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1: Data Analysis &amp; Insights - Supporting Document</w:t>
      </w:r>
    </w:p>
    <w:p>
      <w:pPr>
        <w:pStyle w:val="Heading1"/>
      </w:pPr>
      <w:r>
        <w:t>Task 1: Data Analysis &amp; Insights - Supporting Document</w:t>
      </w:r>
    </w:p>
    <w:p/>
    <w:p>
      <w:pPr>
        <w:pStyle w:val="Heading2"/>
      </w:pPr>
      <w:r>
        <w:t>Survey Overview</w:t>
      </w:r>
    </w:p>
    <w:p/>
    <w:p>
      <w:r>
        <w:t>**Sample Size:** 100 parent responses</w:t>
      </w:r>
    </w:p>
    <w:p>
      <w:r>
        <w:t>**Topic:** Parents' perceptions of online gaming</w:t>
      </w:r>
    </w:p>
    <w:p>
      <w:r>
        <w:t>**Context:** YourDOST conducted a primary survey to understand parents' views, concerns, and experiences related to their children's online gaming activities.</w:t>
      </w:r>
    </w:p>
    <w:p/>
    <w:p>
      <w:pPr>
        <w:pStyle w:val="Heading2"/>
      </w:pPr>
      <w:r>
        <w:t>Analysis Approach</w:t>
      </w:r>
    </w:p>
    <w:p/>
    <w:p>
      <w:r>
        <w:t>The analysis involved:</w:t>
      </w:r>
    </w:p>
    <w:p>
      <w:r>
        <w:t>1. **Descriptive Statistics:** Examining frequency distributions across all survey questions</w:t>
      </w:r>
    </w:p>
    <w:p>
      <w:r>
        <w:t>2. **Cross-tabulation:** Analyzing relationships between parental involvement and fear levels</w:t>
      </w:r>
    </w:p>
    <w:p>
      <w:r>
        <w:t>3. **Pattern Identification:** Looking for correlations between perceptions, fears, and demographic factors</w:t>
      </w:r>
    </w:p>
    <w:p>
      <w:r>
        <w:t>4. **Trend Analysis:** Identifying consistent themes across different question categories</w:t>
      </w:r>
    </w:p>
    <w:p/>
    <w:p>
      <w:pPr>
        <w:pStyle w:val="Heading2"/>
      </w:pPr>
      <w:r>
        <w:t>Key Findings</w:t>
      </w:r>
    </w:p>
    <w:p/>
    <w:p>
      <w:pPr>
        <w:pStyle w:val="Heading3"/>
      </w:pPr>
      <w:r>
        <w:t>Insight 1: Addiction is the Primary Concern (57% High Fear)</w:t>
      </w:r>
    </w:p>
    <w:p/>
    <w:p>
      <w:r>
        <w:t>**Finding:** 57% of parents report high fear about online gaming addiction, with an additional 37% reporting medium fear. This is the single highest fear category across all aspects surveyed.</w:t>
      </w:r>
    </w:p>
    <w:p/>
    <w:p>
      <w:r>
        <w:t>**Interpretation:** Parents view addiction as the most serious risk of online gaming. This aligns with broader societal concerns about screen time and digital dependency. The near-universal concern (94% high/medium combined) suggests this is a foundational fear that likely drives other concerns and rule-setting behaviors.</w:t>
      </w:r>
    </w:p>
    <w:p/>
    <w:p>
      <w:r>
        <w:t>**Implication:** Any intervention or communication about online gaming should directly address addiction concerns and provide practical guidance on managing screen time.</w:t>
      </w:r>
    </w:p>
    <w:p/>
    <w:p>
      <w:pPr>
        <w:pStyle w:val="Heading3"/>
      </w:pPr>
      <w:r>
        <w:t>Insight 2: Academic Performance Anxiety (52% High Fear)</w:t>
      </w:r>
    </w:p>
    <w:p/>
    <w:p>
      <w:r>
        <w:t>**Finding:** 52% of parents have high fear that gaming will affect their child's academic performance, with 39% having medium fear.</w:t>
      </w:r>
    </w:p>
    <w:p/>
    <w:p>
      <w:r>
        <w:t>**Interpretation:** This fear is strongly correlated with the addiction concern—parents worry that time spent gaming is time not spent studying. The 91% combined high/medium fear indicates that academic impact is seen as a direct consequence of gaming habits.</w:t>
      </w:r>
    </w:p>
    <w:p/>
    <w:p>
      <w:r>
        <w:t>**Cross-analysis:** This fear is highest among parents of school-age children (6-12 years, 37% of sample), suggesting that parents of adolescents and adults may have shifted their concerns or resigned themselves to different priorities.</w:t>
      </w:r>
    </w:p>
    <w:p/>
    <w:p>
      <w:pPr>
        <w:pStyle w:val="Heading3"/>
      </w:pPr>
      <w:r>
        <w:t>Insight 3: Universal Agreement on Need for Rules (97%)</w:t>
      </w:r>
    </w:p>
    <w:p/>
    <w:p>
      <w:r>
        <w:t>**Finding:** 97% of parents believe it's necessary to place rules for kids' online gaming behavior, with only 3% disagreeing.</w:t>
      </w:r>
    </w:p>
    <w:p/>
    <w:p>
      <w:r>
        <w:t>**Interpretation:** Despite varying perceptions of gaming's benefits and harms, there is near-universal consensus that parental oversight is required. This suggests parents want guidance and tools to manage gaming, even if they disagree on the specifics of what to manage.</w:t>
      </w:r>
    </w:p>
    <w:p/>
    <w:p>
      <w:r>
        <w:t>**Interesting Contradiction:** While 97% believe rules are necessary, only 31% have rules about money spending, and 30% report having "no rules whatsoever." This gap between belief and practice indicates parents may lack the knowledge, tools, or confidence to implement effective rules.</w:t>
      </w:r>
    </w:p>
    <w:p/>
    <w:p>
      <w:pPr>
        <w:pStyle w:val="Heading3"/>
      </w:pPr>
      <w:r>
        <w:t>Insight 4: The Engagement Gap</w:t>
      </w:r>
    </w:p>
    <w:p/>
    <w:p>
      <w:r>
        <w:t>**Finding:** 61% of parents have played online games themselves, and 70% know their kids' favorite games. However, only 48% have played games with their kids, and 52% express disinterest in learning about games.</w:t>
      </w:r>
    </w:p>
    <w:p/>
    <w:p>
      <w:r>
        <w:t>**Interpretation:** Many parents have personal gaming experience and basic awareness of their children's gaming activities, but there's a significant gap in active co-participation. This suggests parents view gaming as something their children do alone, rather than a shared activity they could monitor or understand better through participation.</w:t>
      </w:r>
    </w:p>
    <w:p/>
    <w:p>
      <w:r>
        <w:t>**Cross-analysis:** Parents who have played games themselves show lower fear of addiction (44% high fear vs 77% high fear among non-gamers). This suggests that personal gaming experience correlates with reduced anxiety, possibly because these parents understand the appeal and can set more realistic expectations.</w:t>
      </w:r>
    </w:p>
    <w:p/>
    <w:p>
      <w:pPr>
        <w:pStyle w:val="Heading3"/>
      </w:pPr>
      <w:r>
        <w:t>Insight 5: Mixed but Leaning Negative Perceptions</w:t>
      </w:r>
    </w:p>
    <w:p/>
    <w:p>
      <w:r>
        <w:t>**Finding:** While 55% agree gaming is a stress-buster and 39% agree it's beneficial, 72% disagree it helps with socialization and 87% agree it's a distraction.</w:t>
      </w:r>
    </w:p>
    <w:p/>
    <w:p>
      <w:r>
        <w:t>**Interpretation:** Parents acknowledge some benefits (stress relief, potential benefits) but overwhelmingly view gaming as negative for social development and a significant distraction. This nuanced view suggests parents don't see gaming as purely evil, but they struggle to see its positive aspects outweighing the costs.</w:t>
      </w:r>
    </w:p>
    <w:p/>
    <w:p>
      <w:r>
        <w:t>**Surprising Finding:** Only 39% agree gaming can be beneficial, and only 30% see it as a potential career path. This is lower than expected given the growth of esports and gaming as a legitimate career option, suggesting parents may not be aware of or dismissive of these opportunities.</w:t>
      </w:r>
    </w:p>
    <w:p/>
    <w:p>
      <w:pPr>
        <w:pStyle w:val="Heading3"/>
      </w:pPr>
      <w:r>
        <w:t>Insight 6: Real Family Impact</w:t>
      </w:r>
    </w:p>
    <w:p/>
    <w:p>
      <w:r>
        <w:t>**Finding:** 63% of families report medium-to-high frustrations due to gaming behavior, 55% report medium-to-high arguments/conflicts, and 54% report medium-to-high strain in parent-child relationships.</w:t>
      </w:r>
    </w:p>
    <w:p/>
    <w:p>
      <w:r>
        <w:t>**Interpretation:** Gaming is not just a theoretical concern—it's actively causing family conflict. The consistent 40-55% range across all three impact metrics suggests this is a widespread issue affecting family dynamics, not just isolated incidents.</w:t>
      </w:r>
    </w:p>
    <w:p/>
    <w:p>
      <w:r>
        <w:t>**Correlation:** Families with stricter rules (time limits, content restrictions) report lower relationship strain, suggesting that clear boundaries may reduce conflict compared to ambiguous or inconsistent rules.</w:t>
      </w:r>
    </w:p>
    <w:p/>
    <w:p>
      <w:pPr>
        <w:pStyle w:val="Heading2"/>
      </w:pPr>
      <w:r>
        <w:t>Limitations and Biases</w:t>
      </w:r>
    </w:p>
    <w:p/>
    <w:p>
      <w:r>
        <w:t>1. **Sample Size:** 100 responses is relatively small and may not represent broader population trends</w:t>
      </w:r>
    </w:p>
    <w:p>
      <w:r>
        <w:t>2. **Self-Selection Bias:** Parents who are more concerned about gaming may have been more likely to respond</w:t>
      </w:r>
    </w:p>
    <w:p>
      <w:r>
        <w:t>3. **Demographic Skew:** 64% of respondents are female, 42% are working professionals—this may not represent all parent demographics</w:t>
      </w:r>
    </w:p>
    <w:p>
      <w:r>
        <w:t>4. **Temporal Context:** Survey data from 2020 may not reflect current gaming trends (rise of mobile gaming, streaming culture, etc.)</w:t>
      </w:r>
    </w:p>
    <w:p>
      <w:r>
        <w:t>5. **Leading Questions:** Some questions may have primed respondents to focus on negative aspects (e.g., fears, dangerous consequences)</w:t>
      </w:r>
    </w:p>
    <w:p/>
    <w:p>
      <w:pPr>
        <w:pStyle w:val="Heading2"/>
      </w:pPr>
      <w:r>
        <w:t>Data Quality Notes</w:t>
      </w:r>
    </w:p>
    <w:p/>
    <w:p>
      <w:pPr>
        <w:pStyle w:val="ListBullet"/>
      </w:pPr>
      <w:r>
        <w:t>33 responses (33%) indicated their children do NOT play online games, yet many still answered perception questions, suggesting they may have opinions based on general beliefs rather than direct experience</w:t>
      </w:r>
    </w:p>
    <w:p>
      <w:pPr>
        <w:pStyle w:val="ListBullet"/>
      </w:pPr>
      <w:r>
        <w:t>Several responses included "Don't know" or "No idea" when asked to name specific games, indicating limited awareness despite answering other questions</w:t>
      </w:r>
    </w:p>
    <w:p>
      <w:pPr>
        <w:pStyle w:val="ListBullet"/>
      </w:pPr>
      <w:r>
        <w:t>Age group data shows some inconsistencies (e.g., parents of "Adults" 18+ answering about gaming rules), suggesting possible misunderstanding of questions</w:t>
      </w:r>
    </w:p>
    <w:p/>
    <w:p>
      <w:pPr>
        <w:pStyle w:val="Heading2"/>
      </w:pPr>
      <w:r>
        <w:t>Recommendations for Further Research</w:t>
      </w:r>
    </w:p>
    <w:p/>
    <w:p>
      <w:r>
        <w:t>1. **Larger Sample Size:** Expand to 500+ responses for more statistically significant findings</w:t>
      </w:r>
    </w:p>
    <w:p>
      <w:r>
        <w:t>2. **Longitudinal Study:** Track changes in perceptions as children age and gaming habits evolve</w:t>
      </w:r>
    </w:p>
    <w:p>
      <w:r>
        <w:t>3. **Child Perspective:** Survey children directly to compare parent-child perceptions</w:t>
      </w:r>
    </w:p>
    <w:p>
      <w:r>
        <w:t>4. **Outcome Correlation:** Study whether parents' fears match actual outcomes (e.g., do high fears correlate with actual academic impact?)</w:t>
      </w:r>
    </w:p>
    <w:p>
      <w:r>
        <w:t>5. **Intervention Testing:** Test whether parental education programs reduce fear and improve rule implementation</w:t>
      </w:r>
    </w:p>
    <w:p/>
    <w:p>
      <w:pPr>
        <w:pStyle w:val="Heading2"/>
      </w:pPr>
      <w:r>
        <w:t>Conclusion</w:t>
      </w:r>
    </w:p>
    <w:p/>
    <w:p>
      <w:r>
        <w:t>The survey reveals a landscape of high anxiety about online gaming, with addiction and academic impact as primary concerns. Parents universally believe rules are necessary but struggle to implement them effectively. There's a significant opportunity for education that addresses parental fears while providing practical tools for managing gaming in a way that acknowledges both risks and potential benefits.</w:t>
      </w:r>
    </w:p>
    <w:p/>
    <w:p>
      <w:r>
        <w:t>The engagement gap—where parents have gaming experience but don't participate with their children—represents a promising intervention point. Increasing co-participation could reduce fear through understanding and provide natural opportunities for supervision and guidance.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