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2D60" w14:textId="77777777" w:rsidR="003A0AE7" w:rsidRPr="00D47111" w:rsidRDefault="003A0AE7" w:rsidP="003A0AE7">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7E31B635" wp14:editId="2CA3AA8F">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20B4C3F1" wp14:editId="51CDB8BC">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2BAC6D54" w14:textId="77777777" w:rsidR="003A0AE7" w:rsidRPr="00597C6E" w:rsidRDefault="003A0AE7" w:rsidP="003A0AE7">
      <w:pPr>
        <w:adjustRightInd w:val="0"/>
        <w:ind w:left="720"/>
        <w:jc w:val="center"/>
        <w:rPr>
          <w:b/>
          <w:bCs/>
          <w:sz w:val="32"/>
          <w:szCs w:val="32"/>
        </w:rPr>
      </w:pPr>
      <w:r w:rsidRPr="00597C6E">
        <w:rPr>
          <w:b/>
          <w:bCs/>
          <w:sz w:val="32"/>
          <w:szCs w:val="32"/>
        </w:rPr>
        <w:t>SAVEETHA SCHOOL OF ENGINEERING</w:t>
      </w:r>
    </w:p>
    <w:p w14:paraId="10EB04DD" w14:textId="77777777" w:rsidR="003A0AE7" w:rsidRPr="00597C6E" w:rsidRDefault="003A0AE7" w:rsidP="003A0AE7">
      <w:pPr>
        <w:ind w:left="720"/>
        <w:jc w:val="center"/>
        <w:rPr>
          <w:b/>
          <w:bCs/>
          <w:sz w:val="32"/>
          <w:szCs w:val="32"/>
        </w:rPr>
      </w:pPr>
      <w:r w:rsidRPr="00597C6E">
        <w:rPr>
          <w:b/>
          <w:bCs/>
          <w:sz w:val="32"/>
          <w:szCs w:val="32"/>
        </w:rPr>
        <w:t>SAVEETHA INSTITUTE OF MEDICAL AND TECHNICAL SCIENCES</w:t>
      </w:r>
    </w:p>
    <w:p w14:paraId="2326417E" w14:textId="77777777" w:rsidR="003A0AE7" w:rsidRPr="00D47111" w:rsidRDefault="003A0AE7" w:rsidP="003A0AE7">
      <w:pPr>
        <w:jc w:val="both"/>
        <w:rPr>
          <w:sz w:val="28"/>
          <w:szCs w:val="28"/>
        </w:rPr>
      </w:pPr>
    </w:p>
    <w:p w14:paraId="0DAB42E3" w14:textId="77777777" w:rsidR="003A0AE7" w:rsidRPr="00D47111" w:rsidRDefault="003A0AE7" w:rsidP="003A0AE7">
      <w:pPr>
        <w:jc w:val="both"/>
        <w:rPr>
          <w:sz w:val="28"/>
          <w:szCs w:val="28"/>
        </w:rPr>
      </w:pPr>
    </w:p>
    <w:p w14:paraId="36E998F5" w14:textId="77777777" w:rsidR="00343761" w:rsidRDefault="00343761" w:rsidP="00343761">
      <w:pPr>
        <w:jc w:val="center"/>
        <w:rPr>
          <w:b/>
          <w:sz w:val="28"/>
          <w:szCs w:val="28"/>
        </w:rPr>
      </w:pPr>
    </w:p>
    <w:p w14:paraId="0499AD00" w14:textId="470571BF" w:rsidR="00343761" w:rsidRPr="00343761" w:rsidRDefault="00343761" w:rsidP="00343761">
      <w:pPr>
        <w:jc w:val="center"/>
        <w:rPr>
          <w:b/>
          <w:sz w:val="32"/>
          <w:szCs w:val="32"/>
        </w:rPr>
      </w:pPr>
      <w:r w:rsidRPr="00343761">
        <w:rPr>
          <w:b/>
          <w:sz w:val="32"/>
          <w:szCs w:val="32"/>
        </w:rPr>
        <w:t>CAPSTONE PROJECT REPORT</w:t>
      </w:r>
    </w:p>
    <w:p w14:paraId="168E7B8B" w14:textId="77777777" w:rsidR="00343761" w:rsidRPr="00343761" w:rsidRDefault="00343761" w:rsidP="00343761">
      <w:pPr>
        <w:jc w:val="center"/>
        <w:rPr>
          <w:b/>
          <w:sz w:val="32"/>
          <w:szCs w:val="32"/>
        </w:rPr>
      </w:pPr>
    </w:p>
    <w:p w14:paraId="3BE47C3C" w14:textId="77777777" w:rsidR="00343761" w:rsidRPr="00597C6E" w:rsidRDefault="00343761" w:rsidP="00597C6E">
      <w:pPr>
        <w:jc w:val="center"/>
        <w:rPr>
          <w:b/>
          <w:sz w:val="32"/>
          <w:szCs w:val="32"/>
          <w:u w:val="single"/>
        </w:rPr>
      </w:pPr>
      <w:r w:rsidRPr="00597C6E">
        <w:rPr>
          <w:b/>
          <w:sz w:val="32"/>
          <w:szCs w:val="32"/>
          <w:u w:val="single"/>
        </w:rPr>
        <w:t>PROJECT TITLE</w:t>
      </w:r>
    </w:p>
    <w:p w14:paraId="53240409" w14:textId="77777777" w:rsidR="00597C6E" w:rsidRDefault="00597C6E" w:rsidP="00597C6E">
      <w:pPr>
        <w:jc w:val="center"/>
        <w:rPr>
          <w:b/>
          <w:sz w:val="32"/>
          <w:szCs w:val="32"/>
        </w:rPr>
      </w:pPr>
    </w:p>
    <w:p w14:paraId="65208DAE" w14:textId="46775D65" w:rsidR="00597C6E" w:rsidRPr="00597C6E" w:rsidRDefault="00597C6E" w:rsidP="00597C6E">
      <w:pPr>
        <w:jc w:val="center"/>
        <w:rPr>
          <w:b/>
          <w:sz w:val="36"/>
          <w:szCs w:val="36"/>
        </w:rPr>
      </w:pPr>
      <w:r w:rsidRPr="00597C6E">
        <w:rPr>
          <w:b/>
          <w:sz w:val="36"/>
          <w:szCs w:val="36"/>
        </w:rPr>
        <w:t>HUMAN RESOURCE ANALYSIS</w:t>
      </w:r>
    </w:p>
    <w:p w14:paraId="6AB5324B" w14:textId="477ED2C7" w:rsidR="00741C31" w:rsidRDefault="00741C31" w:rsidP="00741C31">
      <w:pPr>
        <w:tabs>
          <w:tab w:val="left" w:pos="3630"/>
          <w:tab w:val="center" w:pos="4513"/>
        </w:tabs>
        <w:rPr>
          <w:rFonts w:ascii="Cambria" w:hAnsi="Cambria"/>
          <w:sz w:val="44"/>
          <w:szCs w:val="44"/>
        </w:rPr>
      </w:pPr>
    </w:p>
    <w:p w14:paraId="4457491A" w14:textId="77777777" w:rsidR="00741C31" w:rsidRDefault="00741C31" w:rsidP="00741C31">
      <w:pPr>
        <w:tabs>
          <w:tab w:val="left" w:pos="3630"/>
          <w:tab w:val="center" w:pos="4513"/>
        </w:tabs>
        <w:rPr>
          <w:rFonts w:ascii="Cambria" w:hAnsi="Cambria"/>
          <w:sz w:val="36"/>
          <w:szCs w:val="36"/>
        </w:rPr>
      </w:pPr>
    </w:p>
    <w:p w14:paraId="0D05D211" w14:textId="3B88405E" w:rsidR="00741C31" w:rsidRPr="00337732" w:rsidRDefault="00597C6E" w:rsidP="00337732">
      <w:pPr>
        <w:tabs>
          <w:tab w:val="left" w:pos="3630"/>
          <w:tab w:val="center" w:pos="4513"/>
        </w:tabs>
        <w:jc w:val="center"/>
        <w:rPr>
          <w:rFonts w:ascii="Cambria" w:hAnsi="Cambria"/>
          <w:b/>
          <w:bCs/>
          <w:sz w:val="36"/>
          <w:szCs w:val="36"/>
        </w:rPr>
      </w:pPr>
      <w:r>
        <w:rPr>
          <w:rFonts w:ascii="Cambria" w:hAnsi="Cambria"/>
          <w:b/>
          <w:bCs/>
          <w:sz w:val="36"/>
          <w:szCs w:val="36"/>
        </w:rPr>
        <w:t xml:space="preserve"> </w:t>
      </w:r>
      <w:r w:rsidR="00F654F7" w:rsidRPr="00337732">
        <w:rPr>
          <w:rFonts w:ascii="Cambria" w:hAnsi="Cambria"/>
          <w:b/>
          <w:bCs/>
          <w:sz w:val="36"/>
          <w:szCs w:val="36"/>
        </w:rPr>
        <w:t>ITA0464-</w:t>
      </w:r>
      <w:r w:rsidR="00337732" w:rsidRPr="00337732">
        <w:rPr>
          <w:rFonts w:ascii="Cambria" w:hAnsi="Cambria"/>
          <w:b/>
          <w:bCs/>
          <w:sz w:val="36"/>
          <w:szCs w:val="36"/>
        </w:rPr>
        <w:t>Statistics with R Programming for BioInformatics</w:t>
      </w:r>
    </w:p>
    <w:p w14:paraId="6669400E" w14:textId="77777777" w:rsidR="00741C31" w:rsidRDefault="00741C31" w:rsidP="00741C31">
      <w:pPr>
        <w:tabs>
          <w:tab w:val="left" w:pos="3630"/>
          <w:tab w:val="center" w:pos="4513"/>
        </w:tabs>
        <w:rPr>
          <w:rFonts w:ascii="Cambria" w:hAnsi="Cambria"/>
          <w:sz w:val="36"/>
          <w:szCs w:val="36"/>
        </w:rPr>
      </w:pPr>
    </w:p>
    <w:p w14:paraId="3FA0A391" w14:textId="77777777" w:rsidR="00F654F7" w:rsidRDefault="00741C31" w:rsidP="00741C31">
      <w:pPr>
        <w:tabs>
          <w:tab w:val="left" w:pos="3630"/>
          <w:tab w:val="center" w:pos="4513"/>
        </w:tabs>
        <w:rPr>
          <w:rFonts w:ascii="Cambria" w:hAnsi="Cambria"/>
          <w:sz w:val="36"/>
          <w:szCs w:val="36"/>
        </w:rPr>
      </w:pPr>
      <w:r>
        <w:rPr>
          <w:rFonts w:ascii="Cambria" w:hAnsi="Cambria"/>
          <w:sz w:val="36"/>
          <w:szCs w:val="36"/>
        </w:rPr>
        <w:tab/>
      </w:r>
    </w:p>
    <w:p w14:paraId="7082562E" w14:textId="77777777" w:rsidR="00597C6E" w:rsidRDefault="00F654F7" w:rsidP="00741C31">
      <w:pPr>
        <w:tabs>
          <w:tab w:val="left" w:pos="3630"/>
          <w:tab w:val="center" w:pos="4513"/>
        </w:tabs>
        <w:rPr>
          <w:rFonts w:ascii="Cambria" w:hAnsi="Cambria"/>
          <w:sz w:val="36"/>
          <w:szCs w:val="36"/>
        </w:rPr>
      </w:pPr>
      <w:r>
        <w:rPr>
          <w:rFonts w:ascii="Cambria" w:hAnsi="Cambria"/>
          <w:sz w:val="36"/>
          <w:szCs w:val="36"/>
        </w:rPr>
        <w:t xml:space="preserve">                                              </w:t>
      </w:r>
    </w:p>
    <w:p w14:paraId="639C4CD3" w14:textId="712F36B8" w:rsidR="00741C31" w:rsidRDefault="00741C31" w:rsidP="00597C6E">
      <w:pPr>
        <w:tabs>
          <w:tab w:val="left" w:pos="3630"/>
          <w:tab w:val="center" w:pos="4513"/>
        </w:tabs>
        <w:jc w:val="center"/>
        <w:rPr>
          <w:rFonts w:ascii="Cambria" w:hAnsi="Cambria"/>
          <w:sz w:val="36"/>
          <w:szCs w:val="36"/>
        </w:rPr>
      </w:pPr>
      <w:r>
        <w:rPr>
          <w:rFonts w:ascii="Cambria" w:hAnsi="Cambria"/>
          <w:sz w:val="36"/>
          <w:szCs w:val="36"/>
        </w:rPr>
        <w:t>Submitted</w:t>
      </w:r>
    </w:p>
    <w:p w14:paraId="7E3C2772" w14:textId="77777777" w:rsidR="00741C31" w:rsidRDefault="00741C31" w:rsidP="00597C6E">
      <w:pPr>
        <w:jc w:val="center"/>
        <w:rPr>
          <w:rFonts w:ascii="Cambria" w:hAnsi="Cambria"/>
          <w:sz w:val="36"/>
          <w:szCs w:val="36"/>
        </w:rPr>
      </w:pPr>
      <w:r>
        <w:rPr>
          <w:rFonts w:ascii="Cambria" w:hAnsi="Cambria"/>
          <w:sz w:val="36"/>
          <w:szCs w:val="36"/>
        </w:rPr>
        <w:t>by</w:t>
      </w:r>
    </w:p>
    <w:p w14:paraId="64C236B9" w14:textId="77777777" w:rsidR="00741C31" w:rsidRDefault="00741C31" w:rsidP="00597C6E">
      <w:pPr>
        <w:jc w:val="center"/>
        <w:rPr>
          <w:b/>
          <w:bCs/>
          <w:sz w:val="32"/>
          <w:szCs w:val="32"/>
        </w:rPr>
      </w:pPr>
    </w:p>
    <w:p w14:paraId="09BA5038" w14:textId="2129204D" w:rsidR="00741C31" w:rsidRDefault="00524B06" w:rsidP="00597C6E">
      <w:pPr>
        <w:jc w:val="center"/>
        <w:rPr>
          <w:b/>
          <w:bCs/>
          <w:sz w:val="36"/>
          <w:szCs w:val="36"/>
        </w:rPr>
      </w:pPr>
      <w:r w:rsidRPr="00524B06">
        <w:rPr>
          <w:b/>
          <w:bCs/>
          <w:sz w:val="36"/>
          <w:szCs w:val="36"/>
        </w:rPr>
        <w:t>SRUTHI ROSILINE A</w:t>
      </w:r>
      <w:r w:rsidRPr="00524B06">
        <w:rPr>
          <w:b/>
          <w:bCs/>
          <w:sz w:val="36"/>
          <w:szCs w:val="36"/>
        </w:rPr>
        <w:t xml:space="preserve"> </w:t>
      </w:r>
      <w:r w:rsidR="00741C31">
        <w:rPr>
          <w:b/>
          <w:bCs/>
          <w:sz w:val="36"/>
          <w:szCs w:val="36"/>
        </w:rPr>
        <w:t>(</w:t>
      </w:r>
      <w:r w:rsidR="00D97E51" w:rsidRPr="00D97E51">
        <w:rPr>
          <w:b/>
          <w:bCs/>
          <w:sz w:val="36"/>
          <w:szCs w:val="36"/>
        </w:rPr>
        <w:t>192221015</w:t>
      </w:r>
      <w:r w:rsidR="00741C31">
        <w:rPr>
          <w:b/>
          <w:bCs/>
          <w:sz w:val="36"/>
          <w:szCs w:val="36"/>
        </w:rPr>
        <w:t>)</w:t>
      </w:r>
    </w:p>
    <w:p w14:paraId="640680EC" w14:textId="77777777" w:rsidR="00741C31" w:rsidRDefault="00741C31" w:rsidP="00741C31">
      <w:pPr>
        <w:jc w:val="center"/>
        <w:rPr>
          <w:b/>
          <w:bCs/>
          <w:sz w:val="36"/>
          <w:szCs w:val="36"/>
        </w:rPr>
      </w:pPr>
    </w:p>
    <w:p w14:paraId="11E384BF" w14:textId="77777777" w:rsidR="00741C31" w:rsidRDefault="00741C31" w:rsidP="00741C31">
      <w:pPr>
        <w:jc w:val="center"/>
        <w:rPr>
          <w:b/>
          <w:bCs/>
          <w:sz w:val="36"/>
          <w:szCs w:val="36"/>
        </w:rPr>
      </w:pPr>
    </w:p>
    <w:p w14:paraId="79E40EA4" w14:textId="77777777" w:rsidR="00741C31" w:rsidRDefault="00741C31" w:rsidP="00741C31">
      <w:pPr>
        <w:jc w:val="center"/>
        <w:rPr>
          <w:b/>
          <w:bCs/>
          <w:sz w:val="36"/>
          <w:szCs w:val="36"/>
        </w:rPr>
      </w:pPr>
    </w:p>
    <w:p w14:paraId="4BA4353B" w14:textId="77777777" w:rsidR="00741C31" w:rsidRDefault="00741C31" w:rsidP="00741C31">
      <w:pPr>
        <w:rPr>
          <w:sz w:val="36"/>
          <w:szCs w:val="36"/>
        </w:rPr>
      </w:pPr>
    </w:p>
    <w:p w14:paraId="6D936C32" w14:textId="77777777" w:rsidR="00F654F7" w:rsidRDefault="00F654F7" w:rsidP="00741C31">
      <w:pPr>
        <w:jc w:val="center"/>
        <w:rPr>
          <w:sz w:val="36"/>
          <w:szCs w:val="36"/>
        </w:rPr>
      </w:pPr>
    </w:p>
    <w:p w14:paraId="759AFDCF" w14:textId="4BAABA98" w:rsidR="00741C31" w:rsidRDefault="00741C31" w:rsidP="00741C31">
      <w:pPr>
        <w:jc w:val="center"/>
        <w:rPr>
          <w:sz w:val="36"/>
          <w:szCs w:val="36"/>
        </w:rPr>
      </w:pPr>
      <w:r>
        <w:rPr>
          <w:sz w:val="36"/>
          <w:szCs w:val="36"/>
        </w:rPr>
        <w:t>Guided by</w:t>
      </w:r>
    </w:p>
    <w:p w14:paraId="5607E52F" w14:textId="138E712E" w:rsidR="00741C31" w:rsidRDefault="00741C31" w:rsidP="00741C31">
      <w:pPr>
        <w:jc w:val="center"/>
        <w:rPr>
          <w:sz w:val="32"/>
          <w:szCs w:val="32"/>
        </w:rPr>
      </w:pPr>
      <w:r>
        <w:rPr>
          <w:sz w:val="32"/>
          <w:szCs w:val="32"/>
        </w:rPr>
        <w:t xml:space="preserve">Dr. </w:t>
      </w:r>
      <w:r w:rsidR="00F52D96">
        <w:rPr>
          <w:sz w:val="32"/>
          <w:szCs w:val="32"/>
        </w:rPr>
        <w:t>S.</w:t>
      </w:r>
      <w:r w:rsidR="0003350B">
        <w:rPr>
          <w:sz w:val="32"/>
          <w:szCs w:val="32"/>
        </w:rPr>
        <w:t xml:space="preserve"> </w:t>
      </w:r>
      <w:r>
        <w:rPr>
          <w:sz w:val="32"/>
          <w:szCs w:val="32"/>
        </w:rPr>
        <w:t xml:space="preserve">Sivagami </w:t>
      </w:r>
    </w:p>
    <w:p w14:paraId="07F02700" w14:textId="77777777" w:rsidR="00741C31" w:rsidRDefault="00741C31" w:rsidP="00741C31">
      <w:pPr>
        <w:jc w:val="center"/>
        <w:rPr>
          <w:sz w:val="32"/>
          <w:szCs w:val="32"/>
        </w:rPr>
      </w:pPr>
      <w:r>
        <w:rPr>
          <w:sz w:val="32"/>
          <w:szCs w:val="32"/>
        </w:rPr>
        <w:t>Associate Professor</w:t>
      </w:r>
    </w:p>
    <w:p w14:paraId="51786A2F" w14:textId="77777777" w:rsidR="0003350B" w:rsidRDefault="00F52D96" w:rsidP="00741C31">
      <w:pPr>
        <w:jc w:val="center"/>
        <w:rPr>
          <w:sz w:val="32"/>
          <w:szCs w:val="32"/>
        </w:rPr>
      </w:pPr>
      <w:r>
        <w:rPr>
          <w:sz w:val="32"/>
          <w:szCs w:val="32"/>
        </w:rPr>
        <w:t>Data Vista,</w:t>
      </w:r>
    </w:p>
    <w:p w14:paraId="2314E632" w14:textId="2032A1DD" w:rsidR="00741C31" w:rsidRDefault="00741C31" w:rsidP="00741C31">
      <w:pPr>
        <w:jc w:val="center"/>
        <w:rPr>
          <w:sz w:val="32"/>
          <w:szCs w:val="32"/>
        </w:rPr>
      </w:pPr>
      <w:r>
        <w:rPr>
          <w:sz w:val="32"/>
          <w:szCs w:val="32"/>
        </w:rPr>
        <w:t xml:space="preserve">Department of </w:t>
      </w:r>
      <w:r w:rsidR="009D6625">
        <w:rPr>
          <w:sz w:val="32"/>
          <w:szCs w:val="32"/>
        </w:rPr>
        <w:t xml:space="preserve">Computer Science and Engineering </w:t>
      </w:r>
    </w:p>
    <w:p w14:paraId="679EA0A3" w14:textId="77777777" w:rsidR="00741C31" w:rsidRDefault="00741C31" w:rsidP="00741C31">
      <w:pPr>
        <w:jc w:val="center"/>
        <w:rPr>
          <w:sz w:val="32"/>
          <w:szCs w:val="32"/>
        </w:rPr>
      </w:pPr>
    </w:p>
    <w:p w14:paraId="1BE81242" w14:textId="77777777" w:rsidR="006564DA" w:rsidRDefault="006564DA" w:rsidP="00453123">
      <w:pPr>
        <w:jc w:val="both"/>
        <w:rPr>
          <w:sz w:val="32"/>
          <w:szCs w:val="32"/>
        </w:rPr>
      </w:pPr>
    </w:p>
    <w:p w14:paraId="4BB07DD4" w14:textId="3CCCE7DE" w:rsidR="00453123" w:rsidRPr="00453123" w:rsidRDefault="00453123" w:rsidP="00453123">
      <w:pPr>
        <w:jc w:val="both"/>
        <w:rPr>
          <w:b/>
          <w:bCs/>
          <w:sz w:val="48"/>
          <w:szCs w:val="48"/>
        </w:rPr>
      </w:pPr>
      <w:r w:rsidRPr="00453123">
        <w:rPr>
          <w:b/>
          <w:bCs/>
          <w:sz w:val="48"/>
          <w:szCs w:val="48"/>
        </w:rPr>
        <w:lastRenderedPageBreak/>
        <w:t>ABSTRACT:</w:t>
      </w:r>
    </w:p>
    <w:p w14:paraId="153AFA8E" w14:textId="77777777" w:rsidR="00453123" w:rsidRDefault="00453123" w:rsidP="00453123">
      <w:pPr>
        <w:jc w:val="both"/>
      </w:pPr>
    </w:p>
    <w:p w14:paraId="162DF42F" w14:textId="6C826B4F" w:rsidR="00453123" w:rsidRDefault="00453123" w:rsidP="00453123">
      <w:pPr>
        <w:jc w:val="both"/>
        <w:rPr>
          <w:sz w:val="36"/>
          <w:szCs w:val="36"/>
        </w:rPr>
      </w:pPr>
      <w:r>
        <w:rPr>
          <w:sz w:val="36"/>
          <w:szCs w:val="36"/>
        </w:rPr>
        <w:t xml:space="preserve">                              </w:t>
      </w:r>
      <w:r w:rsidRPr="00453123">
        <w:rPr>
          <w:sz w:val="36"/>
          <w:szCs w:val="36"/>
        </w:rPr>
        <w:t>This research delves into the dynamic landscape of Human Resources, analyzing its strategic impact on organizational success. Addressing challenges such as talent acquisition and retention, the study explores innovative HR practices like data analytics and AI to enhance decision-making. Emphasis is placed on fostering a positive organizational culture that aligns with business goals. The research employs a mixed-methods approach, incorporating insights from HR professionals, leaders, and employees. By examining the intersections between HR strategies and overall performance, this study offers practical recommendations for optimizing human capital management. Ultimately, it serves as a valuable resource for practitioners and leaders navigating the complexities of contemporary HR practices.</w:t>
      </w:r>
    </w:p>
    <w:p w14:paraId="073CC514" w14:textId="77777777" w:rsidR="00453123" w:rsidRDefault="00453123" w:rsidP="00453123">
      <w:pPr>
        <w:jc w:val="both"/>
        <w:rPr>
          <w:sz w:val="36"/>
          <w:szCs w:val="36"/>
        </w:rPr>
      </w:pPr>
    </w:p>
    <w:p w14:paraId="4B202551" w14:textId="77777777" w:rsidR="00453123" w:rsidRDefault="00453123" w:rsidP="00453123">
      <w:pPr>
        <w:jc w:val="both"/>
        <w:rPr>
          <w:sz w:val="36"/>
          <w:szCs w:val="36"/>
        </w:rPr>
      </w:pPr>
    </w:p>
    <w:p w14:paraId="7B4138A1" w14:textId="245C9D91" w:rsidR="00453123" w:rsidRDefault="00741C31" w:rsidP="00453123">
      <w:pPr>
        <w:jc w:val="both"/>
        <w:rPr>
          <w:b/>
          <w:bCs/>
          <w:sz w:val="48"/>
          <w:szCs w:val="48"/>
        </w:rPr>
      </w:pPr>
      <w:r w:rsidRPr="00453123">
        <w:rPr>
          <w:b/>
          <w:bCs/>
          <w:sz w:val="48"/>
          <w:szCs w:val="48"/>
        </w:rPr>
        <w:t>INTRODUCTION</w:t>
      </w:r>
      <w:r>
        <w:rPr>
          <w:b/>
          <w:bCs/>
          <w:sz w:val="48"/>
          <w:szCs w:val="48"/>
        </w:rPr>
        <w:t>:</w:t>
      </w:r>
    </w:p>
    <w:p w14:paraId="67C468C7" w14:textId="77777777" w:rsidR="00453123" w:rsidRDefault="00453123" w:rsidP="00453123">
      <w:pPr>
        <w:jc w:val="both"/>
        <w:rPr>
          <w:b/>
          <w:bCs/>
          <w:sz w:val="48"/>
          <w:szCs w:val="48"/>
        </w:rPr>
      </w:pPr>
    </w:p>
    <w:p w14:paraId="4D0E608A" w14:textId="00C43C7D" w:rsidR="00453123" w:rsidRDefault="00453123" w:rsidP="00453123">
      <w:pPr>
        <w:jc w:val="both"/>
        <w:rPr>
          <w:sz w:val="36"/>
          <w:szCs w:val="36"/>
        </w:rPr>
      </w:pPr>
      <w:r>
        <w:rPr>
          <w:sz w:val="36"/>
          <w:szCs w:val="36"/>
        </w:rPr>
        <w:t xml:space="preserve">                                               </w:t>
      </w:r>
      <w:r w:rsidRPr="00453123">
        <w:rPr>
          <w:sz w:val="36"/>
          <w:szCs w:val="36"/>
        </w:rPr>
        <w:t>In the fast-paced and ever-evolving landscape of today's business environment, Human Resources (HR) plays a pivotal role in shaping organizational success</w:t>
      </w:r>
      <w:r w:rsidR="00B17FB3">
        <w:rPr>
          <w:sz w:val="36"/>
          <w:szCs w:val="36"/>
        </w:rPr>
        <w:t>[1]</w:t>
      </w:r>
      <w:r w:rsidRPr="00453123">
        <w:rPr>
          <w:sz w:val="36"/>
          <w:szCs w:val="36"/>
        </w:rPr>
        <w:t>. The strategic management of human capital has become a critical imperative for businesses seeking to thrive amidst global competition, technological advancements, and shifting workforce dynamics. This study embarks on a comprehensive analysis of HR practices, delving into their multifaceted impact on organizational performance and employee engagement.</w:t>
      </w:r>
    </w:p>
    <w:p w14:paraId="4F99C0E7" w14:textId="77777777" w:rsidR="00453123" w:rsidRDefault="00453123" w:rsidP="00453123">
      <w:pPr>
        <w:jc w:val="both"/>
        <w:rPr>
          <w:sz w:val="36"/>
          <w:szCs w:val="36"/>
        </w:rPr>
      </w:pPr>
    </w:p>
    <w:p w14:paraId="4792D5C8" w14:textId="77777777" w:rsidR="00453123" w:rsidRDefault="00453123" w:rsidP="00453123">
      <w:pPr>
        <w:jc w:val="both"/>
        <w:rPr>
          <w:sz w:val="36"/>
          <w:szCs w:val="36"/>
        </w:rPr>
      </w:pPr>
    </w:p>
    <w:p w14:paraId="582B0EE7" w14:textId="77777777" w:rsidR="00453123" w:rsidRDefault="00453123" w:rsidP="00453123">
      <w:pPr>
        <w:jc w:val="both"/>
        <w:rPr>
          <w:sz w:val="36"/>
          <w:szCs w:val="36"/>
        </w:rPr>
      </w:pPr>
    </w:p>
    <w:p w14:paraId="00384EFC" w14:textId="77777777" w:rsidR="00453123" w:rsidRPr="00453123" w:rsidRDefault="00453123" w:rsidP="00453123">
      <w:pPr>
        <w:jc w:val="both"/>
        <w:rPr>
          <w:sz w:val="36"/>
          <w:szCs w:val="36"/>
        </w:rPr>
      </w:pPr>
    </w:p>
    <w:p w14:paraId="3B9A5E28" w14:textId="77777777" w:rsidR="00453123" w:rsidRPr="00453123" w:rsidRDefault="00453123" w:rsidP="00453123">
      <w:pPr>
        <w:jc w:val="both"/>
        <w:rPr>
          <w:sz w:val="36"/>
          <w:szCs w:val="36"/>
        </w:rPr>
      </w:pPr>
    </w:p>
    <w:p w14:paraId="2143B7B7" w14:textId="2C1AFE12" w:rsidR="00453123" w:rsidRDefault="00453123" w:rsidP="00453123">
      <w:pPr>
        <w:jc w:val="both"/>
        <w:rPr>
          <w:sz w:val="36"/>
          <w:szCs w:val="36"/>
        </w:rPr>
      </w:pPr>
      <w:r w:rsidRPr="00453123">
        <w:rPr>
          <w:sz w:val="36"/>
          <w:szCs w:val="36"/>
        </w:rPr>
        <w:t>As businesses recognize the importance of their human capital as a key differentiator, HR professionals are navigating a complex terrain marked by talent shortages, changing demographics, and the integration of cutting-edge technologies. Understanding the strategic dimensions of HR is no longer a mere administrative function but a dynamic and integral part of organizational strategy.</w:t>
      </w:r>
    </w:p>
    <w:p w14:paraId="735870EC" w14:textId="77777777" w:rsidR="00453123" w:rsidRDefault="00453123" w:rsidP="00453123">
      <w:pPr>
        <w:jc w:val="both"/>
        <w:rPr>
          <w:sz w:val="36"/>
          <w:szCs w:val="36"/>
        </w:rPr>
      </w:pPr>
    </w:p>
    <w:p w14:paraId="11270A9A" w14:textId="5B1C2A22" w:rsidR="00453123" w:rsidRDefault="00453123" w:rsidP="00453123">
      <w:pPr>
        <w:jc w:val="both"/>
        <w:rPr>
          <w:sz w:val="36"/>
          <w:szCs w:val="36"/>
        </w:rPr>
      </w:pPr>
      <w:r>
        <w:rPr>
          <w:sz w:val="36"/>
          <w:szCs w:val="36"/>
        </w:rPr>
        <w:tab/>
      </w:r>
      <w:r w:rsidRPr="00453123">
        <w:rPr>
          <w:sz w:val="36"/>
          <w:szCs w:val="36"/>
        </w:rPr>
        <w:t>This research endeavors to unravel the complexities of HR in contemporary workplaces, exploring innovative practices, challenges, and the alignment of HR strategies with overarching business objectives. By examining the intersections between HR practices and organizational success, this study seeks to provide valuable insights for HR practitioners, organizational leaders, and researchers alike, contributing to the ongoing dialogue on effective human capital management in the 21st century.</w:t>
      </w:r>
    </w:p>
    <w:p w14:paraId="47C32985" w14:textId="77777777" w:rsidR="00453123" w:rsidRDefault="00453123" w:rsidP="00453123">
      <w:pPr>
        <w:jc w:val="both"/>
        <w:rPr>
          <w:sz w:val="36"/>
          <w:szCs w:val="36"/>
        </w:rPr>
      </w:pPr>
    </w:p>
    <w:p w14:paraId="45204F31" w14:textId="77777777" w:rsidR="0036342E" w:rsidRDefault="0036342E" w:rsidP="00453123">
      <w:pPr>
        <w:jc w:val="both"/>
        <w:rPr>
          <w:sz w:val="36"/>
          <w:szCs w:val="36"/>
        </w:rPr>
      </w:pPr>
    </w:p>
    <w:p w14:paraId="03F0880E" w14:textId="77777777" w:rsidR="0036342E" w:rsidRDefault="0036342E" w:rsidP="00453123">
      <w:pPr>
        <w:jc w:val="both"/>
        <w:rPr>
          <w:sz w:val="36"/>
          <w:szCs w:val="36"/>
        </w:rPr>
      </w:pPr>
    </w:p>
    <w:p w14:paraId="44557DC5" w14:textId="6DCA2593" w:rsidR="0036342E" w:rsidRDefault="0036342E" w:rsidP="00453123">
      <w:pPr>
        <w:jc w:val="both"/>
        <w:rPr>
          <w:sz w:val="36"/>
          <w:szCs w:val="36"/>
        </w:rPr>
      </w:pPr>
      <w:r>
        <w:rPr>
          <w:sz w:val="36"/>
          <w:szCs w:val="36"/>
        </w:rPr>
        <w:t xml:space="preserve">         </w:t>
      </w:r>
      <w:r w:rsidRPr="0036342E">
        <w:rPr>
          <w:sz w:val="36"/>
          <w:szCs w:val="36"/>
        </w:rPr>
        <w:t>By examining the intersections between HR practices and organizational success, this study seeks to provide valuable insights for HR practitioners, organizational leaders, and researchers alike, contributing to the ongoing dialogue on effective human capital management in the 21st century.</w:t>
      </w:r>
    </w:p>
    <w:p w14:paraId="4D72D364" w14:textId="77777777" w:rsidR="0036342E" w:rsidRDefault="0036342E" w:rsidP="00453123">
      <w:pPr>
        <w:jc w:val="both"/>
        <w:rPr>
          <w:sz w:val="36"/>
          <w:szCs w:val="36"/>
        </w:rPr>
      </w:pPr>
    </w:p>
    <w:p w14:paraId="160861A2" w14:textId="77777777" w:rsidR="0036342E" w:rsidRDefault="0036342E" w:rsidP="00453123">
      <w:pPr>
        <w:jc w:val="both"/>
        <w:rPr>
          <w:sz w:val="36"/>
          <w:szCs w:val="36"/>
        </w:rPr>
      </w:pPr>
    </w:p>
    <w:p w14:paraId="53EE93FC" w14:textId="77777777" w:rsidR="0036342E" w:rsidRDefault="0036342E" w:rsidP="00453123">
      <w:pPr>
        <w:jc w:val="both"/>
        <w:rPr>
          <w:sz w:val="36"/>
          <w:szCs w:val="36"/>
        </w:rPr>
      </w:pPr>
    </w:p>
    <w:p w14:paraId="34604A40" w14:textId="77777777" w:rsidR="0036342E" w:rsidRDefault="0036342E" w:rsidP="00453123">
      <w:pPr>
        <w:jc w:val="both"/>
        <w:rPr>
          <w:sz w:val="36"/>
          <w:szCs w:val="36"/>
        </w:rPr>
      </w:pPr>
    </w:p>
    <w:p w14:paraId="33F459A0" w14:textId="77777777" w:rsidR="0036342E" w:rsidRDefault="0036342E" w:rsidP="00453123">
      <w:pPr>
        <w:jc w:val="both"/>
        <w:rPr>
          <w:sz w:val="36"/>
          <w:szCs w:val="36"/>
        </w:rPr>
      </w:pPr>
    </w:p>
    <w:p w14:paraId="0525EC68" w14:textId="77777777" w:rsidR="0036342E" w:rsidRDefault="0036342E" w:rsidP="00453123">
      <w:pPr>
        <w:jc w:val="both"/>
        <w:rPr>
          <w:sz w:val="36"/>
          <w:szCs w:val="36"/>
        </w:rPr>
      </w:pPr>
    </w:p>
    <w:p w14:paraId="47CAA8E7" w14:textId="77777777" w:rsidR="0036342E" w:rsidRDefault="0036342E" w:rsidP="00453123">
      <w:pPr>
        <w:jc w:val="both"/>
        <w:rPr>
          <w:sz w:val="36"/>
          <w:szCs w:val="36"/>
        </w:rPr>
      </w:pPr>
    </w:p>
    <w:p w14:paraId="5CD5F486" w14:textId="77777777" w:rsidR="0036342E" w:rsidRDefault="0036342E" w:rsidP="00453123">
      <w:pPr>
        <w:jc w:val="both"/>
        <w:rPr>
          <w:sz w:val="36"/>
          <w:szCs w:val="36"/>
        </w:rPr>
      </w:pPr>
    </w:p>
    <w:p w14:paraId="33487B0A" w14:textId="77777777" w:rsidR="000F179E" w:rsidRDefault="000F179E" w:rsidP="00453123">
      <w:pPr>
        <w:jc w:val="both"/>
        <w:rPr>
          <w:sz w:val="36"/>
          <w:szCs w:val="36"/>
        </w:rPr>
      </w:pPr>
    </w:p>
    <w:p w14:paraId="194EDDA5" w14:textId="5B836679" w:rsidR="000F179E" w:rsidRDefault="000F179E" w:rsidP="00453123">
      <w:pPr>
        <w:jc w:val="both"/>
        <w:rPr>
          <w:b/>
          <w:bCs/>
          <w:sz w:val="48"/>
          <w:szCs w:val="48"/>
        </w:rPr>
      </w:pPr>
      <w:r w:rsidRPr="000F179E">
        <w:rPr>
          <w:b/>
          <w:bCs/>
          <w:sz w:val="48"/>
          <w:szCs w:val="48"/>
        </w:rPr>
        <w:t>RESEARCH PLAN:</w:t>
      </w:r>
    </w:p>
    <w:p w14:paraId="64CE355D" w14:textId="77777777" w:rsidR="00DA0D58" w:rsidRPr="000F179E" w:rsidRDefault="00DA0D58" w:rsidP="00DA0D58">
      <w:pPr>
        <w:jc w:val="both"/>
        <w:rPr>
          <w:b/>
          <w:bCs/>
          <w:sz w:val="48"/>
          <w:szCs w:val="48"/>
        </w:rPr>
      </w:pPr>
      <w:r w:rsidRPr="000F179E">
        <w:rPr>
          <w:b/>
          <w:bCs/>
          <w:sz w:val="48"/>
          <w:szCs w:val="48"/>
        </w:rPr>
        <w:t>GANTT CHART:</w:t>
      </w:r>
    </w:p>
    <w:p w14:paraId="55E212B7" w14:textId="77777777" w:rsidR="00DA0D58" w:rsidRDefault="00DA0D58" w:rsidP="00DA0D58">
      <w:pPr>
        <w:jc w:val="both"/>
      </w:pPr>
    </w:p>
    <w:p w14:paraId="5CF4DFD4" w14:textId="77777777" w:rsidR="00DA0D58" w:rsidRDefault="00DA0D58" w:rsidP="00DA0D58">
      <w:pPr>
        <w:jc w:val="both"/>
      </w:pPr>
    </w:p>
    <w:p w14:paraId="393BB0B1" w14:textId="77777777" w:rsidR="00DA0D58" w:rsidRDefault="00DA0D58" w:rsidP="00DA0D58">
      <w:pPr>
        <w:jc w:val="both"/>
      </w:pPr>
    </w:p>
    <w:p w14:paraId="41F646A0" w14:textId="77777777" w:rsidR="00DA0D58" w:rsidRDefault="00DA0D58" w:rsidP="00DA0D58">
      <w:pPr>
        <w:jc w:val="both"/>
      </w:pPr>
    </w:p>
    <w:tbl>
      <w:tblPr>
        <w:tblStyle w:val="TableGrid"/>
        <w:tblW w:w="9209" w:type="dxa"/>
        <w:tblLook w:val="04A0" w:firstRow="1" w:lastRow="0" w:firstColumn="1" w:lastColumn="0" w:noHBand="0" w:noVBand="1"/>
      </w:tblPr>
      <w:tblGrid>
        <w:gridCol w:w="785"/>
        <w:gridCol w:w="2329"/>
        <w:gridCol w:w="1134"/>
        <w:gridCol w:w="1134"/>
        <w:gridCol w:w="1276"/>
        <w:gridCol w:w="1275"/>
        <w:gridCol w:w="1276"/>
      </w:tblGrid>
      <w:tr w:rsidR="00DA0D58" w14:paraId="6510D244" w14:textId="77777777" w:rsidTr="00AE18AD">
        <w:trPr>
          <w:cantSplit/>
          <w:trHeight w:val="1330"/>
        </w:trPr>
        <w:tc>
          <w:tcPr>
            <w:tcW w:w="785" w:type="dxa"/>
          </w:tcPr>
          <w:p w14:paraId="2000372D" w14:textId="77777777" w:rsidR="00DA0D58" w:rsidRDefault="00DA0D58" w:rsidP="00AE18AD">
            <w:pPr>
              <w:jc w:val="both"/>
            </w:pPr>
          </w:p>
          <w:p w14:paraId="43518506" w14:textId="77777777" w:rsidR="00DA0D58" w:rsidRDefault="00DA0D58" w:rsidP="00AE18AD">
            <w:pPr>
              <w:jc w:val="both"/>
            </w:pPr>
          </w:p>
          <w:p w14:paraId="2969228E" w14:textId="77777777" w:rsidR="00DA0D58" w:rsidRDefault="00DA0D58" w:rsidP="00AE18AD">
            <w:pPr>
              <w:jc w:val="both"/>
            </w:pPr>
            <w:r>
              <w:t>S.NO</w:t>
            </w:r>
          </w:p>
        </w:tc>
        <w:tc>
          <w:tcPr>
            <w:tcW w:w="2329" w:type="dxa"/>
          </w:tcPr>
          <w:p w14:paraId="415F603A" w14:textId="77777777" w:rsidR="00DA0D58" w:rsidRDefault="00DA0D58" w:rsidP="00AE18AD">
            <w:pPr>
              <w:jc w:val="both"/>
            </w:pPr>
          </w:p>
          <w:p w14:paraId="02FB6538" w14:textId="77777777" w:rsidR="00DA0D58" w:rsidRDefault="00DA0D58" w:rsidP="00AE18AD">
            <w:pPr>
              <w:jc w:val="both"/>
            </w:pPr>
          </w:p>
          <w:p w14:paraId="0166C826" w14:textId="77777777" w:rsidR="00DA0D58" w:rsidRDefault="00DA0D58" w:rsidP="00AE18AD">
            <w:pPr>
              <w:jc w:val="both"/>
            </w:pPr>
            <w:r>
              <w:t>DESCRIPTION</w:t>
            </w:r>
          </w:p>
        </w:tc>
        <w:tc>
          <w:tcPr>
            <w:tcW w:w="1134" w:type="dxa"/>
            <w:tcBorders>
              <w:bottom w:val="single" w:sz="4" w:space="0" w:color="auto"/>
            </w:tcBorders>
          </w:tcPr>
          <w:p w14:paraId="5F191320" w14:textId="77777777" w:rsidR="00DA0D58" w:rsidRDefault="00DA0D58" w:rsidP="00AE18AD">
            <w:pPr>
              <w:jc w:val="both"/>
            </w:pPr>
            <w:r>
              <w:t xml:space="preserve"> </w:t>
            </w:r>
          </w:p>
          <w:p w14:paraId="5FFFA1BC" w14:textId="77777777" w:rsidR="00DA0D58" w:rsidRDefault="00DA0D58" w:rsidP="00AE18AD">
            <w:pPr>
              <w:jc w:val="both"/>
            </w:pPr>
            <w:r>
              <w:t>01.03.24</w:t>
            </w:r>
          </w:p>
          <w:p w14:paraId="6CECA4B4" w14:textId="77777777" w:rsidR="00DA0D58" w:rsidRDefault="00DA0D58" w:rsidP="00AE18AD">
            <w:pPr>
              <w:jc w:val="both"/>
            </w:pPr>
          </w:p>
          <w:p w14:paraId="4D776D73" w14:textId="77777777" w:rsidR="00DA0D58" w:rsidRDefault="00DA0D58" w:rsidP="00AE18AD">
            <w:pPr>
              <w:jc w:val="both"/>
            </w:pPr>
            <w:r>
              <w:t>DAY-01</w:t>
            </w:r>
          </w:p>
        </w:tc>
        <w:tc>
          <w:tcPr>
            <w:tcW w:w="1134" w:type="dxa"/>
            <w:tcBorders>
              <w:bottom w:val="single" w:sz="4" w:space="0" w:color="auto"/>
            </w:tcBorders>
          </w:tcPr>
          <w:p w14:paraId="79AEA985" w14:textId="77777777" w:rsidR="00DA0D58" w:rsidRDefault="00DA0D58" w:rsidP="00AE18AD">
            <w:pPr>
              <w:jc w:val="both"/>
            </w:pPr>
          </w:p>
          <w:p w14:paraId="3CAA3DDD" w14:textId="77777777" w:rsidR="00DA0D58" w:rsidRDefault="00DA0D58" w:rsidP="00AE18AD">
            <w:pPr>
              <w:jc w:val="both"/>
            </w:pPr>
            <w:r>
              <w:t xml:space="preserve"> 02.03.24</w:t>
            </w:r>
          </w:p>
          <w:p w14:paraId="6A142C83" w14:textId="77777777" w:rsidR="00DA0D58" w:rsidRDefault="00DA0D58" w:rsidP="00AE18AD">
            <w:pPr>
              <w:jc w:val="both"/>
            </w:pPr>
          </w:p>
          <w:p w14:paraId="22FC86A4" w14:textId="77777777" w:rsidR="00DA0D58" w:rsidRDefault="00DA0D58" w:rsidP="00AE18AD">
            <w:pPr>
              <w:ind w:right="113"/>
              <w:jc w:val="both"/>
            </w:pPr>
            <w:r>
              <w:t>DAY-02</w:t>
            </w:r>
          </w:p>
        </w:tc>
        <w:tc>
          <w:tcPr>
            <w:tcW w:w="1276" w:type="dxa"/>
            <w:tcBorders>
              <w:bottom w:val="single" w:sz="4" w:space="0" w:color="auto"/>
            </w:tcBorders>
          </w:tcPr>
          <w:p w14:paraId="4CC60E61" w14:textId="77777777" w:rsidR="00DA0D58" w:rsidRDefault="00DA0D58" w:rsidP="00AE18AD">
            <w:pPr>
              <w:jc w:val="both"/>
            </w:pPr>
            <w:r>
              <w:t xml:space="preserve"> </w:t>
            </w:r>
          </w:p>
          <w:p w14:paraId="6522800B" w14:textId="77777777" w:rsidR="00DA0D58" w:rsidRDefault="00DA0D58" w:rsidP="00AE18AD">
            <w:pPr>
              <w:jc w:val="both"/>
            </w:pPr>
            <w:r>
              <w:t>04.03.24</w:t>
            </w:r>
          </w:p>
          <w:p w14:paraId="779719E8" w14:textId="77777777" w:rsidR="00DA0D58" w:rsidRDefault="00DA0D58" w:rsidP="00AE18AD">
            <w:pPr>
              <w:jc w:val="both"/>
            </w:pPr>
          </w:p>
          <w:p w14:paraId="7AC9D968" w14:textId="77777777" w:rsidR="00DA0D58" w:rsidRDefault="00DA0D58" w:rsidP="00AE18AD">
            <w:pPr>
              <w:jc w:val="both"/>
            </w:pPr>
            <w:r>
              <w:t>DAY-03</w:t>
            </w:r>
          </w:p>
        </w:tc>
        <w:tc>
          <w:tcPr>
            <w:tcW w:w="1275" w:type="dxa"/>
            <w:tcBorders>
              <w:bottom w:val="single" w:sz="4" w:space="0" w:color="auto"/>
            </w:tcBorders>
          </w:tcPr>
          <w:p w14:paraId="2CA65C00" w14:textId="77777777" w:rsidR="00DA0D58" w:rsidRDefault="00DA0D58" w:rsidP="00AE18AD">
            <w:pPr>
              <w:jc w:val="both"/>
            </w:pPr>
            <w:r>
              <w:t xml:space="preserve"> </w:t>
            </w:r>
          </w:p>
          <w:p w14:paraId="0524312A" w14:textId="77777777" w:rsidR="00DA0D58" w:rsidRDefault="00DA0D58" w:rsidP="00AE18AD">
            <w:pPr>
              <w:jc w:val="both"/>
            </w:pPr>
            <w:r>
              <w:t>05.03.24</w:t>
            </w:r>
          </w:p>
          <w:p w14:paraId="587EBE78" w14:textId="77777777" w:rsidR="00DA0D58" w:rsidRDefault="00DA0D58" w:rsidP="00AE18AD">
            <w:pPr>
              <w:jc w:val="both"/>
            </w:pPr>
          </w:p>
          <w:p w14:paraId="115DF3DD" w14:textId="77777777" w:rsidR="00DA0D58" w:rsidRDefault="00DA0D58" w:rsidP="00AE18AD">
            <w:pPr>
              <w:jc w:val="both"/>
            </w:pPr>
            <w:r>
              <w:t>DAY-04</w:t>
            </w:r>
          </w:p>
        </w:tc>
        <w:tc>
          <w:tcPr>
            <w:tcW w:w="1276" w:type="dxa"/>
            <w:tcBorders>
              <w:bottom w:val="single" w:sz="4" w:space="0" w:color="auto"/>
            </w:tcBorders>
          </w:tcPr>
          <w:p w14:paraId="5C6118D6" w14:textId="77777777" w:rsidR="00DA0D58" w:rsidRDefault="00DA0D58" w:rsidP="00AE18AD">
            <w:pPr>
              <w:jc w:val="both"/>
            </w:pPr>
          </w:p>
          <w:p w14:paraId="1402A263" w14:textId="77777777" w:rsidR="00DA0D58" w:rsidRDefault="00DA0D58" w:rsidP="00AE18AD">
            <w:pPr>
              <w:jc w:val="both"/>
            </w:pPr>
            <w:r>
              <w:t xml:space="preserve"> 06.03.24</w:t>
            </w:r>
          </w:p>
          <w:p w14:paraId="441C5EDF" w14:textId="77777777" w:rsidR="00DA0D58" w:rsidRDefault="00DA0D58" w:rsidP="00AE18AD">
            <w:pPr>
              <w:jc w:val="both"/>
            </w:pPr>
          </w:p>
          <w:p w14:paraId="0F705F9D" w14:textId="77777777" w:rsidR="00DA0D58" w:rsidRDefault="00DA0D58" w:rsidP="00AE18AD">
            <w:pPr>
              <w:jc w:val="both"/>
            </w:pPr>
            <w:r>
              <w:t>DAY-05</w:t>
            </w:r>
          </w:p>
        </w:tc>
      </w:tr>
      <w:tr w:rsidR="00DA0D58" w14:paraId="398821CF" w14:textId="77777777" w:rsidTr="00AE18AD">
        <w:trPr>
          <w:trHeight w:val="357"/>
        </w:trPr>
        <w:tc>
          <w:tcPr>
            <w:tcW w:w="785" w:type="dxa"/>
          </w:tcPr>
          <w:p w14:paraId="515F5870" w14:textId="77777777" w:rsidR="00DA0D58" w:rsidRDefault="00DA0D58" w:rsidP="00AE18AD">
            <w:pPr>
              <w:jc w:val="both"/>
            </w:pPr>
            <w:r>
              <w:t>1.</w:t>
            </w:r>
          </w:p>
        </w:tc>
        <w:tc>
          <w:tcPr>
            <w:tcW w:w="2329" w:type="dxa"/>
          </w:tcPr>
          <w:p w14:paraId="51D0A371" w14:textId="77777777" w:rsidR="00DA0D58" w:rsidRDefault="00DA0D58" w:rsidP="00AE18AD">
            <w:pPr>
              <w:jc w:val="both"/>
            </w:pPr>
            <w:r>
              <w:t>Problem Identification</w:t>
            </w:r>
          </w:p>
        </w:tc>
        <w:tc>
          <w:tcPr>
            <w:tcW w:w="1134" w:type="dxa"/>
            <w:tcBorders>
              <w:bottom w:val="nil"/>
            </w:tcBorders>
            <w:shd w:val="clear" w:color="auto" w:fill="0070C0"/>
          </w:tcPr>
          <w:p w14:paraId="4C1B0F53" w14:textId="77777777" w:rsidR="00DA0D58" w:rsidRDefault="00DA0D58" w:rsidP="00AE18AD">
            <w:pPr>
              <w:jc w:val="both"/>
            </w:pPr>
          </w:p>
        </w:tc>
        <w:tc>
          <w:tcPr>
            <w:tcW w:w="1134" w:type="dxa"/>
            <w:tcBorders>
              <w:bottom w:val="nil"/>
            </w:tcBorders>
          </w:tcPr>
          <w:p w14:paraId="4527C4DC" w14:textId="77777777" w:rsidR="00DA0D58" w:rsidRDefault="00DA0D58" w:rsidP="00AE18AD">
            <w:pPr>
              <w:jc w:val="both"/>
            </w:pPr>
          </w:p>
        </w:tc>
        <w:tc>
          <w:tcPr>
            <w:tcW w:w="1276" w:type="dxa"/>
            <w:tcBorders>
              <w:bottom w:val="nil"/>
            </w:tcBorders>
          </w:tcPr>
          <w:p w14:paraId="21B8005E" w14:textId="77777777" w:rsidR="00DA0D58" w:rsidRDefault="00DA0D58" w:rsidP="00AE18AD">
            <w:pPr>
              <w:jc w:val="both"/>
            </w:pPr>
          </w:p>
        </w:tc>
        <w:tc>
          <w:tcPr>
            <w:tcW w:w="1275" w:type="dxa"/>
            <w:tcBorders>
              <w:bottom w:val="nil"/>
            </w:tcBorders>
          </w:tcPr>
          <w:p w14:paraId="2AF2E4D3" w14:textId="77777777" w:rsidR="00DA0D58" w:rsidRDefault="00DA0D58" w:rsidP="00AE18AD">
            <w:pPr>
              <w:jc w:val="both"/>
            </w:pPr>
          </w:p>
        </w:tc>
        <w:tc>
          <w:tcPr>
            <w:tcW w:w="1276" w:type="dxa"/>
            <w:tcBorders>
              <w:bottom w:val="nil"/>
            </w:tcBorders>
          </w:tcPr>
          <w:p w14:paraId="434141DA" w14:textId="77777777" w:rsidR="00DA0D58" w:rsidRDefault="00DA0D58" w:rsidP="00AE18AD">
            <w:pPr>
              <w:jc w:val="both"/>
            </w:pPr>
          </w:p>
        </w:tc>
      </w:tr>
      <w:tr w:rsidR="00DA0D58" w14:paraId="1C6A12B2" w14:textId="77777777" w:rsidTr="00AE18AD">
        <w:trPr>
          <w:trHeight w:val="292"/>
        </w:trPr>
        <w:tc>
          <w:tcPr>
            <w:tcW w:w="785" w:type="dxa"/>
          </w:tcPr>
          <w:p w14:paraId="3685E555" w14:textId="77777777" w:rsidR="00DA0D58" w:rsidRDefault="00DA0D58" w:rsidP="00AE18AD">
            <w:pPr>
              <w:jc w:val="both"/>
            </w:pPr>
            <w:r>
              <w:t>2.</w:t>
            </w:r>
          </w:p>
        </w:tc>
        <w:tc>
          <w:tcPr>
            <w:tcW w:w="2329" w:type="dxa"/>
          </w:tcPr>
          <w:p w14:paraId="49BBAD45" w14:textId="77777777" w:rsidR="00DA0D58" w:rsidRDefault="00DA0D58" w:rsidP="00AE18AD">
            <w:pPr>
              <w:jc w:val="both"/>
            </w:pPr>
            <w:r>
              <w:t>Introduction</w:t>
            </w:r>
          </w:p>
        </w:tc>
        <w:tc>
          <w:tcPr>
            <w:tcW w:w="1134" w:type="dxa"/>
            <w:tcBorders>
              <w:top w:val="nil"/>
              <w:bottom w:val="nil"/>
            </w:tcBorders>
          </w:tcPr>
          <w:p w14:paraId="3FF2FD2B" w14:textId="77777777" w:rsidR="00DA0D58" w:rsidRDefault="00DA0D58" w:rsidP="00AE18AD">
            <w:pPr>
              <w:jc w:val="both"/>
            </w:pPr>
          </w:p>
        </w:tc>
        <w:tc>
          <w:tcPr>
            <w:tcW w:w="1134" w:type="dxa"/>
            <w:tcBorders>
              <w:top w:val="nil"/>
              <w:bottom w:val="nil"/>
            </w:tcBorders>
            <w:shd w:val="clear" w:color="auto" w:fill="0070C0"/>
          </w:tcPr>
          <w:p w14:paraId="67E730F0" w14:textId="77777777" w:rsidR="00DA0D58" w:rsidRDefault="00DA0D58" w:rsidP="00AE18AD">
            <w:pPr>
              <w:jc w:val="both"/>
            </w:pPr>
          </w:p>
        </w:tc>
        <w:tc>
          <w:tcPr>
            <w:tcW w:w="1276" w:type="dxa"/>
            <w:tcBorders>
              <w:top w:val="nil"/>
              <w:bottom w:val="nil"/>
            </w:tcBorders>
          </w:tcPr>
          <w:p w14:paraId="2B4D4A9E" w14:textId="77777777" w:rsidR="00DA0D58" w:rsidRDefault="00DA0D58" w:rsidP="00AE18AD">
            <w:pPr>
              <w:jc w:val="both"/>
            </w:pPr>
          </w:p>
        </w:tc>
        <w:tc>
          <w:tcPr>
            <w:tcW w:w="1275" w:type="dxa"/>
            <w:tcBorders>
              <w:top w:val="nil"/>
              <w:bottom w:val="nil"/>
            </w:tcBorders>
          </w:tcPr>
          <w:p w14:paraId="4F346AA9" w14:textId="77777777" w:rsidR="00DA0D58" w:rsidRDefault="00DA0D58" w:rsidP="00AE18AD">
            <w:pPr>
              <w:jc w:val="both"/>
            </w:pPr>
          </w:p>
        </w:tc>
        <w:tc>
          <w:tcPr>
            <w:tcW w:w="1276" w:type="dxa"/>
            <w:tcBorders>
              <w:top w:val="nil"/>
              <w:bottom w:val="nil"/>
            </w:tcBorders>
          </w:tcPr>
          <w:p w14:paraId="28ECB860" w14:textId="77777777" w:rsidR="00DA0D58" w:rsidRDefault="00DA0D58" w:rsidP="00AE18AD">
            <w:pPr>
              <w:jc w:val="both"/>
            </w:pPr>
          </w:p>
        </w:tc>
      </w:tr>
      <w:tr w:rsidR="00DA0D58" w14:paraId="1914B6B8" w14:textId="77777777" w:rsidTr="00AE18AD">
        <w:trPr>
          <w:trHeight w:val="302"/>
        </w:trPr>
        <w:tc>
          <w:tcPr>
            <w:tcW w:w="785" w:type="dxa"/>
          </w:tcPr>
          <w:p w14:paraId="2C5BE5A5" w14:textId="77777777" w:rsidR="00DA0D58" w:rsidRDefault="00DA0D58" w:rsidP="00AE18AD">
            <w:pPr>
              <w:jc w:val="both"/>
            </w:pPr>
            <w:r>
              <w:t>3.</w:t>
            </w:r>
          </w:p>
        </w:tc>
        <w:tc>
          <w:tcPr>
            <w:tcW w:w="2329" w:type="dxa"/>
          </w:tcPr>
          <w:p w14:paraId="5C85C082" w14:textId="77777777" w:rsidR="00DA0D58" w:rsidRDefault="00DA0D58" w:rsidP="00AE18AD">
            <w:pPr>
              <w:jc w:val="both"/>
            </w:pPr>
            <w:r>
              <w:t>Analysis, Design</w:t>
            </w:r>
          </w:p>
        </w:tc>
        <w:tc>
          <w:tcPr>
            <w:tcW w:w="1134" w:type="dxa"/>
            <w:tcBorders>
              <w:top w:val="nil"/>
              <w:bottom w:val="nil"/>
            </w:tcBorders>
          </w:tcPr>
          <w:p w14:paraId="123725B4" w14:textId="77777777" w:rsidR="00DA0D58" w:rsidRDefault="00DA0D58" w:rsidP="00AE18AD">
            <w:pPr>
              <w:jc w:val="both"/>
            </w:pPr>
          </w:p>
        </w:tc>
        <w:tc>
          <w:tcPr>
            <w:tcW w:w="1134" w:type="dxa"/>
            <w:tcBorders>
              <w:top w:val="nil"/>
              <w:bottom w:val="nil"/>
            </w:tcBorders>
          </w:tcPr>
          <w:p w14:paraId="68AE2223" w14:textId="77777777" w:rsidR="00DA0D58" w:rsidRDefault="00DA0D58" w:rsidP="00AE18AD">
            <w:pPr>
              <w:jc w:val="both"/>
            </w:pPr>
          </w:p>
        </w:tc>
        <w:tc>
          <w:tcPr>
            <w:tcW w:w="1276" w:type="dxa"/>
            <w:tcBorders>
              <w:top w:val="nil"/>
              <w:bottom w:val="nil"/>
            </w:tcBorders>
            <w:shd w:val="clear" w:color="auto" w:fill="0070C0"/>
          </w:tcPr>
          <w:p w14:paraId="7B6077F2" w14:textId="77777777" w:rsidR="00DA0D58" w:rsidRDefault="00DA0D58" w:rsidP="00AE18AD">
            <w:pPr>
              <w:jc w:val="both"/>
            </w:pPr>
          </w:p>
        </w:tc>
        <w:tc>
          <w:tcPr>
            <w:tcW w:w="1275" w:type="dxa"/>
            <w:tcBorders>
              <w:top w:val="nil"/>
              <w:bottom w:val="nil"/>
            </w:tcBorders>
          </w:tcPr>
          <w:p w14:paraId="3EE679F2" w14:textId="77777777" w:rsidR="00DA0D58" w:rsidRDefault="00DA0D58" w:rsidP="00AE18AD">
            <w:pPr>
              <w:jc w:val="both"/>
            </w:pPr>
          </w:p>
        </w:tc>
        <w:tc>
          <w:tcPr>
            <w:tcW w:w="1276" w:type="dxa"/>
            <w:tcBorders>
              <w:top w:val="nil"/>
              <w:bottom w:val="nil"/>
            </w:tcBorders>
          </w:tcPr>
          <w:p w14:paraId="2AE11CA5" w14:textId="77777777" w:rsidR="00DA0D58" w:rsidRDefault="00DA0D58" w:rsidP="00AE18AD">
            <w:pPr>
              <w:jc w:val="both"/>
            </w:pPr>
          </w:p>
        </w:tc>
      </w:tr>
      <w:tr w:rsidR="00DA0D58" w14:paraId="0B668DF8" w14:textId="77777777" w:rsidTr="00AE18AD">
        <w:trPr>
          <w:trHeight w:val="292"/>
        </w:trPr>
        <w:tc>
          <w:tcPr>
            <w:tcW w:w="785" w:type="dxa"/>
          </w:tcPr>
          <w:p w14:paraId="4AB25CFA" w14:textId="77777777" w:rsidR="00DA0D58" w:rsidRDefault="00DA0D58" w:rsidP="00AE18AD">
            <w:pPr>
              <w:jc w:val="both"/>
            </w:pPr>
            <w:r>
              <w:t>4.</w:t>
            </w:r>
          </w:p>
        </w:tc>
        <w:tc>
          <w:tcPr>
            <w:tcW w:w="2329" w:type="dxa"/>
          </w:tcPr>
          <w:p w14:paraId="37A5BC23" w14:textId="77777777" w:rsidR="00DA0D58" w:rsidRDefault="00DA0D58" w:rsidP="00AE18AD">
            <w:pPr>
              <w:jc w:val="both"/>
            </w:pPr>
            <w:r>
              <w:t>Implementation</w:t>
            </w:r>
          </w:p>
        </w:tc>
        <w:tc>
          <w:tcPr>
            <w:tcW w:w="1134" w:type="dxa"/>
            <w:tcBorders>
              <w:top w:val="nil"/>
              <w:bottom w:val="nil"/>
            </w:tcBorders>
          </w:tcPr>
          <w:p w14:paraId="6C2F51F8" w14:textId="77777777" w:rsidR="00DA0D58" w:rsidRDefault="00DA0D58" w:rsidP="00AE18AD">
            <w:pPr>
              <w:jc w:val="both"/>
            </w:pPr>
          </w:p>
        </w:tc>
        <w:tc>
          <w:tcPr>
            <w:tcW w:w="1134" w:type="dxa"/>
            <w:tcBorders>
              <w:top w:val="nil"/>
              <w:bottom w:val="nil"/>
            </w:tcBorders>
          </w:tcPr>
          <w:p w14:paraId="6E688D54" w14:textId="77777777" w:rsidR="00DA0D58" w:rsidRDefault="00DA0D58" w:rsidP="00AE18AD">
            <w:pPr>
              <w:jc w:val="both"/>
            </w:pPr>
          </w:p>
        </w:tc>
        <w:tc>
          <w:tcPr>
            <w:tcW w:w="1276" w:type="dxa"/>
            <w:tcBorders>
              <w:top w:val="nil"/>
              <w:bottom w:val="nil"/>
            </w:tcBorders>
          </w:tcPr>
          <w:p w14:paraId="3C02C1A2" w14:textId="77777777" w:rsidR="00DA0D58" w:rsidRDefault="00DA0D58" w:rsidP="00AE18AD">
            <w:pPr>
              <w:jc w:val="both"/>
            </w:pPr>
          </w:p>
        </w:tc>
        <w:tc>
          <w:tcPr>
            <w:tcW w:w="1275" w:type="dxa"/>
            <w:tcBorders>
              <w:top w:val="nil"/>
              <w:bottom w:val="nil"/>
            </w:tcBorders>
            <w:shd w:val="clear" w:color="auto" w:fill="0070C0"/>
          </w:tcPr>
          <w:p w14:paraId="50CB2FE7" w14:textId="77777777" w:rsidR="00DA0D58" w:rsidRDefault="00DA0D58" w:rsidP="00AE18AD">
            <w:pPr>
              <w:jc w:val="both"/>
            </w:pPr>
          </w:p>
        </w:tc>
        <w:tc>
          <w:tcPr>
            <w:tcW w:w="1276" w:type="dxa"/>
            <w:tcBorders>
              <w:top w:val="nil"/>
              <w:bottom w:val="nil"/>
            </w:tcBorders>
          </w:tcPr>
          <w:p w14:paraId="1DF998C5" w14:textId="77777777" w:rsidR="00DA0D58" w:rsidRDefault="00DA0D58" w:rsidP="00AE18AD">
            <w:pPr>
              <w:jc w:val="both"/>
            </w:pPr>
          </w:p>
        </w:tc>
      </w:tr>
      <w:tr w:rsidR="00DA0D58" w14:paraId="2F24E536" w14:textId="77777777" w:rsidTr="00AE18AD">
        <w:trPr>
          <w:trHeight w:val="302"/>
        </w:trPr>
        <w:tc>
          <w:tcPr>
            <w:tcW w:w="785" w:type="dxa"/>
          </w:tcPr>
          <w:p w14:paraId="786112BF" w14:textId="77777777" w:rsidR="00DA0D58" w:rsidRDefault="00DA0D58" w:rsidP="00AE18AD">
            <w:pPr>
              <w:jc w:val="both"/>
            </w:pPr>
            <w:r>
              <w:t>5.</w:t>
            </w:r>
          </w:p>
        </w:tc>
        <w:tc>
          <w:tcPr>
            <w:tcW w:w="2329" w:type="dxa"/>
          </w:tcPr>
          <w:p w14:paraId="3F19174F" w14:textId="77777777" w:rsidR="00DA0D58" w:rsidRDefault="00DA0D58" w:rsidP="00AE18AD">
            <w:pPr>
              <w:jc w:val="both"/>
            </w:pPr>
            <w:r>
              <w:t>Conclusion</w:t>
            </w:r>
          </w:p>
        </w:tc>
        <w:tc>
          <w:tcPr>
            <w:tcW w:w="1134" w:type="dxa"/>
            <w:tcBorders>
              <w:top w:val="nil"/>
            </w:tcBorders>
          </w:tcPr>
          <w:p w14:paraId="409FF728" w14:textId="77777777" w:rsidR="00DA0D58" w:rsidRDefault="00DA0D58" w:rsidP="00AE18AD">
            <w:pPr>
              <w:jc w:val="both"/>
            </w:pPr>
          </w:p>
        </w:tc>
        <w:tc>
          <w:tcPr>
            <w:tcW w:w="1134" w:type="dxa"/>
            <w:tcBorders>
              <w:top w:val="nil"/>
            </w:tcBorders>
          </w:tcPr>
          <w:p w14:paraId="53D9A1FB" w14:textId="77777777" w:rsidR="00DA0D58" w:rsidRDefault="00DA0D58" w:rsidP="00AE18AD">
            <w:pPr>
              <w:jc w:val="both"/>
            </w:pPr>
          </w:p>
        </w:tc>
        <w:tc>
          <w:tcPr>
            <w:tcW w:w="1276" w:type="dxa"/>
            <w:tcBorders>
              <w:top w:val="nil"/>
            </w:tcBorders>
          </w:tcPr>
          <w:p w14:paraId="5F27FBF7" w14:textId="77777777" w:rsidR="00DA0D58" w:rsidRDefault="00DA0D58" w:rsidP="00AE18AD">
            <w:pPr>
              <w:jc w:val="both"/>
            </w:pPr>
          </w:p>
        </w:tc>
        <w:tc>
          <w:tcPr>
            <w:tcW w:w="1275" w:type="dxa"/>
            <w:tcBorders>
              <w:top w:val="nil"/>
            </w:tcBorders>
          </w:tcPr>
          <w:p w14:paraId="1BFA0E25" w14:textId="77777777" w:rsidR="00DA0D58" w:rsidRDefault="00DA0D58" w:rsidP="00AE18AD">
            <w:pPr>
              <w:jc w:val="both"/>
            </w:pPr>
          </w:p>
        </w:tc>
        <w:tc>
          <w:tcPr>
            <w:tcW w:w="1276" w:type="dxa"/>
            <w:tcBorders>
              <w:top w:val="nil"/>
            </w:tcBorders>
            <w:shd w:val="clear" w:color="auto" w:fill="0070C0"/>
          </w:tcPr>
          <w:p w14:paraId="62FD6BFE" w14:textId="77777777" w:rsidR="00DA0D58" w:rsidRDefault="00DA0D58" w:rsidP="00AE18AD">
            <w:pPr>
              <w:jc w:val="both"/>
            </w:pPr>
          </w:p>
        </w:tc>
      </w:tr>
    </w:tbl>
    <w:p w14:paraId="33627FD1" w14:textId="77777777" w:rsidR="00DA0D58" w:rsidRDefault="00DA0D58" w:rsidP="00453123">
      <w:pPr>
        <w:jc w:val="both"/>
        <w:rPr>
          <w:b/>
          <w:bCs/>
          <w:sz w:val="48"/>
          <w:szCs w:val="48"/>
        </w:rPr>
      </w:pPr>
    </w:p>
    <w:p w14:paraId="06E8149C" w14:textId="0BAD12B2" w:rsidR="000F179E" w:rsidRDefault="000F179E" w:rsidP="00453123">
      <w:pPr>
        <w:jc w:val="both"/>
        <w:rPr>
          <w:b/>
          <w:bCs/>
          <w:sz w:val="48"/>
          <w:szCs w:val="48"/>
        </w:rPr>
      </w:pPr>
      <w:r w:rsidRPr="000F179E">
        <w:rPr>
          <w:b/>
          <w:bCs/>
          <w:sz w:val="48"/>
          <w:szCs w:val="48"/>
        </w:rPr>
        <w:t>CODE:</w:t>
      </w:r>
    </w:p>
    <w:p w14:paraId="2F1DE0A4" w14:textId="77777777" w:rsidR="000F179E" w:rsidRPr="001C44DD" w:rsidRDefault="000F179E" w:rsidP="00453123">
      <w:pPr>
        <w:jc w:val="both"/>
        <w:rPr>
          <w:sz w:val="32"/>
          <w:szCs w:val="32"/>
        </w:rPr>
      </w:pPr>
    </w:p>
    <w:p w14:paraId="5124760B" w14:textId="77777777" w:rsidR="000A2EBB" w:rsidRPr="0004157A" w:rsidRDefault="000A2EBB" w:rsidP="000A2EBB">
      <w:pPr>
        <w:jc w:val="both"/>
        <w:rPr>
          <w:sz w:val="36"/>
          <w:szCs w:val="36"/>
        </w:rPr>
      </w:pPr>
      <w:r w:rsidRPr="0004157A">
        <w:rPr>
          <w:sz w:val="36"/>
          <w:szCs w:val="36"/>
        </w:rPr>
        <w:t>library(readr)</w:t>
      </w:r>
    </w:p>
    <w:p w14:paraId="7ED159C9" w14:textId="77777777" w:rsidR="000A2EBB" w:rsidRPr="0004157A" w:rsidRDefault="000A2EBB" w:rsidP="000A2EBB">
      <w:pPr>
        <w:jc w:val="both"/>
        <w:rPr>
          <w:sz w:val="36"/>
          <w:szCs w:val="36"/>
        </w:rPr>
      </w:pPr>
      <w:r w:rsidRPr="0004157A">
        <w:rPr>
          <w:sz w:val="36"/>
          <w:szCs w:val="36"/>
        </w:rPr>
        <w:t>library(caret)</w:t>
      </w:r>
    </w:p>
    <w:p w14:paraId="0EDC55D5" w14:textId="36595CE3" w:rsidR="000A2EBB" w:rsidRPr="0004157A" w:rsidRDefault="000A2EBB" w:rsidP="000A2EBB">
      <w:pPr>
        <w:jc w:val="both"/>
        <w:rPr>
          <w:sz w:val="36"/>
          <w:szCs w:val="36"/>
        </w:rPr>
      </w:pPr>
      <w:r w:rsidRPr="0004157A">
        <w:rPr>
          <w:sz w:val="36"/>
          <w:szCs w:val="36"/>
        </w:rPr>
        <w:t>library(e1071)</w:t>
      </w:r>
    </w:p>
    <w:p w14:paraId="35D5967C" w14:textId="0F61E742" w:rsidR="000A2EBB" w:rsidRPr="0004157A" w:rsidRDefault="000A2EBB" w:rsidP="000A2EBB">
      <w:pPr>
        <w:jc w:val="both"/>
        <w:rPr>
          <w:sz w:val="36"/>
          <w:szCs w:val="36"/>
        </w:rPr>
      </w:pPr>
      <w:r w:rsidRPr="0004157A">
        <w:rPr>
          <w:sz w:val="36"/>
          <w:szCs w:val="36"/>
        </w:rPr>
        <w:t>train&lt;</w:t>
      </w:r>
      <w:r w:rsidR="00F971C4">
        <w:rPr>
          <w:sz w:val="36"/>
          <w:szCs w:val="36"/>
        </w:rPr>
        <w:t>-</w:t>
      </w:r>
      <w:r w:rsidRPr="0004157A">
        <w:rPr>
          <w:sz w:val="36"/>
          <w:szCs w:val="36"/>
        </w:rPr>
        <w:t>read.csv("</w:t>
      </w:r>
      <w:r w:rsidR="00F971C4">
        <w:rPr>
          <w:sz w:val="36"/>
          <w:szCs w:val="36"/>
        </w:rPr>
        <w:t>FILE PATH.csv</w:t>
      </w:r>
      <w:r w:rsidRPr="0004157A">
        <w:rPr>
          <w:sz w:val="36"/>
          <w:szCs w:val="36"/>
        </w:rPr>
        <w:t>")</w:t>
      </w:r>
    </w:p>
    <w:p w14:paraId="5DFADF2C" w14:textId="71518B16" w:rsidR="000A2EBB" w:rsidRPr="0004157A" w:rsidRDefault="000A2EBB" w:rsidP="000A2EBB">
      <w:pPr>
        <w:jc w:val="both"/>
        <w:rPr>
          <w:sz w:val="36"/>
          <w:szCs w:val="36"/>
        </w:rPr>
      </w:pPr>
      <w:r w:rsidRPr="0004157A">
        <w:rPr>
          <w:sz w:val="36"/>
          <w:szCs w:val="36"/>
        </w:rPr>
        <w:t>test&lt;-read.csv("</w:t>
      </w:r>
      <w:r w:rsidR="00F971C4">
        <w:rPr>
          <w:sz w:val="36"/>
          <w:szCs w:val="36"/>
        </w:rPr>
        <w:t>FILE PATH.csv”</w:t>
      </w:r>
      <w:r w:rsidRPr="0004157A">
        <w:rPr>
          <w:sz w:val="36"/>
          <w:szCs w:val="36"/>
        </w:rPr>
        <w:t>)</w:t>
      </w:r>
    </w:p>
    <w:p w14:paraId="686AD43C" w14:textId="77777777" w:rsidR="000A2EBB" w:rsidRPr="0004157A" w:rsidRDefault="000A2EBB" w:rsidP="000A2EBB">
      <w:pPr>
        <w:jc w:val="both"/>
        <w:rPr>
          <w:sz w:val="36"/>
          <w:szCs w:val="36"/>
        </w:rPr>
      </w:pPr>
      <w:r w:rsidRPr="0004157A">
        <w:rPr>
          <w:sz w:val="36"/>
          <w:szCs w:val="36"/>
        </w:rPr>
        <w:t>target_column &lt;- 'target'</w:t>
      </w:r>
    </w:p>
    <w:p w14:paraId="655CF70F" w14:textId="686832B9" w:rsidR="000A2EBB" w:rsidRPr="0004157A" w:rsidRDefault="000A2EBB" w:rsidP="000A2EBB">
      <w:pPr>
        <w:jc w:val="both"/>
        <w:rPr>
          <w:sz w:val="36"/>
          <w:szCs w:val="36"/>
        </w:rPr>
      </w:pPr>
      <w:r w:rsidRPr="0004157A">
        <w:rPr>
          <w:sz w:val="36"/>
          <w:szCs w:val="36"/>
        </w:rPr>
        <w:t xml:space="preserve">train &lt;- na.omit(train) </w:t>
      </w:r>
    </w:p>
    <w:p w14:paraId="3F0887FF" w14:textId="49C6BDB2" w:rsidR="000A2EBB" w:rsidRPr="0004157A" w:rsidRDefault="000A2EBB" w:rsidP="00622243">
      <w:pPr>
        <w:jc w:val="both"/>
        <w:rPr>
          <w:sz w:val="36"/>
          <w:szCs w:val="36"/>
        </w:rPr>
      </w:pPr>
      <w:r w:rsidRPr="0004157A">
        <w:rPr>
          <w:sz w:val="36"/>
          <w:szCs w:val="36"/>
        </w:rPr>
        <w:t>train$target &lt;- as.factor(train$target)</w:t>
      </w:r>
    </w:p>
    <w:p w14:paraId="7BB2A3B1" w14:textId="3E45B49F" w:rsidR="000A2EBB" w:rsidRPr="0004157A" w:rsidRDefault="000A2EBB" w:rsidP="00622243">
      <w:pPr>
        <w:jc w:val="both"/>
        <w:rPr>
          <w:sz w:val="36"/>
          <w:szCs w:val="36"/>
        </w:rPr>
      </w:pPr>
      <w:r w:rsidRPr="0004157A">
        <w:rPr>
          <w:sz w:val="36"/>
          <w:szCs w:val="36"/>
        </w:rPr>
        <w:t>features &lt;- c('city_development_index', 'training_hours')</w:t>
      </w:r>
    </w:p>
    <w:p w14:paraId="0F3EB8A3" w14:textId="77777777" w:rsidR="000A2EBB" w:rsidRPr="0004157A" w:rsidRDefault="000A2EBB" w:rsidP="000A2EBB">
      <w:pPr>
        <w:jc w:val="both"/>
        <w:rPr>
          <w:sz w:val="36"/>
          <w:szCs w:val="36"/>
        </w:rPr>
      </w:pPr>
      <w:r w:rsidRPr="0004157A">
        <w:rPr>
          <w:sz w:val="36"/>
          <w:szCs w:val="36"/>
        </w:rPr>
        <w:t>X &lt;- train[, features]</w:t>
      </w:r>
    </w:p>
    <w:p w14:paraId="743DF817" w14:textId="77777777" w:rsidR="000A2EBB" w:rsidRPr="0004157A" w:rsidRDefault="000A2EBB" w:rsidP="000A2EBB">
      <w:pPr>
        <w:jc w:val="both"/>
        <w:rPr>
          <w:sz w:val="36"/>
          <w:szCs w:val="36"/>
        </w:rPr>
      </w:pPr>
      <w:r w:rsidRPr="0004157A">
        <w:rPr>
          <w:sz w:val="36"/>
          <w:szCs w:val="36"/>
        </w:rPr>
        <w:t>y &lt;- train[, target_column]</w:t>
      </w:r>
    </w:p>
    <w:p w14:paraId="31339D2D" w14:textId="77777777" w:rsidR="000A2EBB" w:rsidRPr="0004157A" w:rsidRDefault="000A2EBB" w:rsidP="000A2EBB">
      <w:pPr>
        <w:jc w:val="both"/>
        <w:rPr>
          <w:sz w:val="36"/>
          <w:szCs w:val="36"/>
        </w:rPr>
      </w:pPr>
      <w:r w:rsidRPr="0004157A">
        <w:rPr>
          <w:sz w:val="36"/>
          <w:szCs w:val="36"/>
        </w:rPr>
        <w:t>set.seed(42)</w:t>
      </w:r>
    </w:p>
    <w:p w14:paraId="2421A708" w14:textId="77777777" w:rsidR="000A2EBB" w:rsidRPr="0004157A" w:rsidRDefault="000A2EBB" w:rsidP="000A2EBB">
      <w:pPr>
        <w:jc w:val="both"/>
        <w:rPr>
          <w:sz w:val="36"/>
          <w:szCs w:val="36"/>
        </w:rPr>
      </w:pPr>
      <w:r w:rsidRPr="0004157A">
        <w:rPr>
          <w:sz w:val="36"/>
          <w:szCs w:val="36"/>
        </w:rPr>
        <w:t>split &lt;- createDataPartition(y, p = 0.8, list = FALSE)</w:t>
      </w:r>
    </w:p>
    <w:p w14:paraId="3A11B606" w14:textId="77777777" w:rsidR="000A2EBB" w:rsidRPr="0004157A" w:rsidRDefault="000A2EBB" w:rsidP="000A2EBB">
      <w:pPr>
        <w:jc w:val="both"/>
        <w:rPr>
          <w:sz w:val="36"/>
          <w:szCs w:val="36"/>
        </w:rPr>
      </w:pPr>
      <w:r w:rsidRPr="0004157A">
        <w:rPr>
          <w:sz w:val="36"/>
          <w:szCs w:val="36"/>
        </w:rPr>
        <w:t>X_train &lt;- X[split, ]</w:t>
      </w:r>
    </w:p>
    <w:p w14:paraId="5480CF08" w14:textId="77777777" w:rsidR="000A2EBB" w:rsidRPr="0004157A" w:rsidRDefault="000A2EBB" w:rsidP="000A2EBB">
      <w:pPr>
        <w:jc w:val="both"/>
        <w:rPr>
          <w:sz w:val="36"/>
          <w:szCs w:val="36"/>
        </w:rPr>
      </w:pPr>
      <w:r w:rsidRPr="0004157A">
        <w:rPr>
          <w:sz w:val="36"/>
          <w:szCs w:val="36"/>
        </w:rPr>
        <w:lastRenderedPageBreak/>
        <w:t>X_test &lt;- X[-split, ]</w:t>
      </w:r>
    </w:p>
    <w:p w14:paraId="6C93515A" w14:textId="77777777" w:rsidR="000A2EBB" w:rsidRPr="0004157A" w:rsidRDefault="000A2EBB" w:rsidP="000A2EBB">
      <w:pPr>
        <w:jc w:val="both"/>
        <w:rPr>
          <w:sz w:val="36"/>
          <w:szCs w:val="36"/>
        </w:rPr>
      </w:pPr>
      <w:r w:rsidRPr="0004157A">
        <w:rPr>
          <w:sz w:val="36"/>
          <w:szCs w:val="36"/>
        </w:rPr>
        <w:t>y_train &lt;- y[split]</w:t>
      </w:r>
    </w:p>
    <w:p w14:paraId="045831DB" w14:textId="0DBAC20C" w:rsidR="000A2EBB" w:rsidRPr="0004157A" w:rsidRDefault="000A2EBB" w:rsidP="00622243">
      <w:pPr>
        <w:jc w:val="both"/>
        <w:rPr>
          <w:sz w:val="36"/>
          <w:szCs w:val="36"/>
        </w:rPr>
      </w:pPr>
      <w:r w:rsidRPr="0004157A">
        <w:rPr>
          <w:sz w:val="36"/>
          <w:szCs w:val="36"/>
        </w:rPr>
        <w:t>y_test &lt;- y[-split]</w:t>
      </w:r>
    </w:p>
    <w:p w14:paraId="3EE7AD91" w14:textId="25BAEC71" w:rsidR="000A2EBB" w:rsidRPr="0004157A" w:rsidRDefault="000A2EBB" w:rsidP="00622243">
      <w:pPr>
        <w:jc w:val="both"/>
        <w:rPr>
          <w:sz w:val="36"/>
          <w:szCs w:val="36"/>
        </w:rPr>
      </w:pPr>
      <w:r w:rsidRPr="0004157A">
        <w:rPr>
          <w:sz w:val="36"/>
          <w:szCs w:val="36"/>
        </w:rPr>
        <w:t>nb_model&lt;-naiveBayes(y_train~.,data=data.frame(cbind(y_train, X_train)))</w:t>
      </w:r>
    </w:p>
    <w:p w14:paraId="69273D94" w14:textId="13BDF34A" w:rsidR="000A2EBB" w:rsidRPr="0004157A" w:rsidRDefault="000A2EBB" w:rsidP="00622243">
      <w:pPr>
        <w:jc w:val="both"/>
        <w:rPr>
          <w:sz w:val="36"/>
          <w:szCs w:val="36"/>
        </w:rPr>
      </w:pPr>
      <w:r w:rsidRPr="0004157A">
        <w:rPr>
          <w:sz w:val="36"/>
          <w:szCs w:val="36"/>
        </w:rPr>
        <w:t>y_pred &lt;- predict(nb_model, newdata = data.frame(X_test))</w:t>
      </w:r>
    </w:p>
    <w:p w14:paraId="2172576B" w14:textId="77777777" w:rsidR="000A2EBB" w:rsidRPr="0004157A" w:rsidRDefault="000A2EBB" w:rsidP="000A2EBB">
      <w:pPr>
        <w:jc w:val="both"/>
        <w:rPr>
          <w:sz w:val="36"/>
          <w:szCs w:val="36"/>
        </w:rPr>
      </w:pPr>
      <w:r w:rsidRPr="0004157A">
        <w:rPr>
          <w:sz w:val="36"/>
          <w:szCs w:val="36"/>
        </w:rPr>
        <w:t>accuracy &lt;- sum(y_pred == y_test) / length(y_test)</w:t>
      </w:r>
    </w:p>
    <w:p w14:paraId="3A9078FE" w14:textId="77777777" w:rsidR="000A2EBB" w:rsidRPr="0004157A" w:rsidRDefault="000A2EBB" w:rsidP="000A2EBB">
      <w:pPr>
        <w:jc w:val="both"/>
        <w:rPr>
          <w:sz w:val="36"/>
          <w:szCs w:val="36"/>
        </w:rPr>
      </w:pPr>
      <w:r w:rsidRPr="0004157A">
        <w:rPr>
          <w:sz w:val="36"/>
          <w:szCs w:val="36"/>
        </w:rPr>
        <w:t>classification_rep &lt;- confusionMatrix(y_pred, y_test)</w:t>
      </w:r>
    </w:p>
    <w:p w14:paraId="338C8FA9" w14:textId="77777777" w:rsidR="000A2EBB" w:rsidRPr="0004157A" w:rsidRDefault="000A2EBB" w:rsidP="000A2EBB">
      <w:pPr>
        <w:jc w:val="both"/>
        <w:rPr>
          <w:sz w:val="36"/>
          <w:szCs w:val="36"/>
        </w:rPr>
      </w:pPr>
      <w:r w:rsidRPr="0004157A">
        <w:rPr>
          <w:sz w:val="36"/>
          <w:szCs w:val="36"/>
        </w:rPr>
        <w:t>cat("Accuracy:", accuracy, "\n")</w:t>
      </w:r>
    </w:p>
    <w:p w14:paraId="48AF2F20" w14:textId="32702362" w:rsidR="000F179E" w:rsidRPr="0004157A" w:rsidRDefault="000A2EBB" w:rsidP="000A2EBB">
      <w:pPr>
        <w:jc w:val="both"/>
        <w:rPr>
          <w:sz w:val="36"/>
          <w:szCs w:val="36"/>
        </w:rPr>
      </w:pPr>
      <w:r w:rsidRPr="0004157A">
        <w:rPr>
          <w:sz w:val="36"/>
          <w:szCs w:val="36"/>
        </w:rPr>
        <w:t>print(classification_rep)</w:t>
      </w:r>
    </w:p>
    <w:p w14:paraId="38B85F78" w14:textId="77777777" w:rsidR="000933E9" w:rsidRDefault="000933E9" w:rsidP="00453123">
      <w:pPr>
        <w:jc w:val="both"/>
        <w:rPr>
          <w:b/>
          <w:bCs/>
          <w:sz w:val="48"/>
          <w:szCs w:val="48"/>
        </w:rPr>
      </w:pPr>
    </w:p>
    <w:p w14:paraId="1FB5CA47" w14:textId="77777777" w:rsidR="006564DA" w:rsidRDefault="000F179E" w:rsidP="00453123">
      <w:pPr>
        <w:jc w:val="both"/>
        <w:rPr>
          <w:b/>
          <w:bCs/>
          <w:sz w:val="48"/>
          <w:szCs w:val="48"/>
        </w:rPr>
      </w:pPr>
      <w:r w:rsidRPr="000F179E">
        <w:rPr>
          <w:b/>
          <w:bCs/>
          <w:sz w:val="48"/>
          <w:szCs w:val="48"/>
        </w:rPr>
        <w:t>OUTPUT</w:t>
      </w:r>
    </w:p>
    <w:p w14:paraId="40418539" w14:textId="77777777" w:rsidR="006564DA" w:rsidRDefault="006564DA" w:rsidP="00453123">
      <w:pPr>
        <w:jc w:val="both"/>
        <w:rPr>
          <w:b/>
          <w:bCs/>
          <w:sz w:val="48"/>
          <w:szCs w:val="48"/>
        </w:rPr>
      </w:pPr>
    </w:p>
    <w:p w14:paraId="0CBA280C" w14:textId="1C1DDA04" w:rsidR="000F179E" w:rsidRDefault="000F179E" w:rsidP="00453123">
      <w:pPr>
        <w:jc w:val="both"/>
      </w:pPr>
      <w:r>
        <w:t>:</w:t>
      </w:r>
    </w:p>
    <w:p w14:paraId="49EA3FE5" w14:textId="77777777" w:rsidR="000F179E" w:rsidRDefault="000F179E" w:rsidP="00453123">
      <w:pPr>
        <w:jc w:val="both"/>
      </w:pPr>
    </w:p>
    <w:p w14:paraId="768B145E" w14:textId="2CD69400" w:rsidR="000F179E" w:rsidRDefault="006564DA" w:rsidP="006564DA">
      <w:pPr>
        <w:jc w:val="center"/>
      </w:pPr>
      <w:r w:rsidRPr="006564DA">
        <w:drawing>
          <wp:inline distT="0" distB="0" distL="0" distR="0" wp14:anchorId="3EF89DC4" wp14:editId="6B0E362A">
            <wp:extent cx="4491681" cy="4462818"/>
            <wp:effectExtent l="0" t="0" r="4445" b="0"/>
            <wp:docPr id="134106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3401" name=""/>
                    <pic:cNvPicPr/>
                  </pic:nvPicPr>
                  <pic:blipFill>
                    <a:blip r:embed="rId8"/>
                    <a:stretch>
                      <a:fillRect/>
                    </a:stretch>
                  </pic:blipFill>
                  <pic:spPr>
                    <a:xfrm>
                      <a:off x="0" y="0"/>
                      <a:ext cx="4540170" cy="4510995"/>
                    </a:xfrm>
                    <a:prstGeom prst="rect">
                      <a:avLst/>
                    </a:prstGeom>
                  </pic:spPr>
                </pic:pic>
              </a:graphicData>
            </a:graphic>
          </wp:inline>
        </w:drawing>
      </w:r>
    </w:p>
    <w:p w14:paraId="3A93C7D0" w14:textId="3620D1EB" w:rsidR="000F179E" w:rsidRDefault="000F179E" w:rsidP="00453123">
      <w:pPr>
        <w:jc w:val="both"/>
      </w:pPr>
    </w:p>
    <w:p w14:paraId="1123EF9D" w14:textId="2B44C23E" w:rsidR="000F179E" w:rsidRDefault="006564DA" w:rsidP="00453123">
      <w:pPr>
        <w:jc w:val="both"/>
      </w:pPr>
      <w:r w:rsidRPr="006564DA">
        <w:drawing>
          <wp:inline distT="0" distB="0" distL="0" distR="0" wp14:anchorId="07DC912E" wp14:editId="7679A1B9">
            <wp:extent cx="4495157" cy="4846320"/>
            <wp:effectExtent l="0" t="0" r="1270" b="0"/>
            <wp:docPr id="195876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9964" name=""/>
                    <pic:cNvPicPr/>
                  </pic:nvPicPr>
                  <pic:blipFill>
                    <a:blip r:embed="rId9"/>
                    <a:stretch>
                      <a:fillRect/>
                    </a:stretch>
                  </pic:blipFill>
                  <pic:spPr>
                    <a:xfrm>
                      <a:off x="0" y="0"/>
                      <a:ext cx="4507666" cy="4859806"/>
                    </a:xfrm>
                    <a:prstGeom prst="rect">
                      <a:avLst/>
                    </a:prstGeom>
                  </pic:spPr>
                </pic:pic>
              </a:graphicData>
            </a:graphic>
          </wp:inline>
        </w:drawing>
      </w:r>
    </w:p>
    <w:p w14:paraId="278355C3" w14:textId="77777777" w:rsidR="000F179E" w:rsidRDefault="000F179E" w:rsidP="00453123">
      <w:pPr>
        <w:jc w:val="both"/>
      </w:pPr>
    </w:p>
    <w:p w14:paraId="1AEF5A71" w14:textId="77777777" w:rsidR="000F179E" w:rsidRDefault="000F179E" w:rsidP="00453123">
      <w:pPr>
        <w:jc w:val="both"/>
      </w:pPr>
    </w:p>
    <w:p w14:paraId="6021E4BE" w14:textId="77777777" w:rsidR="000F179E" w:rsidRDefault="000F179E" w:rsidP="00453123">
      <w:pPr>
        <w:jc w:val="both"/>
      </w:pPr>
    </w:p>
    <w:p w14:paraId="5879F17D" w14:textId="5ED7F8C2" w:rsidR="000F179E" w:rsidRDefault="00121FC6" w:rsidP="00453123">
      <w:pPr>
        <w:jc w:val="both"/>
      </w:pPr>
      <w:r w:rsidRPr="00121FC6">
        <w:rPr>
          <w:b/>
          <w:bCs/>
          <w:sz w:val="48"/>
          <w:szCs w:val="48"/>
        </w:rPr>
        <w:t>METHODOLOGY</w:t>
      </w:r>
      <w:r>
        <w:t>:</w:t>
      </w:r>
    </w:p>
    <w:p w14:paraId="77BF9039" w14:textId="77777777" w:rsidR="000F179E" w:rsidRPr="000F179E" w:rsidRDefault="000F179E" w:rsidP="00453123">
      <w:pPr>
        <w:jc w:val="both"/>
        <w:rPr>
          <w:b/>
          <w:bCs/>
          <w:sz w:val="48"/>
          <w:szCs w:val="48"/>
        </w:rPr>
      </w:pPr>
    </w:p>
    <w:p w14:paraId="6F46E8AD" w14:textId="43AD89DA" w:rsidR="002B3107" w:rsidRDefault="002B3107" w:rsidP="002B3107">
      <w:pPr>
        <w:jc w:val="both"/>
        <w:rPr>
          <w:sz w:val="36"/>
          <w:szCs w:val="36"/>
        </w:rPr>
      </w:pPr>
      <w:r>
        <w:rPr>
          <w:b/>
          <w:bCs/>
          <w:sz w:val="36"/>
          <w:szCs w:val="36"/>
        </w:rPr>
        <w:t>1</w:t>
      </w:r>
      <w:r w:rsidRPr="002B3107">
        <w:rPr>
          <w:b/>
          <w:bCs/>
          <w:sz w:val="36"/>
          <w:szCs w:val="36"/>
        </w:rPr>
        <w:t>.</w:t>
      </w:r>
      <w:r w:rsidRPr="002B3107">
        <w:rPr>
          <w:sz w:val="36"/>
          <w:szCs w:val="36"/>
        </w:rPr>
        <w:tab/>
      </w:r>
      <w:r w:rsidRPr="002B3107">
        <w:rPr>
          <w:b/>
          <w:bCs/>
          <w:sz w:val="36"/>
          <w:szCs w:val="36"/>
        </w:rPr>
        <w:t>Data Collection:</w:t>
      </w:r>
      <w:r w:rsidRPr="002B3107">
        <w:rPr>
          <w:sz w:val="36"/>
          <w:szCs w:val="36"/>
        </w:rPr>
        <w:t xml:space="preserve"> Gather relevant data for your analysis. This data may include employee demographics, performance metrics, salary information, employee surveys, and any other relevant HR-related data. Ensure that the data collected is accurate, complete, and relevant to your objectives.</w:t>
      </w:r>
    </w:p>
    <w:p w14:paraId="67AB4135" w14:textId="77777777" w:rsidR="002B3107" w:rsidRPr="002B3107" w:rsidRDefault="002B3107" w:rsidP="002B3107">
      <w:pPr>
        <w:jc w:val="both"/>
        <w:rPr>
          <w:sz w:val="36"/>
          <w:szCs w:val="36"/>
        </w:rPr>
      </w:pPr>
    </w:p>
    <w:p w14:paraId="3A9EBAE0" w14:textId="77777777" w:rsidR="006564DA" w:rsidRDefault="002B3107" w:rsidP="002B3107">
      <w:pPr>
        <w:jc w:val="both"/>
        <w:rPr>
          <w:sz w:val="36"/>
          <w:szCs w:val="36"/>
        </w:rPr>
      </w:pPr>
      <w:r>
        <w:rPr>
          <w:b/>
          <w:bCs/>
          <w:sz w:val="36"/>
          <w:szCs w:val="36"/>
        </w:rPr>
        <w:t>2</w:t>
      </w:r>
      <w:r w:rsidRPr="002B3107">
        <w:rPr>
          <w:b/>
          <w:bCs/>
          <w:sz w:val="36"/>
          <w:szCs w:val="36"/>
        </w:rPr>
        <w:t>.</w:t>
      </w:r>
      <w:r w:rsidRPr="002B3107">
        <w:rPr>
          <w:sz w:val="36"/>
          <w:szCs w:val="36"/>
        </w:rPr>
        <w:tab/>
      </w:r>
      <w:r w:rsidRPr="002B3107">
        <w:rPr>
          <w:b/>
          <w:bCs/>
          <w:sz w:val="36"/>
          <w:szCs w:val="36"/>
        </w:rPr>
        <w:t>Data Preprocessing:</w:t>
      </w:r>
      <w:r w:rsidRPr="002B3107">
        <w:rPr>
          <w:sz w:val="36"/>
          <w:szCs w:val="36"/>
        </w:rPr>
        <w:t xml:space="preserve"> Clean and preprocess the collected data to ensure its quality and suitability for analysis. This step may involve handling missing values, removing duplicates, encoding categorical variables, scaling numerical features, and </w:t>
      </w:r>
    </w:p>
    <w:p w14:paraId="5B55B22F" w14:textId="77777777" w:rsidR="006564DA" w:rsidRDefault="006564DA" w:rsidP="002B3107">
      <w:pPr>
        <w:jc w:val="both"/>
        <w:rPr>
          <w:sz w:val="36"/>
          <w:szCs w:val="36"/>
        </w:rPr>
      </w:pPr>
    </w:p>
    <w:p w14:paraId="0E591788" w14:textId="767400F5" w:rsidR="002B3107" w:rsidRDefault="002B3107" w:rsidP="002B3107">
      <w:pPr>
        <w:jc w:val="both"/>
        <w:rPr>
          <w:sz w:val="36"/>
          <w:szCs w:val="36"/>
        </w:rPr>
      </w:pPr>
      <w:r w:rsidRPr="002B3107">
        <w:rPr>
          <w:sz w:val="36"/>
          <w:szCs w:val="36"/>
        </w:rPr>
        <w:t>other data cleaning tasks.</w:t>
      </w:r>
    </w:p>
    <w:p w14:paraId="77D64F81" w14:textId="77777777" w:rsidR="002B3107" w:rsidRPr="002B3107" w:rsidRDefault="002B3107" w:rsidP="002B3107">
      <w:pPr>
        <w:jc w:val="both"/>
        <w:rPr>
          <w:sz w:val="36"/>
          <w:szCs w:val="36"/>
        </w:rPr>
      </w:pPr>
    </w:p>
    <w:p w14:paraId="0AE8786D" w14:textId="22442585" w:rsidR="002B3107" w:rsidRDefault="002B3107" w:rsidP="002B3107">
      <w:pPr>
        <w:jc w:val="both"/>
        <w:rPr>
          <w:sz w:val="36"/>
          <w:szCs w:val="36"/>
        </w:rPr>
      </w:pPr>
      <w:r>
        <w:rPr>
          <w:b/>
          <w:bCs/>
          <w:sz w:val="36"/>
          <w:szCs w:val="36"/>
        </w:rPr>
        <w:t>3</w:t>
      </w:r>
      <w:r w:rsidRPr="002B3107">
        <w:rPr>
          <w:b/>
          <w:bCs/>
          <w:sz w:val="36"/>
          <w:szCs w:val="36"/>
        </w:rPr>
        <w:t>.</w:t>
      </w:r>
      <w:r w:rsidRPr="002B3107">
        <w:rPr>
          <w:b/>
          <w:bCs/>
          <w:sz w:val="36"/>
          <w:szCs w:val="36"/>
        </w:rPr>
        <w:tab/>
        <w:t>Exploratory Data Analysis (EDA):</w:t>
      </w:r>
      <w:r w:rsidRPr="002B3107">
        <w:rPr>
          <w:sz w:val="36"/>
          <w:szCs w:val="36"/>
        </w:rPr>
        <w:t xml:space="preserve"> Conduct exploratory data analysis to gain insights into the data and understand its characteristics. Explore relationships between different variables, identify patterns, detect outliers, and visualize the data using graphs and charts.</w:t>
      </w:r>
    </w:p>
    <w:p w14:paraId="7F1AF2ED" w14:textId="77777777" w:rsidR="002B3107" w:rsidRPr="002B3107" w:rsidRDefault="002B3107" w:rsidP="002B3107">
      <w:pPr>
        <w:jc w:val="both"/>
        <w:rPr>
          <w:sz w:val="36"/>
          <w:szCs w:val="36"/>
        </w:rPr>
      </w:pPr>
    </w:p>
    <w:p w14:paraId="1360B409" w14:textId="2280F31B" w:rsidR="002B3107" w:rsidRDefault="002B3107" w:rsidP="002B3107">
      <w:pPr>
        <w:jc w:val="both"/>
        <w:rPr>
          <w:sz w:val="36"/>
          <w:szCs w:val="36"/>
        </w:rPr>
      </w:pPr>
      <w:r w:rsidRPr="002B3107">
        <w:rPr>
          <w:b/>
          <w:bCs/>
          <w:sz w:val="36"/>
          <w:szCs w:val="36"/>
        </w:rPr>
        <w:t>4.</w:t>
      </w:r>
      <w:r w:rsidRPr="002B3107">
        <w:rPr>
          <w:b/>
          <w:bCs/>
          <w:sz w:val="36"/>
          <w:szCs w:val="36"/>
        </w:rPr>
        <w:tab/>
        <w:t>Feature Engineering:</w:t>
      </w:r>
      <w:r w:rsidRPr="002B3107">
        <w:rPr>
          <w:sz w:val="36"/>
          <w:szCs w:val="36"/>
        </w:rPr>
        <w:t xml:space="preserve"> Create new features or transform existing features to extract useful information that can improve the performance of your analysis models. This may involve feature scaling, dimensionality reduction, creating interaction terms, etc.</w:t>
      </w:r>
    </w:p>
    <w:p w14:paraId="6B92EF34" w14:textId="77777777" w:rsidR="002B3107" w:rsidRPr="002B3107" w:rsidRDefault="002B3107" w:rsidP="002B3107">
      <w:pPr>
        <w:jc w:val="both"/>
        <w:rPr>
          <w:sz w:val="36"/>
          <w:szCs w:val="36"/>
        </w:rPr>
      </w:pPr>
    </w:p>
    <w:p w14:paraId="7FE766DA" w14:textId="099AC1AA" w:rsidR="002B3107" w:rsidRDefault="002B3107" w:rsidP="002B3107">
      <w:pPr>
        <w:jc w:val="both"/>
        <w:rPr>
          <w:sz w:val="36"/>
          <w:szCs w:val="36"/>
        </w:rPr>
      </w:pPr>
      <w:r w:rsidRPr="002B3107">
        <w:rPr>
          <w:b/>
          <w:bCs/>
          <w:sz w:val="36"/>
          <w:szCs w:val="36"/>
        </w:rPr>
        <w:t>5.</w:t>
      </w:r>
      <w:r w:rsidRPr="002B3107">
        <w:rPr>
          <w:b/>
          <w:bCs/>
          <w:sz w:val="36"/>
          <w:szCs w:val="36"/>
        </w:rPr>
        <w:tab/>
        <w:t>Model Development:</w:t>
      </w:r>
      <w:r w:rsidRPr="002B3107">
        <w:rPr>
          <w:sz w:val="36"/>
          <w:szCs w:val="36"/>
        </w:rPr>
        <w:t xml:space="preserve"> Build predictive models or statistical models to address your HRM objectives. Depending on your specific goals, you may use various techniques such as regression analysis, classification algorithms, clustering, time series analysis, etc.</w:t>
      </w:r>
    </w:p>
    <w:p w14:paraId="479F86EA" w14:textId="77777777" w:rsidR="002B3107" w:rsidRPr="002B3107" w:rsidRDefault="002B3107" w:rsidP="002B3107">
      <w:pPr>
        <w:jc w:val="both"/>
        <w:rPr>
          <w:sz w:val="36"/>
          <w:szCs w:val="36"/>
        </w:rPr>
      </w:pPr>
    </w:p>
    <w:p w14:paraId="53E10C61" w14:textId="7DB4AB8E" w:rsidR="002B3107" w:rsidRDefault="002B3107" w:rsidP="002B3107">
      <w:pPr>
        <w:jc w:val="both"/>
        <w:rPr>
          <w:sz w:val="36"/>
          <w:szCs w:val="36"/>
        </w:rPr>
      </w:pPr>
      <w:r w:rsidRPr="002B3107">
        <w:rPr>
          <w:b/>
          <w:bCs/>
          <w:sz w:val="36"/>
          <w:szCs w:val="36"/>
        </w:rPr>
        <w:t>6.</w:t>
      </w:r>
      <w:r w:rsidRPr="002B3107">
        <w:rPr>
          <w:b/>
          <w:bCs/>
          <w:sz w:val="36"/>
          <w:szCs w:val="36"/>
        </w:rPr>
        <w:tab/>
        <w:t>Implementation:</w:t>
      </w:r>
      <w:r w:rsidRPr="002B3107">
        <w:rPr>
          <w:sz w:val="36"/>
          <w:szCs w:val="36"/>
        </w:rPr>
        <w:t xml:space="preserve"> Implement the recommendations derived from your analysis into HR management practices. Monitor the impact of these recommendations over time and iterate as necessary to achieve desired outcomes.</w:t>
      </w:r>
    </w:p>
    <w:p w14:paraId="142392A5" w14:textId="77777777" w:rsidR="002B3107" w:rsidRPr="002B3107" w:rsidRDefault="002B3107" w:rsidP="002B3107">
      <w:pPr>
        <w:jc w:val="both"/>
        <w:rPr>
          <w:sz w:val="36"/>
          <w:szCs w:val="36"/>
        </w:rPr>
      </w:pPr>
    </w:p>
    <w:p w14:paraId="44D1B003" w14:textId="33BD87C1" w:rsidR="006250E3" w:rsidRDefault="002B3107" w:rsidP="002B3107">
      <w:pPr>
        <w:jc w:val="both"/>
        <w:rPr>
          <w:sz w:val="36"/>
          <w:szCs w:val="36"/>
        </w:rPr>
      </w:pPr>
      <w:r w:rsidRPr="002B3107">
        <w:rPr>
          <w:b/>
          <w:bCs/>
          <w:sz w:val="36"/>
          <w:szCs w:val="36"/>
        </w:rPr>
        <w:t>7.</w:t>
      </w:r>
      <w:r w:rsidRPr="002B3107">
        <w:rPr>
          <w:b/>
          <w:bCs/>
          <w:sz w:val="36"/>
          <w:szCs w:val="36"/>
        </w:rPr>
        <w:tab/>
        <w:t>Documentation and Reporting:</w:t>
      </w:r>
      <w:r w:rsidRPr="002B3107">
        <w:rPr>
          <w:sz w:val="36"/>
          <w:szCs w:val="36"/>
        </w:rPr>
        <w:t xml:space="preserve"> Document your analysis process, methodologies, and findings comprehensively. Prepare reports or presentations summarizing your analysis results, methodology, and recommendations for stakeholders' reference.</w:t>
      </w:r>
      <w:r>
        <w:rPr>
          <w:sz w:val="36"/>
          <w:szCs w:val="36"/>
        </w:rPr>
        <w:br/>
      </w:r>
    </w:p>
    <w:p w14:paraId="6E8C7B0C" w14:textId="77777777" w:rsidR="002B3107" w:rsidRDefault="002B3107" w:rsidP="002B3107">
      <w:pPr>
        <w:jc w:val="both"/>
        <w:rPr>
          <w:sz w:val="36"/>
          <w:szCs w:val="36"/>
        </w:rPr>
      </w:pPr>
    </w:p>
    <w:p w14:paraId="5BA13812" w14:textId="77777777" w:rsidR="006564DA" w:rsidRDefault="006564DA" w:rsidP="002B3107">
      <w:pPr>
        <w:jc w:val="both"/>
        <w:rPr>
          <w:b/>
          <w:bCs/>
          <w:sz w:val="48"/>
          <w:szCs w:val="48"/>
        </w:rPr>
      </w:pPr>
    </w:p>
    <w:p w14:paraId="1A858562" w14:textId="66D384F9" w:rsidR="002B3107" w:rsidRDefault="002B3107" w:rsidP="002B3107">
      <w:pPr>
        <w:jc w:val="both"/>
        <w:rPr>
          <w:b/>
          <w:bCs/>
          <w:sz w:val="48"/>
          <w:szCs w:val="48"/>
        </w:rPr>
      </w:pPr>
      <w:r w:rsidRPr="002B3107">
        <w:rPr>
          <w:b/>
          <w:bCs/>
          <w:sz w:val="48"/>
          <w:szCs w:val="48"/>
        </w:rPr>
        <w:t>RESULT:</w:t>
      </w:r>
    </w:p>
    <w:p w14:paraId="2890DD14" w14:textId="77777777" w:rsidR="002B3107" w:rsidRDefault="002B3107" w:rsidP="002B3107">
      <w:pPr>
        <w:jc w:val="both"/>
        <w:rPr>
          <w:b/>
          <w:bCs/>
          <w:sz w:val="48"/>
          <w:szCs w:val="48"/>
        </w:rPr>
      </w:pPr>
    </w:p>
    <w:p w14:paraId="0853F3B7" w14:textId="0B3FBC70" w:rsidR="00D21407" w:rsidRDefault="00D21407" w:rsidP="002B3107">
      <w:pPr>
        <w:jc w:val="both"/>
        <w:rPr>
          <w:sz w:val="36"/>
          <w:szCs w:val="36"/>
        </w:rPr>
      </w:pPr>
      <w:r w:rsidRPr="00D21407">
        <w:rPr>
          <w:sz w:val="36"/>
          <w:szCs w:val="36"/>
        </w:rPr>
        <w:t>The HR analysis is anticipated to yield tangible benefits, including heightened employee satisfaction and engagement levels, which can positively impact organizational performance. Improved performance management strategies should lead to the identification of high-performing talents and areas for skill enhancement. Effective talent management initiatives are expected to streamline recruitment processes, resulting in reduced time-to-fill for open positions. Optimizing compensation and benefits based on industry benchmarks should contribute to higher retention rates and overall employee contentment.</w:t>
      </w:r>
    </w:p>
    <w:p w14:paraId="2EC51195" w14:textId="77777777" w:rsidR="0036342E" w:rsidRDefault="0036342E" w:rsidP="002B3107">
      <w:pPr>
        <w:jc w:val="both"/>
        <w:rPr>
          <w:sz w:val="36"/>
          <w:szCs w:val="36"/>
        </w:rPr>
      </w:pPr>
    </w:p>
    <w:p w14:paraId="12CF7D37" w14:textId="77777777" w:rsidR="0036342E" w:rsidRDefault="0036342E" w:rsidP="002B3107">
      <w:pPr>
        <w:jc w:val="both"/>
        <w:rPr>
          <w:sz w:val="36"/>
          <w:szCs w:val="36"/>
        </w:rPr>
      </w:pPr>
    </w:p>
    <w:p w14:paraId="188EBF02" w14:textId="125A47E3" w:rsidR="0036342E" w:rsidRPr="0036342E" w:rsidRDefault="0036342E" w:rsidP="002B3107">
      <w:pPr>
        <w:jc w:val="both"/>
        <w:rPr>
          <w:b/>
          <w:bCs/>
          <w:sz w:val="48"/>
          <w:szCs w:val="48"/>
        </w:rPr>
      </w:pPr>
      <w:r w:rsidRPr="0036342E">
        <w:rPr>
          <w:b/>
          <w:bCs/>
          <w:sz w:val="48"/>
          <w:szCs w:val="48"/>
        </w:rPr>
        <w:t>Conclusion:</w:t>
      </w:r>
    </w:p>
    <w:p w14:paraId="37448002" w14:textId="77777777" w:rsidR="0036342E" w:rsidRPr="0036342E" w:rsidRDefault="0036342E" w:rsidP="0036342E">
      <w:pPr>
        <w:jc w:val="both"/>
        <w:rPr>
          <w:sz w:val="36"/>
          <w:szCs w:val="36"/>
        </w:rPr>
      </w:pPr>
    </w:p>
    <w:p w14:paraId="0D3D0184" w14:textId="25186F94" w:rsidR="0036342E" w:rsidRDefault="0036342E" w:rsidP="0036342E">
      <w:pPr>
        <w:jc w:val="both"/>
        <w:rPr>
          <w:sz w:val="36"/>
          <w:szCs w:val="36"/>
        </w:rPr>
      </w:pPr>
      <w:r>
        <w:rPr>
          <w:sz w:val="36"/>
          <w:szCs w:val="36"/>
        </w:rPr>
        <w:t xml:space="preserve">                         T</w:t>
      </w:r>
      <w:r w:rsidRPr="0036342E">
        <w:rPr>
          <w:sz w:val="36"/>
          <w:szCs w:val="36"/>
        </w:rPr>
        <w:t>he HR analysis underscores the importance of targeted interventions in areas such as employee satisfaction, performance management, and talent development. The anticipated positive shifts, including heightened engagement and strategic alignment, emphasize the potential impact of data-informed HR decisions. Implementing these insights is vital for creating a workplace culture that fosters employee well-being and aligns with organizational objectives. The ongoing monitoring and adaptability of HR strategies are essential to navigate evolving challenges and sustain positive changes in the workforce.</w:t>
      </w:r>
    </w:p>
    <w:p w14:paraId="720D8FD1" w14:textId="77777777" w:rsidR="0036342E" w:rsidRDefault="0036342E" w:rsidP="0036342E">
      <w:pPr>
        <w:jc w:val="both"/>
        <w:rPr>
          <w:sz w:val="36"/>
          <w:szCs w:val="36"/>
        </w:rPr>
      </w:pPr>
    </w:p>
    <w:p w14:paraId="0005BCF0" w14:textId="77777777" w:rsidR="006564DA" w:rsidRDefault="006564DA" w:rsidP="002B3107">
      <w:pPr>
        <w:jc w:val="both"/>
        <w:rPr>
          <w:b/>
          <w:bCs/>
          <w:sz w:val="48"/>
          <w:szCs w:val="48"/>
        </w:rPr>
      </w:pPr>
    </w:p>
    <w:p w14:paraId="39B005AE" w14:textId="77777777" w:rsidR="006564DA" w:rsidRDefault="006564DA" w:rsidP="002B3107">
      <w:pPr>
        <w:jc w:val="both"/>
        <w:rPr>
          <w:b/>
          <w:bCs/>
          <w:sz w:val="48"/>
          <w:szCs w:val="48"/>
        </w:rPr>
      </w:pPr>
    </w:p>
    <w:p w14:paraId="2841A2ED" w14:textId="772DF8D5" w:rsidR="00D21407" w:rsidRDefault="00D21407" w:rsidP="002B3107">
      <w:pPr>
        <w:jc w:val="both"/>
        <w:rPr>
          <w:b/>
          <w:bCs/>
          <w:sz w:val="48"/>
          <w:szCs w:val="48"/>
        </w:rPr>
      </w:pPr>
      <w:r w:rsidRPr="00D21407">
        <w:rPr>
          <w:b/>
          <w:bCs/>
          <w:sz w:val="48"/>
          <w:szCs w:val="48"/>
        </w:rPr>
        <w:t>References</w:t>
      </w:r>
    </w:p>
    <w:p w14:paraId="3D1B567D" w14:textId="77777777" w:rsidR="00D21407" w:rsidRPr="00D21407" w:rsidRDefault="00D21407" w:rsidP="002B3107">
      <w:pPr>
        <w:jc w:val="both"/>
        <w:rPr>
          <w:b/>
          <w:bCs/>
          <w:sz w:val="48"/>
          <w:szCs w:val="48"/>
        </w:rPr>
      </w:pPr>
    </w:p>
    <w:p w14:paraId="17E3A1AA" w14:textId="757DFFEF" w:rsidR="00D21407" w:rsidRDefault="00D21407" w:rsidP="002B3107">
      <w:pPr>
        <w:jc w:val="both"/>
        <w:rPr>
          <w:sz w:val="36"/>
          <w:szCs w:val="36"/>
        </w:rPr>
      </w:pPr>
      <w:r w:rsidRPr="00D21407">
        <w:rPr>
          <w:sz w:val="36"/>
          <w:szCs w:val="36"/>
        </w:rPr>
        <w:t xml:space="preserve"> [1] T. N. Phyu, “Survey of classification techniques in data mining,” in Proceedings of the International Multiconference of Engineers and Computer Scientists, vol. 1, 2009, pp. 18–20.</w:t>
      </w:r>
    </w:p>
    <w:p w14:paraId="067EB639" w14:textId="77777777" w:rsidR="00D21407" w:rsidRPr="00D21407" w:rsidRDefault="00D21407" w:rsidP="002B3107">
      <w:pPr>
        <w:jc w:val="both"/>
        <w:rPr>
          <w:sz w:val="36"/>
          <w:szCs w:val="36"/>
        </w:rPr>
      </w:pPr>
    </w:p>
    <w:p w14:paraId="122A069C" w14:textId="3A9F6C7E" w:rsidR="00D21407" w:rsidRDefault="00D21407" w:rsidP="002B3107">
      <w:pPr>
        <w:jc w:val="both"/>
        <w:rPr>
          <w:sz w:val="36"/>
          <w:szCs w:val="36"/>
        </w:rPr>
      </w:pPr>
      <w:r w:rsidRPr="00D21407">
        <w:rPr>
          <w:sz w:val="36"/>
          <w:szCs w:val="36"/>
        </w:rPr>
        <w:t xml:space="preserve"> [2] H. Jantan, A. R. Hamdan, and Z. A. Othman, “Human talent prediction in </w:t>
      </w:r>
      <w:r>
        <w:rPr>
          <w:sz w:val="36"/>
          <w:szCs w:val="36"/>
        </w:rPr>
        <w:t>HRM</w:t>
      </w:r>
      <w:r w:rsidRPr="00D21407">
        <w:rPr>
          <w:sz w:val="36"/>
          <w:szCs w:val="36"/>
        </w:rPr>
        <w:t xml:space="preserve"> using c4. 5 classification algorithms,” International Journal on Computer Science and Engineering, vol. 2, no. 8, pp. 2526–2534, 2010. </w:t>
      </w:r>
    </w:p>
    <w:p w14:paraId="07BDB58E" w14:textId="77777777" w:rsidR="00D21407" w:rsidRPr="00D21407" w:rsidRDefault="00D21407" w:rsidP="002B3107">
      <w:pPr>
        <w:jc w:val="both"/>
        <w:rPr>
          <w:sz w:val="36"/>
          <w:szCs w:val="36"/>
        </w:rPr>
      </w:pPr>
    </w:p>
    <w:p w14:paraId="2D12BC72" w14:textId="77777777" w:rsidR="00D21407" w:rsidRDefault="00D21407" w:rsidP="002B3107">
      <w:pPr>
        <w:jc w:val="both"/>
        <w:rPr>
          <w:sz w:val="36"/>
          <w:szCs w:val="36"/>
        </w:rPr>
      </w:pPr>
      <w:r w:rsidRPr="00D21407">
        <w:rPr>
          <w:sz w:val="36"/>
          <w:szCs w:val="36"/>
        </w:rPr>
        <w:t xml:space="preserve"> [3] I. H. Witten, E. Frank, M. A. Hall, and C. J. Pal, Data Mining: Practical machine learning tools and techniques. Morgan Kaufmann, 2016.</w:t>
      </w:r>
    </w:p>
    <w:p w14:paraId="155EBFCF" w14:textId="13EAAD9B" w:rsidR="00D21407" w:rsidRPr="00D21407" w:rsidRDefault="00D21407" w:rsidP="002B3107">
      <w:pPr>
        <w:jc w:val="both"/>
        <w:rPr>
          <w:sz w:val="36"/>
          <w:szCs w:val="36"/>
        </w:rPr>
      </w:pPr>
      <w:r w:rsidRPr="00D21407">
        <w:rPr>
          <w:sz w:val="36"/>
          <w:szCs w:val="36"/>
        </w:rPr>
        <w:t xml:space="preserve"> </w:t>
      </w:r>
    </w:p>
    <w:p w14:paraId="6156F0C7" w14:textId="77777777" w:rsidR="00D21407" w:rsidRDefault="00D21407" w:rsidP="002B3107">
      <w:pPr>
        <w:jc w:val="both"/>
        <w:rPr>
          <w:sz w:val="36"/>
          <w:szCs w:val="36"/>
        </w:rPr>
      </w:pPr>
      <w:r w:rsidRPr="00D21407">
        <w:rPr>
          <w:sz w:val="36"/>
          <w:szCs w:val="36"/>
        </w:rPr>
        <w:t>[4] L. A. Kurgan and P. Musilek, “A survey of knowledge discovery and data mining process models,” The Knowledge Engineering Review, vol. 21, no. 1, pp. 1–24, 2006.</w:t>
      </w:r>
    </w:p>
    <w:p w14:paraId="324C92B2" w14:textId="42D4308A" w:rsidR="00D21407" w:rsidRPr="00D21407" w:rsidRDefault="00D21407" w:rsidP="002B3107">
      <w:pPr>
        <w:jc w:val="both"/>
        <w:rPr>
          <w:sz w:val="36"/>
          <w:szCs w:val="36"/>
        </w:rPr>
      </w:pPr>
      <w:r w:rsidRPr="00D21407">
        <w:rPr>
          <w:sz w:val="36"/>
          <w:szCs w:val="36"/>
        </w:rPr>
        <w:t xml:space="preserve"> </w:t>
      </w:r>
    </w:p>
    <w:p w14:paraId="4632259C" w14:textId="77777777" w:rsidR="00D21407" w:rsidRDefault="00D21407" w:rsidP="002B3107">
      <w:pPr>
        <w:jc w:val="both"/>
        <w:rPr>
          <w:sz w:val="36"/>
          <w:szCs w:val="36"/>
        </w:rPr>
      </w:pPr>
      <w:r w:rsidRPr="00D21407">
        <w:rPr>
          <w:sz w:val="36"/>
          <w:szCs w:val="36"/>
        </w:rPr>
        <w:t xml:space="preserve">[5] H. Liu, R. Setiono et al., “A probabilistic approach to feature selection-a filter solution,” in ICML, vol. 96. Citeseer, 1996, pp. 319–327. </w:t>
      </w:r>
    </w:p>
    <w:p w14:paraId="7D8F5EDF" w14:textId="77777777" w:rsidR="00D21407" w:rsidRPr="00D21407" w:rsidRDefault="00D21407" w:rsidP="002B3107">
      <w:pPr>
        <w:jc w:val="both"/>
        <w:rPr>
          <w:sz w:val="36"/>
          <w:szCs w:val="36"/>
        </w:rPr>
      </w:pPr>
    </w:p>
    <w:p w14:paraId="37A29547" w14:textId="0CD9AEF6" w:rsidR="00D21407" w:rsidRDefault="00D21407" w:rsidP="002B3107">
      <w:pPr>
        <w:jc w:val="both"/>
        <w:rPr>
          <w:sz w:val="36"/>
          <w:szCs w:val="36"/>
        </w:rPr>
      </w:pPr>
      <w:r w:rsidRPr="00D21407">
        <w:rPr>
          <w:sz w:val="36"/>
          <w:szCs w:val="36"/>
        </w:rPr>
        <w:t xml:space="preserve">[6] M. A. Hall, “Feature selection for discrete and numeric class machine learning,” 1999. </w:t>
      </w:r>
    </w:p>
    <w:p w14:paraId="65A4C9C2" w14:textId="77777777" w:rsidR="0036342E" w:rsidRDefault="0036342E" w:rsidP="002B3107">
      <w:pPr>
        <w:jc w:val="both"/>
        <w:rPr>
          <w:sz w:val="36"/>
          <w:szCs w:val="36"/>
        </w:rPr>
      </w:pPr>
    </w:p>
    <w:p w14:paraId="22A0A564" w14:textId="77777777" w:rsidR="0036342E" w:rsidRDefault="0036342E" w:rsidP="002B3107">
      <w:pPr>
        <w:jc w:val="both"/>
        <w:rPr>
          <w:sz w:val="36"/>
          <w:szCs w:val="36"/>
        </w:rPr>
      </w:pPr>
    </w:p>
    <w:p w14:paraId="75F5C731" w14:textId="77777777" w:rsidR="0036342E" w:rsidRDefault="0036342E" w:rsidP="002B3107">
      <w:pPr>
        <w:jc w:val="both"/>
        <w:rPr>
          <w:sz w:val="36"/>
          <w:szCs w:val="36"/>
        </w:rPr>
      </w:pPr>
    </w:p>
    <w:p w14:paraId="02DADE4D" w14:textId="77777777" w:rsidR="0036342E" w:rsidRDefault="0036342E" w:rsidP="002B3107">
      <w:pPr>
        <w:jc w:val="both"/>
        <w:rPr>
          <w:sz w:val="36"/>
          <w:szCs w:val="36"/>
        </w:rPr>
      </w:pPr>
    </w:p>
    <w:p w14:paraId="02E936BF" w14:textId="77777777" w:rsidR="0036342E" w:rsidRDefault="0036342E" w:rsidP="002B3107">
      <w:pPr>
        <w:jc w:val="both"/>
        <w:rPr>
          <w:sz w:val="36"/>
          <w:szCs w:val="36"/>
        </w:rPr>
      </w:pPr>
    </w:p>
    <w:p w14:paraId="5C7E32A3" w14:textId="77777777" w:rsidR="0036342E" w:rsidRDefault="0036342E" w:rsidP="002B3107">
      <w:pPr>
        <w:jc w:val="both"/>
        <w:rPr>
          <w:sz w:val="36"/>
          <w:szCs w:val="36"/>
        </w:rPr>
      </w:pPr>
    </w:p>
    <w:sectPr w:rsidR="0036342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36FB" w14:textId="77777777" w:rsidR="004C15DB" w:rsidRDefault="004C15DB" w:rsidP="0068326D">
      <w:r>
        <w:separator/>
      </w:r>
    </w:p>
  </w:endnote>
  <w:endnote w:type="continuationSeparator" w:id="0">
    <w:p w14:paraId="2F240905" w14:textId="77777777" w:rsidR="004C15DB" w:rsidRDefault="004C15DB" w:rsidP="00683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983467"/>
      <w:docPartObj>
        <w:docPartGallery w:val="Page Numbers (Bottom of Page)"/>
        <w:docPartUnique/>
      </w:docPartObj>
    </w:sdtPr>
    <w:sdtEndPr>
      <w:rPr>
        <w:noProof/>
      </w:rPr>
    </w:sdtEndPr>
    <w:sdtContent>
      <w:p w14:paraId="63D0A663" w14:textId="53AE7858" w:rsidR="0068326D" w:rsidRDefault="00683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94983" w14:textId="77777777" w:rsidR="0068326D" w:rsidRDefault="0068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5F87" w14:textId="77777777" w:rsidR="004C15DB" w:rsidRDefault="004C15DB" w:rsidP="0068326D">
      <w:r>
        <w:separator/>
      </w:r>
    </w:p>
  </w:footnote>
  <w:footnote w:type="continuationSeparator" w:id="0">
    <w:p w14:paraId="791EFCBF" w14:textId="77777777" w:rsidR="004C15DB" w:rsidRDefault="004C15DB" w:rsidP="006832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02C5" w14:textId="19EDEA30" w:rsidR="0068326D" w:rsidRDefault="0068326D" w:rsidP="0068326D">
    <w:pPr>
      <w:pStyle w:val="Header"/>
      <w:tabs>
        <w:tab w:val="clear" w:pos="4513"/>
        <w:tab w:val="clear" w:pos="9026"/>
        <w:tab w:val="left" w:pos="1632"/>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23"/>
    <w:rsid w:val="000172E2"/>
    <w:rsid w:val="0003350B"/>
    <w:rsid w:val="0004157A"/>
    <w:rsid w:val="000933E9"/>
    <w:rsid w:val="000A2EBB"/>
    <w:rsid w:val="000F179E"/>
    <w:rsid w:val="00121FC6"/>
    <w:rsid w:val="001C44DD"/>
    <w:rsid w:val="002B3107"/>
    <w:rsid w:val="00337732"/>
    <w:rsid w:val="00343761"/>
    <w:rsid w:val="0036342E"/>
    <w:rsid w:val="003A0AE7"/>
    <w:rsid w:val="00453123"/>
    <w:rsid w:val="004C15DB"/>
    <w:rsid w:val="00524B06"/>
    <w:rsid w:val="00597C6E"/>
    <w:rsid w:val="00622243"/>
    <w:rsid w:val="006250E3"/>
    <w:rsid w:val="006564DA"/>
    <w:rsid w:val="0068326D"/>
    <w:rsid w:val="00741C31"/>
    <w:rsid w:val="009D6625"/>
    <w:rsid w:val="00B17FB3"/>
    <w:rsid w:val="00C851CB"/>
    <w:rsid w:val="00CE0B9F"/>
    <w:rsid w:val="00D21407"/>
    <w:rsid w:val="00D97E51"/>
    <w:rsid w:val="00DA0D58"/>
    <w:rsid w:val="00E178C4"/>
    <w:rsid w:val="00F44881"/>
    <w:rsid w:val="00F52D96"/>
    <w:rsid w:val="00F654F7"/>
    <w:rsid w:val="00F75696"/>
    <w:rsid w:val="00F971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0413"/>
  <w15:chartTrackingRefBased/>
  <w15:docId w15:val="{F36541D9-479F-44C5-9668-E96D8A52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5312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3123"/>
    <w:rPr>
      <w:sz w:val="24"/>
      <w:szCs w:val="24"/>
    </w:rPr>
  </w:style>
  <w:style w:type="character" w:customStyle="1" w:styleId="BodyTextChar">
    <w:name w:val="Body Text Char"/>
    <w:basedOn w:val="DefaultParagraphFont"/>
    <w:link w:val="BodyText"/>
    <w:uiPriority w:val="1"/>
    <w:rsid w:val="00453123"/>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0F1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1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B3107"/>
    <w:pPr>
      <w:ind w:left="720"/>
      <w:contextualSpacing/>
    </w:pPr>
  </w:style>
  <w:style w:type="paragraph" w:styleId="Header">
    <w:name w:val="header"/>
    <w:basedOn w:val="Normal"/>
    <w:link w:val="HeaderChar"/>
    <w:uiPriority w:val="99"/>
    <w:unhideWhenUsed/>
    <w:rsid w:val="0068326D"/>
    <w:pPr>
      <w:tabs>
        <w:tab w:val="center" w:pos="4513"/>
        <w:tab w:val="right" w:pos="9026"/>
      </w:tabs>
    </w:pPr>
  </w:style>
  <w:style w:type="character" w:customStyle="1" w:styleId="HeaderChar">
    <w:name w:val="Header Char"/>
    <w:basedOn w:val="DefaultParagraphFont"/>
    <w:link w:val="Header"/>
    <w:uiPriority w:val="99"/>
    <w:rsid w:val="0068326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8326D"/>
    <w:pPr>
      <w:tabs>
        <w:tab w:val="center" w:pos="4513"/>
        <w:tab w:val="right" w:pos="9026"/>
      </w:tabs>
    </w:pPr>
  </w:style>
  <w:style w:type="character" w:customStyle="1" w:styleId="FooterChar">
    <w:name w:val="Footer Char"/>
    <w:basedOn w:val="DefaultParagraphFont"/>
    <w:link w:val="Footer"/>
    <w:uiPriority w:val="99"/>
    <w:rsid w:val="0068326D"/>
    <w:rPr>
      <w:rFonts w:ascii="Times New Roman" w:eastAsia="Times New Roman" w:hAnsi="Times New Roman" w:cs="Times New Roman"/>
      <w:kern w:val="0"/>
      <w:lang w:val="en-US"/>
      <w14:ligatures w14:val="none"/>
    </w:rPr>
  </w:style>
  <w:style w:type="paragraph" w:styleId="NoSpacing">
    <w:name w:val="No Spacing"/>
    <w:uiPriority w:val="1"/>
    <w:qFormat/>
    <w:rsid w:val="000172E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75531">
      <w:bodyDiv w:val="1"/>
      <w:marLeft w:val="0"/>
      <w:marRight w:val="0"/>
      <w:marTop w:val="0"/>
      <w:marBottom w:val="0"/>
      <w:divBdr>
        <w:top w:val="none" w:sz="0" w:space="0" w:color="auto"/>
        <w:left w:val="none" w:sz="0" w:space="0" w:color="auto"/>
        <w:bottom w:val="none" w:sz="0" w:space="0" w:color="auto"/>
        <w:right w:val="none" w:sz="0" w:space="0" w:color="auto"/>
      </w:divBdr>
      <w:divsChild>
        <w:div w:id="1906378514">
          <w:marLeft w:val="0"/>
          <w:marRight w:val="0"/>
          <w:marTop w:val="0"/>
          <w:marBottom w:val="0"/>
          <w:divBdr>
            <w:top w:val="single" w:sz="2" w:space="0" w:color="E3E3E3"/>
            <w:left w:val="single" w:sz="2" w:space="0" w:color="E3E3E3"/>
            <w:bottom w:val="single" w:sz="2" w:space="0" w:color="E3E3E3"/>
            <w:right w:val="single" w:sz="2" w:space="0" w:color="E3E3E3"/>
          </w:divBdr>
          <w:divsChild>
            <w:div w:id="1040395797">
              <w:marLeft w:val="0"/>
              <w:marRight w:val="0"/>
              <w:marTop w:val="0"/>
              <w:marBottom w:val="0"/>
              <w:divBdr>
                <w:top w:val="single" w:sz="2" w:space="0" w:color="E3E3E3"/>
                <w:left w:val="single" w:sz="2" w:space="0" w:color="E3E3E3"/>
                <w:bottom w:val="single" w:sz="2" w:space="0" w:color="E3E3E3"/>
                <w:right w:val="single" w:sz="2" w:space="0" w:color="E3E3E3"/>
              </w:divBdr>
              <w:divsChild>
                <w:div w:id="1673484422">
                  <w:marLeft w:val="0"/>
                  <w:marRight w:val="0"/>
                  <w:marTop w:val="0"/>
                  <w:marBottom w:val="0"/>
                  <w:divBdr>
                    <w:top w:val="single" w:sz="2" w:space="0" w:color="E3E3E3"/>
                    <w:left w:val="single" w:sz="2" w:space="0" w:color="E3E3E3"/>
                    <w:bottom w:val="single" w:sz="2" w:space="0" w:color="E3E3E3"/>
                    <w:right w:val="single" w:sz="2" w:space="0" w:color="E3E3E3"/>
                  </w:divBdr>
                  <w:divsChild>
                    <w:div w:id="1608192697">
                      <w:marLeft w:val="0"/>
                      <w:marRight w:val="0"/>
                      <w:marTop w:val="0"/>
                      <w:marBottom w:val="0"/>
                      <w:divBdr>
                        <w:top w:val="single" w:sz="2" w:space="0" w:color="E3E3E3"/>
                        <w:left w:val="single" w:sz="2" w:space="0" w:color="E3E3E3"/>
                        <w:bottom w:val="single" w:sz="2" w:space="0" w:color="E3E3E3"/>
                        <w:right w:val="single" w:sz="2" w:space="0" w:color="E3E3E3"/>
                      </w:divBdr>
                      <w:divsChild>
                        <w:div w:id="711731258">
                          <w:marLeft w:val="0"/>
                          <w:marRight w:val="0"/>
                          <w:marTop w:val="0"/>
                          <w:marBottom w:val="0"/>
                          <w:divBdr>
                            <w:top w:val="single" w:sz="2" w:space="0" w:color="E3E3E3"/>
                            <w:left w:val="single" w:sz="2" w:space="0" w:color="E3E3E3"/>
                            <w:bottom w:val="single" w:sz="2" w:space="0" w:color="E3E3E3"/>
                            <w:right w:val="single" w:sz="2" w:space="0" w:color="E3E3E3"/>
                          </w:divBdr>
                          <w:divsChild>
                            <w:div w:id="176823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192092">
                                  <w:marLeft w:val="0"/>
                                  <w:marRight w:val="0"/>
                                  <w:marTop w:val="0"/>
                                  <w:marBottom w:val="0"/>
                                  <w:divBdr>
                                    <w:top w:val="single" w:sz="2" w:space="0" w:color="E3E3E3"/>
                                    <w:left w:val="single" w:sz="2" w:space="0" w:color="E3E3E3"/>
                                    <w:bottom w:val="single" w:sz="2" w:space="0" w:color="E3E3E3"/>
                                    <w:right w:val="single" w:sz="2" w:space="0" w:color="E3E3E3"/>
                                  </w:divBdr>
                                  <w:divsChild>
                                    <w:div w:id="64450925">
                                      <w:marLeft w:val="0"/>
                                      <w:marRight w:val="0"/>
                                      <w:marTop w:val="0"/>
                                      <w:marBottom w:val="0"/>
                                      <w:divBdr>
                                        <w:top w:val="single" w:sz="2" w:space="0" w:color="E3E3E3"/>
                                        <w:left w:val="single" w:sz="2" w:space="0" w:color="E3E3E3"/>
                                        <w:bottom w:val="single" w:sz="2" w:space="0" w:color="E3E3E3"/>
                                        <w:right w:val="single" w:sz="2" w:space="0" w:color="E3E3E3"/>
                                      </w:divBdr>
                                      <w:divsChild>
                                        <w:div w:id="1071583313">
                                          <w:marLeft w:val="0"/>
                                          <w:marRight w:val="0"/>
                                          <w:marTop w:val="0"/>
                                          <w:marBottom w:val="0"/>
                                          <w:divBdr>
                                            <w:top w:val="single" w:sz="2" w:space="0" w:color="E3E3E3"/>
                                            <w:left w:val="single" w:sz="2" w:space="0" w:color="E3E3E3"/>
                                            <w:bottom w:val="single" w:sz="2" w:space="0" w:color="E3E3E3"/>
                                            <w:right w:val="single" w:sz="2" w:space="0" w:color="E3E3E3"/>
                                          </w:divBdr>
                                          <w:divsChild>
                                            <w:div w:id="1917783116">
                                              <w:marLeft w:val="0"/>
                                              <w:marRight w:val="0"/>
                                              <w:marTop w:val="0"/>
                                              <w:marBottom w:val="0"/>
                                              <w:divBdr>
                                                <w:top w:val="single" w:sz="2" w:space="0" w:color="E3E3E3"/>
                                                <w:left w:val="single" w:sz="2" w:space="0" w:color="E3E3E3"/>
                                                <w:bottom w:val="single" w:sz="2" w:space="0" w:color="E3E3E3"/>
                                                <w:right w:val="single" w:sz="2" w:space="0" w:color="E3E3E3"/>
                                              </w:divBdr>
                                              <w:divsChild>
                                                <w:div w:id="677924445">
                                                  <w:marLeft w:val="0"/>
                                                  <w:marRight w:val="0"/>
                                                  <w:marTop w:val="0"/>
                                                  <w:marBottom w:val="0"/>
                                                  <w:divBdr>
                                                    <w:top w:val="single" w:sz="2" w:space="0" w:color="E3E3E3"/>
                                                    <w:left w:val="single" w:sz="2" w:space="0" w:color="E3E3E3"/>
                                                    <w:bottom w:val="single" w:sz="2" w:space="0" w:color="E3E3E3"/>
                                                    <w:right w:val="single" w:sz="2" w:space="0" w:color="E3E3E3"/>
                                                  </w:divBdr>
                                                  <w:divsChild>
                                                    <w:div w:id="35037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29673">
          <w:marLeft w:val="0"/>
          <w:marRight w:val="0"/>
          <w:marTop w:val="0"/>
          <w:marBottom w:val="0"/>
          <w:divBdr>
            <w:top w:val="none" w:sz="0" w:space="0" w:color="auto"/>
            <w:left w:val="none" w:sz="0" w:space="0" w:color="auto"/>
            <w:bottom w:val="none" w:sz="0" w:space="0" w:color="auto"/>
            <w:right w:val="none" w:sz="0" w:space="0" w:color="auto"/>
          </w:divBdr>
        </w:div>
      </w:divsChild>
    </w:div>
    <w:div w:id="17527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Allen</dc:creator>
  <cp:keywords/>
  <dc:description/>
  <cp:lastModifiedBy>Kevin Allen</cp:lastModifiedBy>
  <cp:revision>6</cp:revision>
  <dcterms:created xsi:type="dcterms:W3CDTF">2024-03-06T04:13:00Z</dcterms:created>
  <dcterms:modified xsi:type="dcterms:W3CDTF">2024-03-06T04:16:00Z</dcterms:modified>
</cp:coreProperties>
</file>