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1E" w:rsidRDefault="00B12F1E" w:rsidP="00B12F1E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>Software engineering for big data analaysis</w:t>
      </w:r>
    </w:p>
    <w:p w:rsidR="00B12F1E" w:rsidRDefault="00B12F1E" w:rsidP="00B12F1E">
      <w:pPr>
        <w:ind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B12F1E" w:rsidRDefault="00B12F1E" w:rsidP="00B12F1E">
      <w:pPr>
        <w:ind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23</w:t>
      </w:r>
    </w:p>
    <w:p w:rsidR="00B12F1E" w:rsidRDefault="00B12F1E"/>
    <w:p w:rsidR="00B12F1E" w:rsidRDefault="00B12F1E" w:rsidP="00B12F1E">
      <w:pPr>
        <w:pStyle w:val="Normal1"/>
        <w:numPr>
          <w:ilvl w:val="0"/>
          <w:numId w:val="4"/>
        </w:numPr>
        <w:ind w:left="6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Draw a Class diagram for an e-library online public access catalogue. The activities of the system are listed below. Patrons of a library can </w:t>
      </w:r>
      <w:r>
        <w:rPr>
          <w:rFonts w:ascii="Times New Roman" w:hAnsi="Times New Roman"/>
        </w:rPr>
        <w:t>search the library</w:t>
      </w:r>
      <w:r>
        <w:rPr>
          <w:rFonts w:ascii="Times New Roman" w:hAnsi="Times New Roman"/>
          <w:color w:val="000000"/>
        </w:rPr>
        <w:t xml:space="preserve"> catalogue online to locate various resources - books, periodicals, audio and visual materials, or other items under the control of the library. Patrons may reserve or renew items, provide feedback, and manage their account.</w:t>
      </w:r>
    </w:p>
    <w:p w:rsidR="00B12F1E" w:rsidRDefault="00B12F1E"/>
    <w:p w:rsidR="00B12F1E" w:rsidRDefault="004E36D7">
      <w:r>
        <w:drawing>
          <wp:inline distT="0" distB="0" distL="0" distR="0">
            <wp:extent cx="5943600" cy="3341370"/>
            <wp:effectExtent l="19050" t="0" r="0" b="0"/>
            <wp:docPr id="1" name="Picture 0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7" w:rsidRDefault="004E36D7" w:rsidP="004E36D7">
      <w:pPr>
        <w:ind w:hanging="2"/>
      </w:pPr>
      <w:r>
        <w:t>Result:-</w:t>
      </w:r>
    </w:p>
    <w:p w:rsidR="004E36D7" w:rsidRDefault="004E36D7" w:rsidP="004E36D7">
      <w:r>
        <w:t xml:space="preserve">            Thus the class daigram for e libray  is drawn and verified successfully</w:t>
      </w:r>
    </w:p>
    <w:sectPr w:rsidR="004E36D7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3C0"/>
    <w:multiLevelType w:val="multilevel"/>
    <w:tmpl w:val="653AFE2E"/>
    <w:lvl w:ilvl="0">
      <w:start w:val="1"/>
      <w:numFmt w:val="decimal"/>
      <w:lvlText w:val="%1."/>
      <w:lvlJc w:val="left"/>
      <w:pPr>
        <w:ind w:left="1576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>
    <w:nsid w:val="30AD0D27"/>
    <w:multiLevelType w:val="hybridMultilevel"/>
    <w:tmpl w:val="C240AC70"/>
    <w:lvl w:ilvl="0" w:tplc="71320074">
      <w:start w:val="23"/>
      <w:numFmt w:val="decimal"/>
      <w:lvlText w:val="%1.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2">
    <w:nsid w:val="35745263"/>
    <w:multiLevelType w:val="multilevel"/>
    <w:tmpl w:val="D05257B0"/>
    <w:lvl w:ilvl="0">
      <w:start w:val="1"/>
      <w:numFmt w:val="decimal"/>
      <w:lvlText w:val="%1."/>
      <w:lvlJc w:val="left"/>
      <w:pPr>
        <w:ind w:left="1576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3">
    <w:nsid w:val="67FD2F91"/>
    <w:multiLevelType w:val="multilevel"/>
    <w:tmpl w:val="74FEC302"/>
    <w:lvl w:ilvl="0">
      <w:start w:val="1"/>
      <w:numFmt w:val="decimal"/>
      <w:lvlText w:val="%1."/>
      <w:lvlJc w:val="left"/>
      <w:pPr>
        <w:ind w:left="1576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1E"/>
    <w:rsid w:val="004E36D7"/>
    <w:rsid w:val="00B12F1E"/>
    <w:rsid w:val="00ED04FC"/>
    <w:rsid w:val="00FB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B12F1E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D7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2023-05-17T11:06:00Z</dcterms:created>
  <dcterms:modified xsi:type="dcterms:W3CDTF">2023-05-17T11:36:00Z</dcterms:modified>
</cp:coreProperties>
</file>