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DAA" w:rsidRPr="00147A46" w:rsidRDefault="008B7831" w:rsidP="00147A46">
      <w:pPr>
        <w:jc w:val="center"/>
        <w:rPr>
          <w:b/>
          <w:sz w:val="36"/>
        </w:rPr>
      </w:pPr>
      <w:r w:rsidRPr="00147A46">
        <w:rPr>
          <w:b/>
          <w:sz w:val="36"/>
        </w:rPr>
        <w:t>MKTA Assignment</w:t>
      </w:r>
    </w:p>
    <w:p w:rsidR="008B7831" w:rsidRDefault="008B7831" w:rsidP="00147A46">
      <w:pPr>
        <w:ind w:left="360"/>
        <w:jc w:val="right"/>
      </w:pPr>
      <w:proofErr w:type="spellStart"/>
      <w:r>
        <w:t>Parthipan</w:t>
      </w:r>
      <w:proofErr w:type="spellEnd"/>
      <w:r>
        <w:t xml:space="preserve"> V </w:t>
      </w:r>
    </w:p>
    <w:p w:rsidR="008B7831" w:rsidRDefault="008B7831" w:rsidP="00147A46">
      <w:pPr>
        <w:ind w:left="360"/>
        <w:jc w:val="right"/>
      </w:pPr>
      <w:r>
        <w:t>Roll no. D18025</w:t>
      </w:r>
    </w:p>
    <w:p w:rsidR="008B7831" w:rsidRPr="00074552" w:rsidRDefault="008B7831" w:rsidP="008B7831">
      <w:pPr>
        <w:rPr>
          <w:b/>
          <w:sz w:val="32"/>
        </w:rPr>
      </w:pPr>
      <w:r w:rsidRPr="00074552">
        <w:rPr>
          <w:b/>
          <w:sz w:val="32"/>
        </w:rPr>
        <w:t>Table of Contents:</w:t>
      </w:r>
    </w:p>
    <w:p w:rsidR="008B7831" w:rsidRDefault="008B7831" w:rsidP="008B7831">
      <w:pPr>
        <w:pStyle w:val="ListParagraph"/>
        <w:numPr>
          <w:ilvl w:val="0"/>
          <w:numId w:val="3"/>
        </w:numPr>
      </w:pPr>
      <w:r>
        <w:t>D3M Case Analysis</w:t>
      </w:r>
    </w:p>
    <w:p w:rsidR="00A46FF5" w:rsidRDefault="00A46FF5" w:rsidP="00A46FF5">
      <w:pPr>
        <w:pStyle w:val="ListParagraph"/>
        <w:numPr>
          <w:ilvl w:val="0"/>
          <w:numId w:val="3"/>
        </w:numPr>
      </w:pPr>
      <w:r>
        <w:t>RFM Analysis</w:t>
      </w:r>
    </w:p>
    <w:p w:rsidR="008B7831" w:rsidRDefault="008B7831" w:rsidP="008B7831">
      <w:pPr>
        <w:pStyle w:val="ListParagraph"/>
        <w:numPr>
          <w:ilvl w:val="0"/>
          <w:numId w:val="3"/>
        </w:numPr>
      </w:pPr>
      <w:r>
        <w:t>Market Basket Analysis</w:t>
      </w:r>
    </w:p>
    <w:p w:rsidR="003441FF" w:rsidRDefault="003441FF" w:rsidP="008B7831">
      <w:pPr>
        <w:pStyle w:val="ListParagraph"/>
        <w:numPr>
          <w:ilvl w:val="0"/>
          <w:numId w:val="3"/>
        </w:numPr>
      </w:pPr>
      <w:r>
        <w:t xml:space="preserve">Dimensionality reduction </w:t>
      </w:r>
    </w:p>
    <w:p w:rsidR="008B7831" w:rsidRDefault="008B7831" w:rsidP="003441FF">
      <w:pPr>
        <w:pStyle w:val="ListParagraph"/>
        <w:numPr>
          <w:ilvl w:val="0"/>
          <w:numId w:val="3"/>
        </w:numPr>
      </w:pPr>
      <w:r>
        <w:t>Cluster Analysis</w:t>
      </w:r>
    </w:p>
    <w:p w:rsidR="001F14EB" w:rsidRDefault="001F14EB" w:rsidP="00147A46"/>
    <w:p w:rsidR="007C03F9" w:rsidRPr="00074552" w:rsidRDefault="00A46FF5" w:rsidP="00147A46">
      <w:pPr>
        <w:rPr>
          <w:b/>
          <w:sz w:val="32"/>
        </w:rPr>
      </w:pPr>
      <w:r>
        <w:rPr>
          <w:b/>
          <w:sz w:val="32"/>
        </w:rPr>
        <w:t>1</w:t>
      </w:r>
      <w:r w:rsidR="007C03F9" w:rsidRPr="00074552">
        <w:rPr>
          <w:b/>
          <w:sz w:val="32"/>
        </w:rPr>
        <w:t xml:space="preserve">   D3M Case Analysis:</w:t>
      </w:r>
    </w:p>
    <w:p w:rsidR="00147A46" w:rsidRDefault="001F14EB" w:rsidP="00147A46">
      <w:r>
        <w:t>Below is the Revenue for two stores:</w:t>
      </w:r>
    </w:p>
    <w:tbl>
      <w:tblPr>
        <w:tblW w:w="9020" w:type="dxa"/>
        <w:tblLook w:val="04A0" w:firstRow="1" w:lastRow="0" w:firstColumn="1" w:lastColumn="0" w:noHBand="0" w:noVBand="1"/>
      </w:tblPr>
      <w:tblGrid>
        <w:gridCol w:w="222"/>
        <w:gridCol w:w="3084"/>
        <w:gridCol w:w="1929"/>
        <w:gridCol w:w="1668"/>
        <w:gridCol w:w="2118"/>
      </w:tblGrid>
      <w:tr w:rsidR="001F14EB" w:rsidRPr="001F14EB" w:rsidTr="001F14EB">
        <w:trPr>
          <w:trHeight w:val="300"/>
        </w:trPr>
        <w:tc>
          <w:tcPr>
            <w:tcW w:w="5160" w:type="dxa"/>
            <w:gridSpan w:val="3"/>
            <w:tcBorders>
              <w:top w:val="nil"/>
              <w:left w:val="nil"/>
              <w:bottom w:val="nil"/>
              <w:right w:val="nil"/>
            </w:tcBorders>
            <w:shd w:val="clear" w:color="auto" w:fill="auto"/>
            <w:noWrap/>
            <w:vAlign w:val="bottom"/>
            <w:hideMark/>
          </w:tcPr>
          <w:p w:rsidR="001F14EB" w:rsidRPr="001F14EB" w:rsidRDefault="001F14EB" w:rsidP="001F14EB">
            <w:pPr>
              <w:spacing w:after="0" w:line="240" w:lineRule="auto"/>
              <w:rPr>
                <w:rFonts w:ascii="Verdana" w:eastAsia="Times New Roman" w:hAnsi="Verdana" w:cs="Times New Roman"/>
                <w:b/>
                <w:bCs/>
                <w:sz w:val="24"/>
                <w:szCs w:val="24"/>
                <w:u w:val="single"/>
                <w:lang w:eastAsia="en-IN"/>
              </w:rPr>
            </w:pPr>
            <w:r w:rsidRPr="001F14EB">
              <w:rPr>
                <w:rFonts w:ascii="Verdana" w:eastAsia="Times New Roman" w:hAnsi="Verdana" w:cs="Times New Roman"/>
                <w:b/>
                <w:bCs/>
                <w:sz w:val="24"/>
                <w:szCs w:val="24"/>
                <w:u w:val="single"/>
                <w:lang w:eastAsia="en-IN"/>
              </w:rPr>
              <w:t>1. AVERAGE TRANSACTION VALUE</w:t>
            </w:r>
          </w:p>
        </w:tc>
        <w:tc>
          <w:tcPr>
            <w:tcW w:w="3860" w:type="dxa"/>
            <w:gridSpan w:val="2"/>
            <w:tcBorders>
              <w:top w:val="nil"/>
              <w:left w:val="nil"/>
              <w:bottom w:val="nil"/>
              <w:right w:val="nil"/>
            </w:tcBorders>
            <w:shd w:val="clear" w:color="auto" w:fill="auto"/>
            <w:noWrap/>
            <w:vAlign w:val="bottom"/>
            <w:hideMark/>
          </w:tcPr>
          <w:p w:rsidR="001F14EB" w:rsidRPr="001F14EB" w:rsidRDefault="001F14EB" w:rsidP="001F14EB">
            <w:pPr>
              <w:spacing w:after="0" w:line="240" w:lineRule="auto"/>
              <w:rPr>
                <w:rFonts w:ascii="Verdana" w:eastAsia="Times New Roman" w:hAnsi="Verdana" w:cs="Times New Roman"/>
                <w:sz w:val="20"/>
                <w:szCs w:val="20"/>
                <w:lang w:eastAsia="en-IN"/>
              </w:rPr>
            </w:pPr>
            <w:r w:rsidRPr="001F14EB">
              <w:rPr>
                <w:rFonts w:ascii="Verdana" w:eastAsia="Times New Roman" w:hAnsi="Verdana" w:cs="Times New Roman"/>
                <w:sz w:val="20"/>
                <w:szCs w:val="20"/>
                <w:lang w:eastAsia="en-IN"/>
              </w:rPr>
              <w:t>NOTE: Average transaction value = Total revenue / total number of bills</w:t>
            </w:r>
          </w:p>
        </w:tc>
      </w:tr>
      <w:tr w:rsidR="001F14EB" w:rsidRPr="001F14EB" w:rsidTr="001F14EB">
        <w:trPr>
          <w:trHeight w:val="915"/>
        </w:trPr>
        <w:tc>
          <w:tcPr>
            <w:tcW w:w="45" w:type="dxa"/>
            <w:tcBorders>
              <w:top w:val="nil"/>
              <w:left w:val="nil"/>
              <w:bottom w:val="nil"/>
              <w:right w:val="nil"/>
            </w:tcBorders>
            <w:shd w:val="clear" w:color="auto" w:fill="auto"/>
            <w:noWrap/>
            <w:vAlign w:val="bottom"/>
            <w:hideMark/>
          </w:tcPr>
          <w:p w:rsidR="001F14EB" w:rsidRPr="001F14EB" w:rsidRDefault="001F14EB" w:rsidP="001F14EB">
            <w:pPr>
              <w:spacing w:after="0" w:line="240" w:lineRule="auto"/>
              <w:rPr>
                <w:rFonts w:ascii="Verdana" w:eastAsia="Times New Roman" w:hAnsi="Verdana" w:cs="Times New Roman"/>
                <w:sz w:val="20"/>
                <w:szCs w:val="20"/>
                <w:lang w:eastAsia="en-IN"/>
              </w:rPr>
            </w:pPr>
          </w:p>
        </w:tc>
        <w:tc>
          <w:tcPr>
            <w:tcW w:w="3148" w:type="dxa"/>
            <w:tcBorders>
              <w:top w:val="nil"/>
              <w:left w:val="nil"/>
              <w:bottom w:val="nil"/>
              <w:right w:val="nil"/>
            </w:tcBorders>
            <w:shd w:val="clear" w:color="auto" w:fill="auto"/>
            <w:noWrap/>
            <w:vAlign w:val="bottom"/>
            <w:hideMark/>
          </w:tcPr>
          <w:p w:rsidR="001F14EB" w:rsidRPr="001F14EB" w:rsidRDefault="001F14EB" w:rsidP="001F14EB">
            <w:pPr>
              <w:spacing w:after="0" w:line="240" w:lineRule="auto"/>
              <w:rPr>
                <w:rFonts w:ascii="Verdana" w:eastAsia="Times New Roman" w:hAnsi="Verdana" w:cs="Times New Roman"/>
                <w:b/>
                <w:bCs/>
                <w:sz w:val="24"/>
                <w:szCs w:val="24"/>
                <w:lang w:eastAsia="en-IN"/>
              </w:rPr>
            </w:pPr>
            <w:r w:rsidRPr="001F14EB">
              <w:rPr>
                <w:rFonts w:ascii="Verdana" w:eastAsia="Times New Roman" w:hAnsi="Verdana" w:cs="Times New Roman"/>
                <w:b/>
                <w:bCs/>
                <w:sz w:val="24"/>
                <w:szCs w:val="24"/>
                <w:lang w:eastAsia="en-IN"/>
              </w:rPr>
              <w:t>FY - 2015-16</w:t>
            </w:r>
          </w:p>
        </w:tc>
        <w:tc>
          <w:tcPr>
            <w:tcW w:w="1967" w:type="dxa"/>
            <w:tcBorders>
              <w:top w:val="nil"/>
              <w:left w:val="nil"/>
              <w:bottom w:val="nil"/>
              <w:right w:val="nil"/>
            </w:tcBorders>
            <w:shd w:val="clear" w:color="auto" w:fill="auto"/>
            <w:noWrap/>
            <w:vAlign w:val="bottom"/>
            <w:hideMark/>
          </w:tcPr>
          <w:p w:rsidR="001F14EB" w:rsidRPr="001F14EB" w:rsidRDefault="001F14EB" w:rsidP="001F14EB">
            <w:pPr>
              <w:spacing w:after="0" w:line="240" w:lineRule="auto"/>
              <w:jc w:val="center"/>
              <w:rPr>
                <w:rFonts w:ascii="Verdana" w:eastAsia="Times New Roman" w:hAnsi="Verdana" w:cs="Times New Roman"/>
                <w:b/>
                <w:bCs/>
                <w:sz w:val="20"/>
                <w:szCs w:val="20"/>
                <w:lang w:eastAsia="en-IN"/>
              </w:rPr>
            </w:pPr>
            <w:r w:rsidRPr="001F14EB">
              <w:rPr>
                <w:rFonts w:ascii="Verdana" w:eastAsia="Times New Roman" w:hAnsi="Verdana" w:cs="Times New Roman"/>
                <w:b/>
                <w:bCs/>
                <w:sz w:val="20"/>
                <w:szCs w:val="20"/>
                <w:lang w:eastAsia="en-IN"/>
              </w:rPr>
              <w:t xml:space="preserve">(in </w:t>
            </w:r>
            <w:proofErr w:type="spellStart"/>
            <w:r w:rsidRPr="001F14EB">
              <w:rPr>
                <w:rFonts w:ascii="Verdana" w:eastAsia="Times New Roman" w:hAnsi="Verdana" w:cs="Times New Roman"/>
                <w:b/>
                <w:bCs/>
                <w:sz w:val="20"/>
                <w:szCs w:val="20"/>
                <w:lang w:eastAsia="en-IN"/>
              </w:rPr>
              <w:t>Rs</w:t>
            </w:r>
            <w:proofErr w:type="spellEnd"/>
            <w:r w:rsidRPr="001F14EB">
              <w:rPr>
                <w:rFonts w:ascii="Verdana" w:eastAsia="Times New Roman" w:hAnsi="Verdana" w:cs="Times New Roman"/>
                <w:b/>
                <w:bCs/>
                <w:sz w:val="20"/>
                <w:szCs w:val="20"/>
                <w:lang w:eastAsia="en-IN"/>
              </w:rPr>
              <w:t>)</w:t>
            </w:r>
          </w:p>
        </w:tc>
        <w:tc>
          <w:tcPr>
            <w:tcW w:w="1700"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1F14EB" w:rsidRPr="001F14EB" w:rsidRDefault="001F14EB" w:rsidP="001F14EB">
            <w:pPr>
              <w:spacing w:after="0" w:line="240" w:lineRule="auto"/>
              <w:rPr>
                <w:rFonts w:ascii="Verdana" w:eastAsia="Times New Roman" w:hAnsi="Verdana" w:cs="Times New Roman"/>
                <w:b/>
                <w:bCs/>
                <w:sz w:val="24"/>
                <w:szCs w:val="24"/>
                <w:u w:val="single"/>
                <w:lang w:eastAsia="en-IN"/>
              </w:rPr>
            </w:pPr>
            <w:r w:rsidRPr="001F14EB">
              <w:rPr>
                <w:rFonts w:ascii="Verdana" w:eastAsia="Times New Roman" w:hAnsi="Verdana" w:cs="Times New Roman"/>
                <w:b/>
                <w:bCs/>
                <w:sz w:val="24"/>
                <w:szCs w:val="24"/>
                <w:u w:val="single"/>
                <w:lang w:eastAsia="en-IN"/>
              </w:rPr>
              <w:t>Total no of bills</w:t>
            </w:r>
          </w:p>
        </w:tc>
        <w:tc>
          <w:tcPr>
            <w:tcW w:w="2160" w:type="dxa"/>
            <w:tcBorders>
              <w:top w:val="single" w:sz="4" w:space="0" w:color="auto"/>
              <w:left w:val="nil"/>
              <w:bottom w:val="single" w:sz="4" w:space="0" w:color="auto"/>
              <w:right w:val="single" w:sz="4" w:space="0" w:color="auto"/>
            </w:tcBorders>
            <w:shd w:val="clear" w:color="000000" w:fill="BDD7EE"/>
            <w:vAlign w:val="bottom"/>
            <w:hideMark/>
          </w:tcPr>
          <w:p w:rsidR="001F14EB" w:rsidRPr="001F14EB" w:rsidRDefault="001F14EB" w:rsidP="001F14EB">
            <w:pPr>
              <w:spacing w:after="0" w:line="240" w:lineRule="auto"/>
              <w:rPr>
                <w:rFonts w:ascii="Verdana" w:eastAsia="Times New Roman" w:hAnsi="Verdana" w:cs="Times New Roman"/>
                <w:b/>
                <w:bCs/>
                <w:sz w:val="24"/>
                <w:szCs w:val="24"/>
                <w:u w:val="single"/>
                <w:lang w:eastAsia="en-IN"/>
              </w:rPr>
            </w:pPr>
            <w:r w:rsidRPr="001F14EB">
              <w:rPr>
                <w:rFonts w:ascii="Verdana" w:eastAsia="Times New Roman" w:hAnsi="Verdana" w:cs="Times New Roman"/>
                <w:b/>
                <w:bCs/>
                <w:sz w:val="24"/>
                <w:szCs w:val="24"/>
                <w:u w:val="single"/>
                <w:lang w:eastAsia="en-IN"/>
              </w:rPr>
              <w:t>Average transaction value</w:t>
            </w:r>
          </w:p>
        </w:tc>
      </w:tr>
      <w:tr w:rsidR="001F14EB" w:rsidRPr="001F14EB" w:rsidTr="001F14EB">
        <w:trPr>
          <w:trHeight w:val="300"/>
        </w:trPr>
        <w:tc>
          <w:tcPr>
            <w:tcW w:w="45" w:type="dxa"/>
            <w:tcBorders>
              <w:top w:val="nil"/>
              <w:left w:val="nil"/>
              <w:bottom w:val="nil"/>
              <w:right w:val="nil"/>
            </w:tcBorders>
            <w:shd w:val="clear" w:color="auto" w:fill="auto"/>
            <w:noWrap/>
            <w:vAlign w:val="bottom"/>
            <w:hideMark/>
          </w:tcPr>
          <w:p w:rsidR="001F14EB" w:rsidRPr="001F14EB" w:rsidRDefault="001F14EB" w:rsidP="001F14EB">
            <w:pPr>
              <w:spacing w:after="0" w:line="240" w:lineRule="auto"/>
              <w:rPr>
                <w:rFonts w:ascii="Verdana" w:eastAsia="Times New Roman" w:hAnsi="Verdana" w:cs="Times New Roman"/>
                <w:b/>
                <w:bCs/>
                <w:sz w:val="24"/>
                <w:szCs w:val="24"/>
                <w:u w:val="single"/>
                <w:lang w:eastAsia="en-IN"/>
              </w:rPr>
            </w:pPr>
          </w:p>
        </w:tc>
        <w:tc>
          <w:tcPr>
            <w:tcW w:w="314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F14EB" w:rsidRPr="001F14EB" w:rsidRDefault="001F14EB" w:rsidP="001F14EB">
            <w:pPr>
              <w:spacing w:after="0" w:line="240" w:lineRule="auto"/>
              <w:rPr>
                <w:rFonts w:ascii="Verdana" w:eastAsia="Times New Roman" w:hAnsi="Verdana" w:cs="Times New Roman"/>
                <w:sz w:val="24"/>
                <w:szCs w:val="24"/>
                <w:lang w:eastAsia="en-IN"/>
              </w:rPr>
            </w:pPr>
            <w:r w:rsidRPr="001F14EB">
              <w:rPr>
                <w:rFonts w:ascii="Verdana" w:eastAsia="Times New Roman" w:hAnsi="Verdana" w:cs="Times New Roman"/>
                <w:sz w:val="24"/>
                <w:szCs w:val="24"/>
                <w:lang w:eastAsia="en-IN"/>
              </w:rPr>
              <w:t>REVENUE - STORE 1</w:t>
            </w:r>
          </w:p>
        </w:tc>
        <w:tc>
          <w:tcPr>
            <w:tcW w:w="1967" w:type="dxa"/>
            <w:tcBorders>
              <w:top w:val="single" w:sz="8" w:space="0" w:color="auto"/>
              <w:left w:val="nil"/>
              <w:bottom w:val="single" w:sz="4" w:space="0" w:color="auto"/>
              <w:right w:val="single" w:sz="8" w:space="0" w:color="auto"/>
            </w:tcBorders>
            <w:shd w:val="clear" w:color="auto" w:fill="auto"/>
            <w:noWrap/>
            <w:vAlign w:val="bottom"/>
            <w:hideMark/>
          </w:tcPr>
          <w:p w:rsidR="001F14EB" w:rsidRPr="001F14EB" w:rsidRDefault="001F14EB" w:rsidP="001F14EB">
            <w:pPr>
              <w:spacing w:after="0" w:line="240" w:lineRule="auto"/>
              <w:jc w:val="center"/>
              <w:rPr>
                <w:rFonts w:ascii="Verdana" w:eastAsia="Times New Roman" w:hAnsi="Verdana" w:cs="Times New Roman"/>
                <w:b/>
                <w:bCs/>
                <w:sz w:val="24"/>
                <w:szCs w:val="24"/>
                <w:lang w:eastAsia="en-IN"/>
              </w:rPr>
            </w:pPr>
            <w:r w:rsidRPr="001F14EB">
              <w:rPr>
                <w:rFonts w:ascii="Verdana" w:eastAsia="Times New Roman" w:hAnsi="Verdana" w:cs="Times New Roman"/>
                <w:b/>
                <w:bCs/>
                <w:sz w:val="24"/>
                <w:szCs w:val="24"/>
                <w:lang w:eastAsia="en-IN"/>
              </w:rPr>
              <w:t>298000000</w:t>
            </w:r>
          </w:p>
        </w:tc>
        <w:tc>
          <w:tcPr>
            <w:tcW w:w="1700" w:type="dxa"/>
            <w:tcBorders>
              <w:top w:val="nil"/>
              <w:left w:val="single" w:sz="4" w:space="0" w:color="auto"/>
              <w:bottom w:val="single" w:sz="4" w:space="0" w:color="auto"/>
              <w:right w:val="single" w:sz="4" w:space="0" w:color="auto"/>
            </w:tcBorders>
            <w:shd w:val="clear" w:color="000000" w:fill="BDD7EE"/>
            <w:noWrap/>
            <w:vAlign w:val="bottom"/>
            <w:hideMark/>
          </w:tcPr>
          <w:p w:rsidR="001F14EB" w:rsidRPr="001F14EB" w:rsidRDefault="001F14EB" w:rsidP="001F14EB">
            <w:pPr>
              <w:spacing w:after="0" w:line="240" w:lineRule="auto"/>
              <w:jc w:val="center"/>
              <w:rPr>
                <w:rFonts w:ascii="Verdana" w:eastAsia="Times New Roman" w:hAnsi="Verdana" w:cs="Times New Roman"/>
                <w:b/>
                <w:bCs/>
                <w:lang w:eastAsia="en-IN"/>
              </w:rPr>
            </w:pPr>
            <w:r w:rsidRPr="001F14EB">
              <w:rPr>
                <w:rFonts w:ascii="Verdana" w:eastAsia="Times New Roman" w:hAnsi="Verdana" w:cs="Times New Roman"/>
                <w:b/>
                <w:bCs/>
                <w:lang w:eastAsia="en-IN"/>
              </w:rPr>
              <w:t>7,22,439</w:t>
            </w:r>
          </w:p>
        </w:tc>
        <w:tc>
          <w:tcPr>
            <w:tcW w:w="2160" w:type="dxa"/>
            <w:tcBorders>
              <w:top w:val="nil"/>
              <w:left w:val="nil"/>
              <w:bottom w:val="single" w:sz="4" w:space="0" w:color="auto"/>
              <w:right w:val="single" w:sz="4" w:space="0" w:color="auto"/>
            </w:tcBorders>
            <w:shd w:val="clear" w:color="000000" w:fill="BDD7EE"/>
            <w:noWrap/>
            <w:vAlign w:val="bottom"/>
            <w:hideMark/>
          </w:tcPr>
          <w:p w:rsidR="001F14EB" w:rsidRPr="001F14EB" w:rsidRDefault="001F14EB" w:rsidP="001F14EB">
            <w:pPr>
              <w:spacing w:after="0" w:line="240" w:lineRule="auto"/>
              <w:jc w:val="center"/>
              <w:rPr>
                <w:rFonts w:ascii="Verdana" w:eastAsia="Times New Roman" w:hAnsi="Verdana" w:cs="Times New Roman"/>
                <w:b/>
                <w:bCs/>
                <w:lang w:eastAsia="en-IN"/>
              </w:rPr>
            </w:pPr>
            <w:r w:rsidRPr="001F14EB">
              <w:rPr>
                <w:rFonts w:ascii="Verdana" w:eastAsia="Times New Roman" w:hAnsi="Verdana" w:cs="Times New Roman"/>
                <w:b/>
                <w:bCs/>
                <w:lang w:eastAsia="en-IN"/>
              </w:rPr>
              <w:t>412.4915737</w:t>
            </w:r>
          </w:p>
        </w:tc>
      </w:tr>
      <w:tr w:rsidR="001F14EB" w:rsidRPr="001F14EB" w:rsidTr="001F14EB">
        <w:trPr>
          <w:trHeight w:val="315"/>
        </w:trPr>
        <w:tc>
          <w:tcPr>
            <w:tcW w:w="45" w:type="dxa"/>
            <w:tcBorders>
              <w:top w:val="nil"/>
              <w:left w:val="nil"/>
              <w:bottom w:val="nil"/>
              <w:right w:val="nil"/>
            </w:tcBorders>
            <w:shd w:val="clear" w:color="auto" w:fill="auto"/>
            <w:noWrap/>
            <w:vAlign w:val="bottom"/>
            <w:hideMark/>
          </w:tcPr>
          <w:p w:rsidR="001F14EB" w:rsidRPr="001F14EB" w:rsidRDefault="001F14EB" w:rsidP="001F14EB">
            <w:pPr>
              <w:spacing w:after="0" w:line="240" w:lineRule="auto"/>
              <w:jc w:val="center"/>
              <w:rPr>
                <w:rFonts w:ascii="Verdana" w:eastAsia="Times New Roman" w:hAnsi="Verdana" w:cs="Times New Roman"/>
                <w:b/>
                <w:bCs/>
                <w:lang w:eastAsia="en-IN"/>
              </w:rPr>
            </w:pPr>
          </w:p>
        </w:tc>
        <w:tc>
          <w:tcPr>
            <w:tcW w:w="3148" w:type="dxa"/>
            <w:tcBorders>
              <w:top w:val="nil"/>
              <w:left w:val="single" w:sz="8" w:space="0" w:color="auto"/>
              <w:bottom w:val="single" w:sz="8" w:space="0" w:color="auto"/>
              <w:right w:val="single" w:sz="4" w:space="0" w:color="auto"/>
            </w:tcBorders>
            <w:shd w:val="clear" w:color="auto" w:fill="auto"/>
            <w:noWrap/>
            <w:vAlign w:val="bottom"/>
            <w:hideMark/>
          </w:tcPr>
          <w:p w:rsidR="001F14EB" w:rsidRPr="001F14EB" w:rsidRDefault="001F14EB" w:rsidP="001F14EB">
            <w:pPr>
              <w:spacing w:after="0" w:line="240" w:lineRule="auto"/>
              <w:rPr>
                <w:rFonts w:ascii="Verdana" w:eastAsia="Times New Roman" w:hAnsi="Verdana" w:cs="Times New Roman"/>
                <w:sz w:val="24"/>
                <w:szCs w:val="24"/>
                <w:lang w:eastAsia="en-IN"/>
              </w:rPr>
            </w:pPr>
            <w:r w:rsidRPr="001F14EB">
              <w:rPr>
                <w:rFonts w:ascii="Verdana" w:eastAsia="Times New Roman" w:hAnsi="Verdana" w:cs="Times New Roman"/>
                <w:sz w:val="24"/>
                <w:szCs w:val="24"/>
                <w:lang w:eastAsia="en-IN"/>
              </w:rPr>
              <w:t>REVENUE - STORE 2</w:t>
            </w:r>
          </w:p>
        </w:tc>
        <w:tc>
          <w:tcPr>
            <w:tcW w:w="1967" w:type="dxa"/>
            <w:tcBorders>
              <w:top w:val="nil"/>
              <w:left w:val="nil"/>
              <w:bottom w:val="single" w:sz="8" w:space="0" w:color="auto"/>
              <w:right w:val="single" w:sz="8" w:space="0" w:color="auto"/>
            </w:tcBorders>
            <w:shd w:val="clear" w:color="auto" w:fill="auto"/>
            <w:noWrap/>
            <w:vAlign w:val="bottom"/>
            <w:hideMark/>
          </w:tcPr>
          <w:p w:rsidR="001F14EB" w:rsidRPr="001F14EB" w:rsidRDefault="001F14EB" w:rsidP="001F14EB">
            <w:pPr>
              <w:spacing w:after="0" w:line="240" w:lineRule="auto"/>
              <w:jc w:val="center"/>
              <w:rPr>
                <w:rFonts w:ascii="Verdana" w:eastAsia="Times New Roman" w:hAnsi="Verdana" w:cs="Times New Roman"/>
                <w:b/>
                <w:bCs/>
                <w:sz w:val="24"/>
                <w:szCs w:val="24"/>
                <w:lang w:eastAsia="en-IN"/>
              </w:rPr>
            </w:pPr>
            <w:r w:rsidRPr="001F14EB">
              <w:rPr>
                <w:rFonts w:ascii="Verdana" w:eastAsia="Times New Roman" w:hAnsi="Verdana" w:cs="Times New Roman"/>
                <w:b/>
                <w:bCs/>
                <w:sz w:val="24"/>
                <w:szCs w:val="24"/>
                <w:lang w:eastAsia="en-IN"/>
              </w:rPr>
              <w:t>131000000</w:t>
            </w:r>
          </w:p>
        </w:tc>
        <w:tc>
          <w:tcPr>
            <w:tcW w:w="1700" w:type="dxa"/>
            <w:tcBorders>
              <w:top w:val="nil"/>
              <w:left w:val="single" w:sz="4" w:space="0" w:color="auto"/>
              <w:bottom w:val="single" w:sz="4" w:space="0" w:color="auto"/>
              <w:right w:val="single" w:sz="4" w:space="0" w:color="auto"/>
            </w:tcBorders>
            <w:shd w:val="clear" w:color="000000" w:fill="BDD7EE"/>
            <w:noWrap/>
            <w:vAlign w:val="bottom"/>
            <w:hideMark/>
          </w:tcPr>
          <w:p w:rsidR="001F14EB" w:rsidRPr="001F14EB" w:rsidRDefault="001F14EB" w:rsidP="001F14EB">
            <w:pPr>
              <w:spacing w:after="0" w:line="240" w:lineRule="auto"/>
              <w:jc w:val="center"/>
              <w:rPr>
                <w:rFonts w:ascii="Verdana" w:eastAsia="Times New Roman" w:hAnsi="Verdana" w:cs="Times New Roman"/>
                <w:b/>
                <w:bCs/>
                <w:lang w:eastAsia="en-IN"/>
              </w:rPr>
            </w:pPr>
            <w:r w:rsidRPr="001F14EB">
              <w:rPr>
                <w:rFonts w:ascii="Verdana" w:eastAsia="Times New Roman" w:hAnsi="Verdana" w:cs="Times New Roman"/>
                <w:b/>
                <w:bCs/>
                <w:lang w:eastAsia="en-IN"/>
              </w:rPr>
              <w:t>4,38,422</w:t>
            </w:r>
          </w:p>
        </w:tc>
        <w:tc>
          <w:tcPr>
            <w:tcW w:w="2160" w:type="dxa"/>
            <w:tcBorders>
              <w:top w:val="nil"/>
              <w:left w:val="nil"/>
              <w:bottom w:val="single" w:sz="4" w:space="0" w:color="auto"/>
              <w:right w:val="single" w:sz="4" w:space="0" w:color="auto"/>
            </w:tcBorders>
            <w:shd w:val="clear" w:color="000000" w:fill="BDD7EE"/>
            <w:noWrap/>
            <w:vAlign w:val="bottom"/>
            <w:hideMark/>
          </w:tcPr>
          <w:p w:rsidR="001F14EB" w:rsidRPr="001F14EB" w:rsidRDefault="001F14EB" w:rsidP="001F14EB">
            <w:pPr>
              <w:spacing w:after="0" w:line="240" w:lineRule="auto"/>
              <w:jc w:val="center"/>
              <w:rPr>
                <w:rFonts w:ascii="Verdana" w:eastAsia="Times New Roman" w:hAnsi="Verdana" w:cs="Times New Roman"/>
                <w:b/>
                <w:bCs/>
                <w:lang w:eastAsia="en-IN"/>
              </w:rPr>
            </w:pPr>
            <w:r w:rsidRPr="001F14EB">
              <w:rPr>
                <w:rFonts w:ascii="Verdana" w:eastAsia="Times New Roman" w:hAnsi="Verdana" w:cs="Times New Roman"/>
                <w:b/>
                <w:bCs/>
                <w:lang w:eastAsia="en-IN"/>
              </w:rPr>
              <w:t>298.7988741</w:t>
            </w:r>
          </w:p>
        </w:tc>
      </w:tr>
    </w:tbl>
    <w:p w:rsidR="001F14EB" w:rsidRDefault="001F14EB" w:rsidP="00147A46"/>
    <w:p w:rsidR="001F14EB" w:rsidRDefault="001F14EB" w:rsidP="00147A46">
      <w:r>
        <w:t xml:space="preserve">Here, the total no of bills for store 1 is </w:t>
      </w:r>
      <w:r w:rsidR="004A27D1">
        <w:t xml:space="preserve">nearly 1.6 times that of store 2. And, </w:t>
      </w:r>
      <w:r w:rsidR="004A27D1" w:rsidRPr="001F14EB">
        <w:rPr>
          <w:rFonts w:ascii="Verdana" w:eastAsia="Times New Roman" w:hAnsi="Verdana" w:cs="Times New Roman"/>
          <w:sz w:val="20"/>
          <w:szCs w:val="20"/>
          <w:lang w:eastAsia="en-IN"/>
        </w:rPr>
        <w:t>Average transaction value</w:t>
      </w:r>
      <w:r w:rsidR="004A27D1">
        <w:rPr>
          <w:rFonts w:ascii="Verdana" w:eastAsia="Times New Roman" w:hAnsi="Verdana" w:cs="Times New Roman"/>
          <w:sz w:val="20"/>
          <w:szCs w:val="20"/>
          <w:lang w:eastAsia="en-IN"/>
        </w:rPr>
        <w:t xml:space="preserve"> for store 1 is 1.3 times that of store 2. </w:t>
      </w:r>
      <w:r w:rsidR="004A27D1">
        <w:t xml:space="preserve"> So, total no of bills and </w:t>
      </w:r>
      <w:r w:rsidR="004A27D1" w:rsidRPr="001F14EB">
        <w:rPr>
          <w:rFonts w:ascii="Verdana" w:eastAsia="Times New Roman" w:hAnsi="Verdana" w:cs="Times New Roman"/>
          <w:sz w:val="20"/>
          <w:szCs w:val="20"/>
          <w:lang w:eastAsia="en-IN"/>
        </w:rPr>
        <w:t>Average transaction value</w:t>
      </w:r>
      <w:r w:rsidR="004A27D1">
        <w:t xml:space="preserve"> contribute for higher profit in store 1 than store 2. </w:t>
      </w:r>
    </w:p>
    <w:p w:rsidR="00AF7923" w:rsidRPr="00AF7923" w:rsidRDefault="00AF7923" w:rsidP="00147A46">
      <w:pPr>
        <w:rPr>
          <w:i/>
        </w:rPr>
      </w:pPr>
      <w:r w:rsidRPr="00AF7923">
        <w:rPr>
          <w:i/>
        </w:rPr>
        <w:t>Actions for store 2:</w:t>
      </w:r>
      <w:r>
        <w:rPr>
          <w:i/>
        </w:rPr>
        <w:t xml:space="preserve"> We can concentrate in increasing the total no of bills through higher customer acquisition. </w:t>
      </w:r>
      <w:r w:rsidRPr="00AF7923">
        <w:rPr>
          <w:i/>
        </w:rPr>
        <w:t xml:space="preserve"> </w:t>
      </w:r>
    </w:p>
    <w:p w:rsidR="001F14EB" w:rsidRDefault="001F14EB" w:rsidP="00147A46"/>
    <w:p w:rsidR="004A27D1" w:rsidRDefault="004A27D1" w:rsidP="00147A46">
      <w:r>
        <w:t>Below is the monthly wise footfall and no of bills:</w:t>
      </w:r>
    </w:p>
    <w:p w:rsidR="004A27D1" w:rsidRPr="004A27D1" w:rsidRDefault="004A27D1" w:rsidP="004A27D1">
      <w:pPr>
        <w:spacing w:after="0" w:line="240" w:lineRule="auto"/>
        <w:rPr>
          <w:rFonts w:ascii="Verdana" w:eastAsia="Times New Roman" w:hAnsi="Verdana" w:cs="Times New Roman"/>
          <w:sz w:val="20"/>
          <w:szCs w:val="20"/>
          <w:lang w:eastAsia="en-IN"/>
        </w:rPr>
      </w:pPr>
      <w:r w:rsidRPr="004A27D1">
        <w:rPr>
          <w:rFonts w:ascii="Verdana" w:eastAsia="Times New Roman" w:hAnsi="Verdana" w:cs="Times New Roman"/>
          <w:sz w:val="20"/>
          <w:szCs w:val="20"/>
          <w:lang w:eastAsia="en-IN"/>
        </w:rPr>
        <w:t>NOTE: Conversion rate = (No. of bills / Footfall)</w:t>
      </w:r>
    </w:p>
    <w:tbl>
      <w:tblPr>
        <w:tblW w:w="9021" w:type="dxa"/>
        <w:tblLook w:val="04A0" w:firstRow="1" w:lastRow="0" w:firstColumn="1" w:lastColumn="0" w:noHBand="0" w:noVBand="1"/>
      </w:tblPr>
      <w:tblGrid>
        <w:gridCol w:w="222"/>
        <w:gridCol w:w="3257"/>
        <w:gridCol w:w="1637"/>
        <w:gridCol w:w="1788"/>
        <w:gridCol w:w="2117"/>
      </w:tblGrid>
      <w:tr w:rsidR="004A27D1" w:rsidRPr="004A27D1" w:rsidTr="004A27D1">
        <w:trPr>
          <w:trHeight w:val="300"/>
        </w:trPr>
        <w:tc>
          <w:tcPr>
            <w:tcW w:w="6904" w:type="dxa"/>
            <w:gridSpan w:val="4"/>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sz w:val="24"/>
                <w:szCs w:val="24"/>
                <w:u w:val="single"/>
                <w:lang w:eastAsia="en-IN"/>
              </w:rPr>
            </w:pPr>
            <w:r w:rsidRPr="004A27D1">
              <w:rPr>
                <w:rFonts w:ascii="Verdana" w:eastAsia="Times New Roman" w:hAnsi="Verdana" w:cs="Times New Roman"/>
                <w:b/>
                <w:bCs/>
                <w:sz w:val="24"/>
                <w:szCs w:val="24"/>
                <w:u w:val="single"/>
                <w:lang w:eastAsia="en-IN"/>
              </w:rPr>
              <w:t>2. CONVERTION RATES - ON MONTHLY BASIS</w:t>
            </w:r>
          </w:p>
        </w:tc>
        <w:tc>
          <w:tcPr>
            <w:tcW w:w="2117"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sz w:val="24"/>
                <w:szCs w:val="24"/>
                <w:u w:val="single"/>
                <w:lang w:eastAsia="en-IN"/>
              </w:rPr>
            </w:pP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6682" w:type="dxa"/>
            <w:gridSpan w:val="3"/>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sz w:val="24"/>
                <w:szCs w:val="24"/>
                <w:u w:val="single"/>
                <w:lang w:eastAsia="en-IN"/>
              </w:rPr>
            </w:pPr>
            <w:r w:rsidRPr="004A27D1">
              <w:rPr>
                <w:rFonts w:ascii="Verdana" w:eastAsia="Times New Roman" w:hAnsi="Verdana" w:cs="Times New Roman"/>
                <w:b/>
                <w:bCs/>
                <w:sz w:val="24"/>
                <w:szCs w:val="24"/>
                <w:u w:val="single"/>
                <w:lang w:eastAsia="en-IN"/>
              </w:rPr>
              <w:t>FOOTFALL AND BILLS DATA - STORE 1</w:t>
            </w:r>
          </w:p>
        </w:tc>
        <w:tc>
          <w:tcPr>
            <w:tcW w:w="2117"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sz w:val="24"/>
                <w:szCs w:val="24"/>
                <w:u w:val="single"/>
                <w:lang w:eastAsia="en-IN"/>
              </w:rPr>
            </w:pPr>
          </w:p>
        </w:tc>
      </w:tr>
      <w:tr w:rsidR="004A27D1" w:rsidRPr="004A27D1" w:rsidTr="004A27D1">
        <w:trPr>
          <w:trHeight w:val="255"/>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3257"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1637"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1788"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2117"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r>
      <w:tr w:rsidR="004A27D1" w:rsidRPr="004A27D1" w:rsidTr="004A27D1">
        <w:trPr>
          <w:trHeight w:val="285"/>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3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lang w:eastAsia="en-IN"/>
              </w:rPr>
            </w:pPr>
            <w:r w:rsidRPr="004A27D1">
              <w:rPr>
                <w:rFonts w:ascii="Verdana" w:eastAsia="Times New Roman" w:hAnsi="Verdana" w:cs="Times New Roman"/>
                <w:b/>
                <w:bCs/>
                <w:lang w:eastAsia="en-IN"/>
              </w:rPr>
              <w:t>Months (FY 2015-16)</w:t>
            </w:r>
          </w:p>
        </w:tc>
        <w:tc>
          <w:tcPr>
            <w:tcW w:w="1637" w:type="dxa"/>
            <w:tcBorders>
              <w:top w:val="single" w:sz="4" w:space="0" w:color="auto"/>
              <w:left w:val="nil"/>
              <w:bottom w:val="single" w:sz="4" w:space="0" w:color="auto"/>
              <w:right w:val="single" w:sz="4" w:space="0" w:color="auto"/>
            </w:tcBorders>
            <w:shd w:val="clear" w:color="auto" w:fill="auto"/>
            <w:noWrap/>
            <w:vAlign w:val="bottom"/>
            <w:hideMark/>
          </w:tcPr>
          <w:p w:rsidR="004A27D1" w:rsidRPr="004A27D1" w:rsidRDefault="004A27D1" w:rsidP="004A27D1">
            <w:pPr>
              <w:spacing w:after="0" w:line="240" w:lineRule="auto"/>
              <w:jc w:val="center"/>
              <w:rPr>
                <w:rFonts w:ascii="Verdana" w:eastAsia="Times New Roman" w:hAnsi="Verdana" w:cs="Times New Roman"/>
                <w:b/>
                <w:bCs/>
                <w:lang w:eastAsia="en-IN"/>
              </w:rPr>
            </w:pPr>
            <w:r w:rsidRPr="004A27D1">
              <w:rPr>
                <w:rFonts w:ascii="Verdana" w:eastAsia="Times New Roman" w:hAnsi="Verdana" w:cs="Times New Roman"/>
                <w:b/>
                <w:bCs/>
                <w:lang w:eastAsia="en-IN"/>
              </w:rPr>
              <w:t>Footfall</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4A27D1" w:rsidRPr="004A27D1" w:rsidRDefault="004A27D1" w:rsidP="004A27D1">
            <w:pPr>
              <w:spacing w:after="0" w:line="240" w:lineRule="auto"/>
              <w:jc w:val="center"/>
              <w:rPr>
                <w:rFonts w:ascii="Verdana" w:eastAsia="Times New Roman" w:hAnsi="Verdana" w:cs="Times New Roman"/>
                <w:b/>
                <w:bCs/>
                <w:lang w:eastAsia="en-IN"/>
              </w:rPr>
            </w:pPr>
            <w:r w:rsidRPr="004A27D1">
              <w:rPr>
                <w:rFonts w:ascii="Verdana" w:eastAsia="Times New Roman" w:hAnsi="Verdana" w:cs="Times New Roman"/>
                <w:b/>
                <w:bCs/>
                <w:lang w:eastAsia="en-IN"/>
              </w:rPr>
              <w:t>No. of Bills</w:t>
            </w:r>
          </w:p>
        </w:tc>
        <w:tc>
          <w:tcPr>
            <w:tcW w:w="2117" w:type="dxa"/>
            <w:tcBorders>
              <w:top w:val="single" w:sz="4" w:space="0" w:color="auto"/>
              <w:left w:val="nil"/>
              <w:bottom w:val="single" w:sz="4" w:space="0" w:color="auto"/>
              <w:right w:val="single" w:sz="4" w:space="0" w:color="auto"/>
            </w:tcBorders>
            <w:shd w:val="clear" w:color="000000" w:fill="BDD7EE"/>
            <w:noWrap/>
            <w:vAlign w:val="bottom"/>
            <w:hideMark/>
          </w:tcPr>
          <w:p w:rsidR="004A27D1" w:rsidRPr="004A27D1" w:rsidRDefault="004A27D1" w:rsidP="004A27D1">
            <w:pPr>
              <w:spacing w:after="0" w:line="240" w:lineRule="auto"/>
              <w:jc w:val="center"/>
              <w:rPr>
                <w:rFonts w:ascii="Verdana" w:eastAsia="Times New Roman" w:hAnsi="Verdana" w:cs="Times New Roman"/>
                <w:b/>
                <w:bCs/>
                <w:lang w:eastAsia="en-IN"/>
              </w:rPr>
            </w:pPr>
            <w:proofErr w:type="spellStart"/>
            <w:r w:rsidRPr="004A27D1">
              <w:rPr>
                <w:rFonts w:ascii="Verdana" w:eastAsia="Times New Roman" w:hAnsi="Verdana" w:cs="Times New Roman"/>
                <w:b/>
                <w:bCs/>
                <w:lang w:eastAsia="en-IN"/>
              </w:rPr>
              <w:t>Convertion</w:t>
            </w:r>
            <w:proofErr w:type="spellEnd"/>
            <w:r w:rsidRPr="004A27D1">
              <w:rPr>
                <w:rFonts w:ascii="Verdana" w:eastAsia="Times New Roman" w:hAnsi="Verdana" w:cs="Times New Roman"/>
                <w:b/>
                <w:bCs/>
                <w:lang w:eastAsia="en-IN"/>
              </w:rPr>
              <w:t xml:space="preserve"> Rate</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Verdana" w:eastAsia="Times New Roman" w:hAnsi="Verdana" w:cs="Times New Roman"/>
                <w:b/>
                <w:bCs/>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Apr</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87630</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56,908</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64.94%</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May</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88976</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58,976</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66.28%</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June</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88874</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60,432</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68.00%</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July</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90685</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60,420</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66.63%</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August</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88976</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58,118</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65.32%</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September</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91877</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60,998</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66.39%</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October</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92765</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61,980</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66.81%</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November</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91744</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61,654</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67.20%</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December</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92870</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62,080</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66.85%</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Jan</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90685</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62,012</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68.38%</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 xml:space="preserve">Feb </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88976</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59,821</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67.23%</w:t>
            </w:r>
          </w:p>
        </w:tc>
      </w:tr>
      <w:tr w:rsidR="004A27D1" w:rsidRPr="004A27D1" w:rsidTr="004A27D1">
        <w:trPr>
          <w:trHeight w:val="300"/>
        </w:trPr>
        <w:tc>
          <w:tcPr>
            <w:tcW w:w="222"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jc w:val="center"/>
              <w:rPr>
                <w:rFonts w:ascii="Arial" w:eastAsia="Times New Roman" w:hAnsi="Arial" w:cs="Arial"/>
                <w:b/>
                <w:bCs/>
                <w:color w:val="000000"/>
                <w:lang w:eastAsia="en-IN"/>
              </w:rPr>
            </w:pPr>
          </w:p>
        </w:tc>
        <w:tc>
          <w:tcPr>
            <w:tcW w:w="3257"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March</w:t>
            </w:r>
          </w:p>
        </w:tc>
        <w:tc>
          <w:tcPr>
            <w:tcW w:w="1637"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90013</w:t>
            </w:r>
          </w:p>
        </w:tc>
        <w:tc>
          <w:tcPr>
            <w:tcW w:w="1788"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59,040</w:t>
            </w:r>
          </w:p>
        </w:tc>
        <w:tc>
          <w:tcPr>
            <w:tcW w:w="2117"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65.59%</w:t>
            </w:r>
          </w:p>
        </w:tc>
      </w:tr>
    </w:tbl>
    <w:p w:rsidR="004A27D1" w:rsidRDefault="004A27D1" w:rsidP="00147A46"/>
    <w:tbl>
      <w:tblPr>
        <w:tblW w:w="8120" w:type="dxa"/>
        <w:tblInd w:w="5" w:type="dxa"/>
        <w:tblLook w:val="04A0" w:firstRow="1" w:lastRow="0" w:firstColumn="1" w:lastColumn="0" w:noHBand="0" w:noVBand="1"/>
      </w:tblPr>
      <w:tblGrid>
        <w:gridCol w:w="2860"/>
        <w:gridCol w:w="1580"/>
        <w:gridCol w:w="1520"/>
        <w:gridCol w:w="2160"/>
      </w:tblGrid>
      <w:tr w:rsidR="004A27D1" w:rsidRPr="004A27D1" w:rsidTr="004A27D1">
        <w:trPr>
          <w:trHeight w:val="300"/>
        </w:trPr>
        <w:tc>
          <w:tcPr>
            <w:tcW w:w="5960" w:type="dxa"/>
            <w:gridSpan w:val="3"/>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sz w:val="24"/>
                <w:szCs w:val="24"/>
                <w:u w:val="single"/>
                <w:lang w:eastAsia="en-IN"/>
              </w:rPr>
            </w:pPr>
            <w:r w:rsidRPr="004A27D1">
              <w:rPr>
                <w:rFonts w:ascii="Verdana" w:eastAsia="Times New Roman" w:hAnsi="Verdana" w:cs="Times New Roman"/>
                <w:b/>
                <w:bCs/>
                <w:sz w:val="24"/>
                <w:szCs w:val="24"/>
                <w:u w:val="single"/>
                <w:lang w:eastAsia="en-IN"/>
              </w:rPr>
              <w:t>FOOTFALL AND BILLS DATA - STORE 2</w:t>
            </w:r>
          </w:p>
        </w:tc>
        <w:tc>
          <w:tcPr>
            <w:tcW w:w="2160"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sz w:val="24"/>
                <w:szCs w:val="24"/>
                <w:u w:val="single"/>
                <w:lang w:eastAsia="en-IN"/>
              </w:rPr>
            </w:pPr>
          </w:p>
        </w:tc>
      </w:tr>
      <w:tr w:rsidR="004A27D1" w:rsidRPr="004A27D1" w:rsidTr="004A27D1">
        <w:trPr>
          <w:trHeight w:val="255"/>
        </w:trPr>
        <w:tc>
          <w:tcPr>
            <w:tcW w:w="2860"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1580"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1520"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c>
          <w:tcPr>
            <w:tcW w:w="2160" w:type="dxa"/>
            <w:tcBorders>
              <w:top w:val="nil"/>
              <w:left w:val="nil"/>
              <w:bottom w:val="nil"/>
              <w:right w:val="nil"/>
            </w:tcBorders>
            <w:shd w:val="clear" w:color="auto" w:fill="auto"/>
            <w:noWrap/>
            <w:vAlign w:val="bottom"/>
            <w:hideMark/>
          </w:tcPr>
          <w:p w:rsidR="004A27D1" w:rsidRPr="004A27D1" w:rsidRDefault="004A27D1" w:rsidP="004A27D1">
            <w:pPr>
              <w:spacing w:after="0" w:line="240" w:lineRule="auto"/>
              <w:rPr>
                <w:rFonts w:ascii="Times New Roman" w:eastAsia="Times New Roman" w:hAnsi="Times New Roman" w:cs="Times New Roman"/>
                <w:sz w:val="20"/>
                <w:szCs w:val="20"/>
                <w:lang w:eastAsia="en-IN"/>
              </w:rPr>
            </w:pPr>
          </w:p>
        </w:tc>
      </w:tr>
      <w:tr w:rsidR="004A27D1" w:rsidRPr="004A27D1" w:rsidTr="004A27D1">
        <w:trPr>
          <w:trHeight w:val="285"/>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7D1" w:rsidRPr="004A27D1" w:rsidRDefault="004A27D1" w:rsidP="004A27D1">
            <w:pPr>
              <w:spacing w:after="0" w:line="240" w:lineRule="auto"/>
              <w:rPr>
                <w:rFonts w:ascii="Verdana" w:eastAsia="Times New Roman" w:hAnsi="Verdana" w:cs="Times New Roman"/>
                <w:b/>
                <w:bCs/>
                <w:lang w:eastAsia="en-IN"/>
              </w:rPr>
            </w:pPr>
            <w:r w:rsidRPr="004A27D1">
              <w:rPr>
                <w:rFonts w:ascii="Verdana" w:eastAsia="Times New Roman" w:hAnsi="Verdana" w:cs="Times New Roman"/>
                <w:b/>
                <w:bCs/>
                <w:lang w:eastAsia="en-IN"/>
              </w:rPr>
              <w:t>Months (FY 2015-16)</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4A27D1" w:rsidRPr="004A27D1" w:rsidRDefault="004A27D1" w:rsidP="004A27D1">
            <w:pPr>
              <w:spacing w:after="0" w:line="240" w:lineRule="auto"/>
              <w:jc w:val="center"/>
              <w:rPr>
                <w:rFonts w:ascii="Verdana" w:eastAsia="Times New Roman" w:hAnsi="Verdana" w:cs="Times New Roman"/>
                <w:b/>
                <w:bCs/>
                <w:lang w:eastAsia="en-IN"/>
              </w:rPr>
            </w:pPr>
            <w:r w:rsidRPr="004A27D1">
              <w:rPr>
                <w:rFonts w:ascii="Verdana" w:eastAsia="Times New Roman" w:hAnsi="Verdana" w:cs="Times New Roman"/>
                <w:b/>
                <w:bCs/>
                <w:lang w:eastAsia="en-IN"/>
              </w:rPr>
              <w:t>Footfall</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4A27D1" w:rsidRPr="004A27D1" w:rsidRDefault="004A27D1" w:rsidP="004A27D1">
            <w:pPr>
              <w:spacing w:after="0" w:line="240" w:lineRule="auto"/>
              <w:jc w:val="center"/>
              <w:rPr>
                <w:rFonts w:ascii="Verdana" w:eastAsia="Times New Roman" w:hAnsi="Verdana" w:cs="Times New Roman"/>
                <w:b/>
                <w:bCs/>
                <w:lang w:eastAsia="en-IN"/>
              </w:rPr>
            </w:pPr>
            <w:r w:rsidRPr="004A27D1">
              <w:rPr>
                <w:rFonts w:ascii="Verdana" w:eastAsia="Times New Roman" w:hAnsi="Verdana" w:cs="Times New Roman"/>
                <w:b/>
                <w:bCs/>
                <w:lang w:eastAsia="en-IN"/>
              </w:rPr>
              <w:t>No. of Bills</w:t>
            </w:r>
          </w:p>
        </w:tc>
        <w:tc>
          <w:tcPr>
            <w:tcW w:w="2160" w:type="dxa"/>
            <w:tcBorders>
              <w:top w:val="single" w:sz="4" w:space="0" w:color="auto"/>
              <w:left w:val="nil"/>
              <w:bottom w:val="single" w:sz="4" w:space="0" w:color="auto"/>
              <w:right w:val="single" w:sz="4" w:space="0" w:color="auto"/>
            </w:tcBorders>
            <w:shd w:val="clear" w:color="000000" w:fill="BDD7EE"/>
            <w:noWrap/>
            <w:vAlign w:val="bottom"/>
            <w:hideMark/>
          </w:tcPr>
          <w:p w:rsidR="004A27D1" w:rsidRPr="004A27D1" w:rsidRDefault="004A27D1" w:rsidP="004A27D1">
            <w:pPr>
              <w:spacing w:after="0" w:line="240" w:lineRule="auto"/>
              <w:jc w:val="center"/>
              <w:rPr>
                <w:rFonts w:ascii="Verdana" w:eastAsia="Times New Roman" w:hAnsi="Verdana" w:cs="Times New Roman"/>
                <w:b/>
                <w:bCs/>
                <w:lang w:eastAsia="en-IN"/>
              </w:rPr>
            </w:pPr>
            <w:proofErr w:type="spellStart"/>
            <w:r w:rsidRPr="004A27D1">
              <w:rPr>
                <w:rFonts w:ascii="Verdana" w:eastAsia="Times New Roman" w:hAnsi="Verdana" w:cs="Times New Roman"/>
                <w:b/>
                <w:bCs/>
                <w:lang w:eastAsia="en-IN"/>
              </w:rPr>
              <w:t>Convertion</w:t>
            </w:r>
            <w:proofErr w:type="spellEnd"/>
            <w:r w:rsidRPr="004A27D1">
              <w:rPr>
                <w:rFonts w:ascii="Verdana" w:eastAsia="Times New Roman" w:hAnsi="Verdana" w:cs="Times New Roman"/>
                <w:b/>
                <w:bCs/>
                <w:lang w:eastAsia="en-IN"/>
              </w:rPr>
              <w:t xml:space="preserve"> Rate</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Apr</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60019</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36,690</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61.13%</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May</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60654</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36,679</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60.47%</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June</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61432</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36,690</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59.72%</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July</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61891</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36,177</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58.45%</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August</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61580</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37,980</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61.68%</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September</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62890</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38,436</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61.12%</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October</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64581</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36,122</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55.93%</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November</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64200</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36,030</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56.12%</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December</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66360</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36,780</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55.42%</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Jan</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65339</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35,012</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53.59%</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 xml:space="preserve">Feb </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66230</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35,876</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54.17%</w:t>
            </w:r>
          </w:p>
        </w:tc>
      </w:tr>
      <w:tr w:rsidR="004A27D1" w:rsidRPr="004A27D1" w:rsidTr="004A27D1">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rPr>
                <w:rFonts w:ascii="Arial" w:eastAsia="Times New Roman" w:hAnsi="Arial" w:cs="Arial"/>
                <w:color w:val="000000"/>
                <w:lang w:eastAsia="en-IN"/>
              </w:rPr>
            </w:pPr>
            <w:r w:rsidRPr="004A27D1">
              <w:rPr>
                <w:rFonts w:ascii="Arial" w:eastAsia="Times New Roman" w:hAnsi="Arial" w:cs="Arial"/>
                <w:color w:val="000000"/>
                <w:lang w:eastAsia="en-IN"/>
              </w:rPr>
              <w:t>March</w:t>
            </w:r>
          </w:p>
        </w:tc>
        <w:tc>
          <w:tcPr>
            <w:tcW w:w="158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68682</w:t>
            </w:r>
          </w:p>
        </w:tc>
        <w:tc>
          <w:tcPr>
            <w:tcW w:w="1520" w:type="dxa"/>
            <w:tcBorders>
              <w:top w:val="nil"/>
              <w:left w:val="nil"/>
              <w:bottom w:val="single" w:sz="4" w:space="0" w:color="auto"/>
              <w:right w:val="single" w:sz="4" w:space="0" w:color="auto"/>
            </w:tcBorders>
            <w:shd w:val="clear" w:color="auto" w:fill="auto"/>
            <w:vAlign w:val="center"/>
            <w:hideMark/>
          </w:tcPr>
          <w:p w:rsidR="004A27D1" w:rsidRPr="004A27D1" w:rsidRDefault="004A27D1" w:rsidP="004A27D1">
            <w:pPr>
              <w:spacing w:after="0" w:line="240" w:lineRule="auto"/>
              <w:jc w:val="center"/>
              <w:rPr>
                <w:rFonts w:ascii="Arial" w:eastAsia="Times New Roman" w:hAnsi="Arial" w:cs="Arial"/>
                <w:color w:val="000000"/>
                <w:lang w:eastAsia="en-IN"/>
              </w:rPr>
            </w:pPr>
            <w:r w:rsidRPr="004A27D1">
              <w:rPr>
                <w:rFonts w:ascii="Arial" w:eastAsia="Times New Roman" w:hAnsi="Arial" w:cs="Arial"/>
                <w:color w:val="000000"/>
                <w:lang w:eastAsia="en-IN"/>
              </w:rPr>
              <w:t>35,950</w:t>
            </w:r>
          </w:p>
        </w:tc>
        <w:tc>
          <w:tcPr>
            <w:tcW w:w="2160" w:type="dxa"/>
            <w:tcBorders>
              <w:top w:val="nil"/>
              <w:left w:val="nil"/>
              <w:bottom w:val="single" w:sz="4" w:space="0" w:color="auto"/>
              <w:right w:val="single" w:sz="4" w:space="0" w:color="auto"/>
            </w:tcBorders>
            <w:shd w:val="clear" w:color="000000" w:fill="BDD7EE"/>
            <w:vAlign w:val="center"/>
            <w:hideMark/>
          </w:tcPr>
          <w:p w:rsidR="004A27D1" w:rsidRPr="004A27D1" w:rsidRDefault="004A27D1" w:rsidP="004A27D1">
            <w:pPr>
              <w:spacing w:after="0" w:line="240" w:lineRule="auto"/>
              <w:jc w:val="center"/>
              <w:rPr>
                <w:rFonts w:ascii="Arial" w:eastAsia="Times New Roman" w:hAnsi="Arial" w:cs="Arial"/>
                <w:b/>
                <w:bCs/>
                <w:color w:val="000000"/>
                <w:lang w:eastAsia="en-IN"/>
              </w:rPr>
            </w:pPr>
            <w:r w:rsidRPr="004A27D1">
              <w:rPr>
                <w:rFonts w:ascii="Arial" w:eastAsia="Times New Roman" w:hAnsi="Arial" w:cs="Arial"/>
                <w:b/>
                <w:bCs/>
                <w:color w:val="000000"/>
                <w:lang w:eastAsia="en-IN"/>
              </w:rPr>
              <w:t>52.34%</w:t>
            </w:r>
          </w:p>
        </w:tc>
      </w:tr>
    </w:tbl>
    <w:p w:rsidR="004A27D1" w:rsidRDefault="004A27D1" w:rsidP="00147A46"/>
    <w:p w:rsidR="004A27D1" w:rsidRDefault="004A27D1" w:rsidP="00147A46">
      <w:r>
        <w:t>Here, the conversion rate of store 1 is almost constant for the year. But for store 2, it is decreasing and almost it is decreased from 61.13% in Apr’15 to 52% in Mar’16. This difference in store 2 also one of the key reasons of poor performance in store 2.</w:t>
      </w:r>
    </w:p>
    <w:p w:rsidR="00AF7923" w:rsidRDefault="00AF7923" w:rsidP="00147A46">
      <w:r w:rsidRPr="00AF7923">
        <w:rPr>
          <w:i/>
        </w:rPr>
        <w:t>Actions for store 2:</w:t>
      </w:r>
      <w:r>
        <w:rPr>
          <w:i/>
        </w:rPr>
        <w:t xml:space="preserve"> We can concentrate in increasing the footfall by increased advertisement campaigns as well as need to improve conversion rates by providing attractive offers such as in store offers and coupons.</w:t>
      </w:r>
    </w:p>
    <w:p w:rsidR="004A27D1" w:rsidRDefault="004A27D1" w:rsidP="00147A46"/>
    <w:p w:rsidR="004A27D1" w:rsidRDefault="004A27D1" w:rsidP="00147A46">
      <w:r>
        <w:t xml:space="preserve">Loyalty card data of stores 1 and 2: </w:t>
      </w:r>
    </w:p>
    <w:p w:rsidR="004A27D1" w:rsidRDefault="004A27D1" w:rsidP="00147A46">
      <w:r>
        <w:rPr>
          <w:noProof/>
          <w:lang w:eastAsia="en-IN"/>
        </w:rPr>
        <w:drawing>
          <wp:inline distT="0" distB="0" distL="0" distR="0" wp14:anchorId="501B6661" wp14:editId="463377F8">
            <wp:extent cx="4532982" cy="1962150"/>
            <wp:effectExtent l="0" t="0" r="127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a:stretch>
                      <a:fillRect/>
                    </a:stretch>
                  </pic:blipFill>
                  <pic:spPr>
                    <a:xfrm>
                      <a:off x="0" y="0"/>
                      <a:ext cx="4572335" cy="1979184"/>
                    </a:xfrm>
                    <a:prstGeom prst="rect">
                      <a:avLst/>
                    </a:prstGeom>
                  </pic:spPr>
                </pic:pic>
              </a:graphicData>
            </a:graphic>
          </wp:inline>
        </w:drawing>
      </w:r>
    </w:p>
    <w:p w:rsidR="004A27D1" w:rsidRDefault="004A27D1" w:rsidP="00147A46">
      <w:r>
        <w:lastRenderedPageBreak/>
        <w:t xml:space="preserve">Here, it is clearly seen that the </w:t>
      </w:r>
      <w:r w:rsidR="00AF7923" w:rsidRPr="00AF7923">
        <w:t>% of No. of Bills from Loyalty Card Owners</w:t>
      </w:r>
      <w:r w:rsidR="00AF7923">
        <w:t xml:space="preserve"> of store 1 is pretty much higher than store 2 and also store 1 maintains </w:t>
      </w:r>
      <w:r w:rsidR="00AF7923" w:rsidRPr="00AF7923">
        <w:t>% “Value of Bills” from Loyalty Card Owners</w:t>
      </w:r>
      <w:r w:rsidR="00AF7923">
        <w:t xml:space="preserve"> as 49% which is nearly half of the revenue comes from </w:t>
      </w:r>
      <w:proofErr w:type="gramStart"/>
      <w:r w:rsidR="00AF7923">
        <w:t>Loyal</w:t>
      </w:r>
      <w:proofErr w:type="gramEnd"/>
      <w:r w:rsidR="00AF7923">
        <w:t xml:space="preserve"> card owners in store 1. While in the case of store 2, both these metrics of </w:t>
      </w:r>
      <w:proofErr w:type="gramStart"/>
      <w:r w:rsidR="00AF7923">
        <w:t>Loyal</w:t>
      </w:r>
      <w:proofErr w:type="gramEnd"/>
      <w:r w:rsidR="00AF7923">
        <w:t xml:space="preserve"> card owners is low and this is also one of the reasons of less revenue in store 2.</w:t>
      </w:r>
    </w:p>
    <w:p w:rsidR="00AF7923" w:rsidRDefault="00AF7923" w:rsidP="00147A46">
      <w:r w:rsidRPr="00AF7923">
        <w:rPr>
          <w:i/>
        </w:rPr>
        <w:t>Actions for store 2:</w:t>
      </w:r>
      <w:r>
        <w:rPr>
          <w:i/>
        </w:rPr>
        <w:t xml:space="preserve"> We have to concentrate on increasing the number of loyalty customers as they are the one who contributes majorly in increasing revenue that the other customers. </w:t>
      </w:r>
    </w:p>
    <w:p w:rsidR="00AF7923" w:rsidRDefault="00AF7923" w:rsidP="00147A46"/>
    <w:p w:rsidR="00074552" w:rsidRDefault="00074552" w:rsidP="00147A46">
      <w:r>
        <w:t>Customer profile data:</w:t>
      </w:r>
    </w:p>
    <w:tbl>
      <w:tblPr>
        <w:tblW w:w="8320" w:type="dxa"/>
        <w:tblInd w:w="10" w:type="dxa"/>
        <w:tblLook w:val="04A0" w:firstRow="1" w:lastRow="0" w:firstColumn="1" w:lastColumn="0" w:noHBand="0" w:noVBand="1"/>
      </w:tblPr>
      <w:tblGrid>
        <w:gridCol w:w="3271"/>
        <w:gridCol w:w="1009"/>
        <w:gridCol w:w="1009"/>
        <w:gridCol w:w="3031"/>
      </w:tblGrid>
      <w:tr w:rsidR="00074552" w:rsidRPr="00074552" w:rsidTr="00074552">
        <w:trPr>
          <w:trHeight w:val="390"/>
        </w:trPr>
        <w:tc>
          <w:tcPr>
            <w:tcW w:w="8320" w:type="dxa"/>
            <w:gridSpan w:val="4"/>
            <w:tcBorders>
              <w:top w:val="nil"/>
              <w:left w:val="nil"/>
              <w:bottom w:val="nil"/>
              <w:right w:val="nil"/>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b/>
                <w:bCs/>
                <w:sz w:val="28"/>
                <w:szCs w:val="28"/>
                <w:lang w:eastAsia="en-IN"/>
              </w:rPr>
            </w:pPr>
            <w:r w:rsidRPr="00074552">
              <w:rPr>
                <w:rFonts w:ascii="Calibri" w:eastAsia="Times New Roman" w:hAnsi="Calibri" w:cs="Calibri"/>
                <w:b/>
                <w:bCs/>
                <w:sz w:val="28"/>
                <w:szCs w:val="28"/>
                <w:lang w:eastAsia="en-IN"/>
              </w:rPr>
              <w:t>Profile of Loyalty Customers (Apr 2015 - Mar 2016)</w:t>
            </w:r>
          </w:p>
        </w:tc>
      </w:tr>
      <w:tr w:rsidR="00074552" w:rsidRPr="00074552" w:rsidTr="00074552">
        <w:trPr>
          <w:trHeight w:val="300"/>
        </w:trPr>
        <w:tc>
          <w:tcPr>
            <w:tcW w:w="327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b/>
                <w:bCs/>
                <w:lang w:eastAsia="en-IN"/>
              </w:rPr>
            </w:pPr>
            <w:r w:rsidRPr="00074552">
              <w:rPr>
                <w:rFonts w:ascii="Calibri" w:eastAsia="Times New Roman" w:hAnsi="Calibri" w:cs="Calibri"/>
                <w:b/>
                <w:bCs/>
                <w:lang w:eastAsia="en-IN"/>
              </w:rPr>
              <w:t>DEMOGRAPHICS</w:t>
            </w:r>
          </w:p>
        </w:tc>
        <w:tc>
          <w:tcPr>
            <w:tcW w:w="1009" w:type="dxa"/>
            <w:tcBorders>
              <w:top w:val="single" w:sz="8" w:space="0" w:color="auto"/>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STORE 1</w:t>
            </w:r>
          </w:p>
        </w:tc>
        <w:tc>
          <w:tcPr>
            <w:tcW w:w="1009" w:type="dxa"/>
            <w:tcBorders>
              <w:top w:val="single" w:sz="8" w:space="0" w:color="auto"/>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STORE 2</w:t>
            </w:r>
          </w:p>
        </w:tc>
        <w:tc>
          <w:tcPr>
            <w:tcW w:w="3031"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 xml:space="preserve">National </w:t>
            </w:r>
            <w:proofErr w:type="spellStart"/>
            <w:r w:rsidRPr="00074552">
              <w:rPr>
                <w:rFonts w:ascii="Calibri" w:eastAsia="Times New Roman" w:hAnsi="Calibri" w:cs="Calibri"/>
                <w:b/>
                <w:bCs/>
                <w:lang w:eastAsia="en-IN"/>
              </w:rPr>
              <w:t>Avg</w:t>
            </w:r>
            <w:proofErr w:type="spellEnd"/>
            <w:r w:rsidRPr="00074552">
              <w:rPr>
                <w:rFonts w:ascii="Calibri" w:eastAsia="Times New Roman" w:hAnsi="Calibri" w:cs="Calibri"/>
                <w:b/>
                <w:bCs/>
                <w:lang w:eastAsia="en-IN"/>
              </w:rPr>
              <w:t xml:space="preserve"> of All Stores</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b/>
                <w:bCs/>
                <w:u w:val="single"/>
                <w:lang w:eastAsia="en-IN"/>
              </w:rPr>
            </w:pPr>
            <w:r w:rsidRPr="00074552">
              <w:rPr>
                <w:rFonts w:ascii="Calibri" w:eastAsia="Times New Roman" w:hAnsi="Calibri" w:cs="Calibri"/>
                <w:b/>
                <w:bCs/>
                <w:u w:val="single"/>
                <w:lang w:eastAsia="en-IN"/>
              </w:rPr>
              <w:t>Gender</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 </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 </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 </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Male</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50%</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70%</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53%</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Female</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50%</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30%</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47%</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b/>
                <w:bCs/>
                <w:u w:val="single"/>
                <w:lang w:eastAsia="en-IN"/>
              </w:rPr>
            </w:pPr>
            <w:r w:rsidRPr="00074552">
              <w:rPr>
                <w:rFonts w:ascii="Calibri" w:eastAsia="Times New Roman" w:hAnsi="Calibri" w:cs="Calibri"/>
                <w:b/>
                <w:bCs/>
                <w:u w:val="single"/>
                <w:lang w:eastAsia="en-IN"/>
              </w:rPr>
              <w:t>Age Groups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 </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 </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 </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Below 25yrs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10%</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25%</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15%</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25 - 34yrs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42%</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30%</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40%</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35 - 44yrs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28%</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15%</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17%</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45 - 55yrs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12%</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15%</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17%</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55yr+</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8%</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15%</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10%</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b/>
                <w:bCs/>
                <w:u w:val="single"/>
                <w:lang w:eastAsia="en-IN"/>
              </w:rPr>
            </w:pPr>
            <w:r w:rsidRPr="00074552">
              <w:rPr>
                <w:rFonts w:ascii="Calibri" w:eastAsia="Times New Roman" w:hAnsi="Calibri" w:cs="Calibri"/>
                <w:b/>
                <w:bCs/>
                <w:u w:val="single"/>
                <w:lang w:eastAsia="en-IN"/>
              </w:rPr>
              <w:t>Occupation</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 </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 </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b/>
                <w:bCs/>
                <w:lang w:eastAsia="en-IN"/>
              </w:rPr>
            </w:pPr>
            <w:r w:rsidRPr="00074552">
              <w:rPr>
                <w:rFonts w:ascii="Calibri" w:eastAsia="Times New Roman" w:hAnsi="Calibri" w:cs="Calibri"/>
                <w:b/>
                <w:bCs/>
                <w:lang w:eastAsia="en-IN"/>
              </w:rPr>
              <w:t> </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Students/Unemployed</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14%</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28%</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20%</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Housewives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32%</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24%</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30%</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Working Executives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24%</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20%</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21%</w:t>
            </w:r>
          </w:p>
        </w:tc>
      </w:tr>
      <w:tr w:rsidR="00074552" w:rsidRPr="00074552" w:rsidTr="00074552">
        <w:trPr>
          <w:trHeight w:val="300"/>
        </w:trPr>
        <w:tc>
          <w:tcPr>
            <w:tcW w:w="3271" w:type="dxa"/>
            <w:tcBorders>
              <w:top w:val="nil"/>
              <w:left w:val="single" w:sz="8" w:space="0" w:color="auto"/>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Self-Employed Professionals</w:t>
            </w:r>
          </w:p>
        </w:tc>
        <w:tc>
          <w:tcPr>
            <w:tcW w:w="1009" w:type="dxa"/>
            <w:tcBorders>
              <w:top w:val="nil"/>
              <w:left w:val="nil"/>
              <w:bottom w:val="single" w:sz="4"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7%</w:t>
            </w:r>
          </w:p>
        </w:tc>
        <w:tc>
          <w:tcPr>
            <w:tcW w:w="1009" w:type="dxa"/>
            <w:tcBorders>
              <w:top w:val="nil"/>
              <w:left w:val="nil"/>
              <w:bottom w:val="single" w:sz="4"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12%</w:t>
            </w:r>
          </w:p>
        </w:tc>
        <w:tc>
          <w:tcPr>
            <w:tcW w:w="3031" w:type="dxa"/>
            <w:tcBorders>
              <w:top w:val="nil"/>
              <w:left w:val="single" w:sz="8" w:space="0" w:color="auto"/>
              <w:bottom w:val="single" w:sz="4"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11%</w:t>
            </w:r>
          </w:p>
        </w:tc>
      </w:tr>
      <w:tr w:rsidR="00074552" w:rsidRPr="00074552" w:rsidTr="00074552">
        <w:trPr>
          <w:trHeight w:val="315"/>
        </w:trPr>
        <w:tc>
          <w:tcPr>
            <w:tcW w:w="3271" w:type="dxa"/>
            <w:tcBorders>
              <w:top w:val="nil"/>
              <w:left w:val="single" w:sz="8" w:space="0" w:color="auto"/>
              <w:bottom w:val="single" w:sz="8" w:space="0" w:color="auto"/>
              <w:right w:val="single" w:sz="4" w:space="0" w:color="auto"/>
            </w:tcBorders>
            <w:shd w:val="clear" w:color="auto" w:fill="auto"/>
            <w:noWrap/>
            <w:vAlign w:val="bottom"/>
            <w:hideMark/>
          </w:tcPr>
          <w:p w:rsidR="00074552" w:rsidRPr="00074552" w:rsidRDefault="00074552" w:rsidP="00074552">
            <w:pPr>
              <w:spacing w:after="0" w:line="240" w:lineRule="auto"/>
              <w:rPr>
                <w:rFonts w:ascii="Calibri" w:eastAsia="Times New Roman" w:hAnsi="Calibri" w:cs="Calibri"/>
                <w:lang w:eastAsia="en-IN"/>
              </w:rPr>
            </w:pPr>
            <w:r w:rsidRPr="00074552">
              <w:rPr>
                <w:rFonts w:ascii="Calibri" w:eastAsia="Times New Roman" w:hAnsi="Calibri" w:cs="Calibri"/>
                <w:lang w:eastAsia="en-IN"/>
              </w:rPr>
              <w:t>Businessmen</w:t>
            </w:r>
          </w:p>
        </w:tc>
        <w:tc>
          <w:tcPr>
            <w:tcW w:w="1009" w:type="dxa"/>
            <w:tcBorders>
              <w:top w:val="nil"/>
              <w:left w:val="nil"/>
              <w:bottom w:val="single" w:sz="8" w:space="0" w:color="auto"/>
              <w:right w:val="single" w:sz="4"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23%</w:t>
            </w:r>
          </w:p>
        </w:tc>
        <w:tc>
          <w:tcPr>
            <w:tcW w:w="1009" w:type="dxa"/>
            <w:tcBorders>
              <w:top w:val="nil"/>
              <w:left w:val="nil"/>
              <w:bottom w:val="single" w:sz="8" w:space="0" w:color="auto"/>
              <w:right w:val="nil"/>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16%</w:t>
            </w:r>
          </w:p>
        </w:tc>
        <w:tc>
          <w:tcPr>
            <w:tcW w:w="3031" w:type="dxa"/>
            <w:tcBorders>
              <w:top w:val="nil"/>
              <w:left w:val="single" w:sz="8" w:space="0" w:color="auto"/>
              <w:bottom w:val="single" w:sz="8" w:space="0" w:color="auto"/>
              <w:right w:val="single" w:sz="8" w:space="0" w:color="auto"/>
            </w:tcBorders>
            <w:shd w:val="clear" w:color="auto" w:fill="auto"/>
            <w:noWrap/>
            <w:vAlign w:val="bottom"/>
            <w:hideMark/>
          </w:tcPr>
          <w:p w:rsidR="00074552" w:rsidRPr="00074552" w:rsidRDefault="00074552" w:rsidP="00074552">
            <w:pPr>
              <w:spacing w:after="0" w:line="240" w:lineRule="auto"/>
              <w:jc w:val="center"/>
              <w:rPr>
                <w:rFonts w:ascii="Calibri" w:eastAsia="Times New Roman" w:hAnsi="Calibri" w:cs="Calibri"/>
                <w:lang w:eastAsia="en-IN"/>
              </w:rPr>
            </w:pPr>
            <w:r w:rsidRPr="00074552">
              <w:rPr>
                <w:rFonts w:ascii="Calibri" w:eastAsia="Times New Roman" w:hAnsi="Calibri" w:cs="Calibri"/>
                <w:lang w:eastAsia="en-IN"/>
              </w:rPr>
              <w:t>18%</w:t>
            </w:r>
          </w:p>
        </w:tc>
      </w:tr>
    </w:tbl>
    <w:p w:rsidR="00074552" w:rsidRDefault="00074552" w:rsidP="00147A46"/>
    <w:p w:rsidR="00074552" w:rsidRDefault="00074552" w:rsidP="00147A46">
      <w:r>
        <w:t xml:space="preserve">Here, comparing with the national average of all stores with the store 1, almost all the </w:t>
      </w:r>
    </w:p>
    <w:p w:rsidR="00074552" w:rsidRDefault="00074552" w:rsidP="00147A46">
      <w:pPr>
        <w:rPr>
          <w:i/>
        </w:rPr>
      </w:pPr>
      <w:r w:rsidRPr="00074552">
        <w:rPr>
          <w:i/>
        </w:rPr>
        <w:t xml:space="preserve">Actions to store 2: </w:t>
      </w:r>
    </w:p>
    <w:p w:rsidR="00074552" w:rsidRDefault="00074552" w:rsidP="00147A46">
      <w:pPr>
        <w:rPr>
          <w:i/>
        </w:rPr>
      </w:pPr>
      <w:r>
        <w:rPr>
          <w:i/>
        </w:rPr>
        <w:t>Gender: Target the Female to increase from 30% to 50% as the national average is also 47%.</w:t>
      </w:r>
    </w:p>
    <w:p w:rsidR="00074552" w:rsidRDefault="00074552" w:rsidP="00147A46">
      <w:pPr>
        <w:rPr>
          <w:i/>
        </w:rPr>
      </w:pPr>
      <w:r>
        <w:rPr>
          <w:i/>
        </w:rPr>
        <w:t>Age Group: Target in increasing the customers of age 25 – 34yrs as they are the ones with may be high frequent buyers as the national av</w:t>
      </w:r>
      <w:r w:rsidR="0007720F">
        <w:rPr>
          <w:i/>
        </w:rPr>
        <w:t>erage</w:t>
      </w:r>
      <w:r>
        <w:rPr>
          <w:i/>
        </w:rPr>
        <w:t xml:space="preserve"> also 40%.</w:t>
      </w:r>
    </w:p>
    <w:p w:rsidR="00074552" w:rsidRPr="00074552" w:rsidRDefault="00074552" w:rsidP="00147A46">
      <w:pPr>
        <w:rPr>
          <w:i/>
        </w:rPr>
      </w:pPr>
      <w:r>
        <w:rPr>
          <w:i/>
        </w:rPr>
        <w:t xml:space="preserve">Occupation:  </w:t>
      </w:r>
      <w:r w:rsidR="0007720F">
        <w:rPr>
          <w:i/>
        </w:rPr>
        <w:t xml:space="preserve">Store 2 need to target more on Businessmen, Working executives and Housewives as they are the high valued customers than students/unemployed. </w:t>
      </w:r>
    </w:p>
    <w:p w:rsidR="00E308BD" w:rsidRDefault="00E308BD" w:rsidP="00147A46"/>
    <w:p w:rsidR="00E308BD" w:rsidRDefault="00E308BD" w:rsidP="00147A46"/>
    <w:p w:rsidR="00E308BD" w:rsidRDefault="00E308BD" w:rsidP="00147A46"/>
    <w:p w:rsidR="00E308BD" w:rsidRDefault="00E308BD" w:rsidP="00147A46"/>
    <w:p w:rsidR="00A46FF5" w:rsidRPr="00210742" w:rsidRDefault="00A46FF5" w:rsidP="00A46FF5">
      <w:pPr>
        <w:spacing w:after="0" w:line="240" w:lineRule="auto"/>
        <w:rPr>
          <w:rFonts w:ascii="Verdana" w:eastAsia="Times New Roman" w:hAnsi="Verdana" w:cs="Times New Roman"/>
          <w:b/>
          <w:bCs/>
          <w:sz w:val="28"/>
          <w:szCs w:val="28"/>
          <w:lang w:eastAsia="en-IN"/>
        </w:rPr>
      </w:pPr>
      <w:r w:rsidRPr="00210742">
        <w:rPr>
          <w:rFonts w:ascii="Verdana" w:eastAsia="Times New Roman" w:hAnsi="Verdana" w:cs="Times New Roman"/>
          <w:b/>
          <w:bCs/>
          <w:sz w:val="28"/>
          <w:szCs w:val="28"/>
          <w:lang w:eastAsia="en-IN"/>
        </w:rPr>
        <w:lastRenderedPageBreak/>
        <w:t>STORE 1 - Customer Transactions for Loyalty Card Users</w:t>
      </w:r>
    </w:p>
    <w:p w:rsidR="00A46FF5" w:rsidRDefault="00A46FF5" w:rsidP="00A46FF5">
      <w:pPr>
        <w:spacing w:after="0" w:line="240" w:lineRule="auto"/>
        <w:rPr>
          <w:rFonts w:ascii="Verdana" w:eastAsia="Times New Roman" w:hAnsi="Verdana" w:cs="Times New Roman"/>
          <w:sz w:val="20"/>
          <w:szCs w:val="20"/>
          <w:lang w:eastAsia="en-IN"/>
        </w:rPr>
      </w:pPr>
    </w:p>
    <w:p w:rsidR="00A46FF5" w:rsidRPr="00210742" w:rsidRDefault="00A46FF5" w:rsidP="00A46FF5">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Average sales per transaction = (total bill value / no of transactions which is 100 here)</w:t>
      </w:r>
    </w:p>
    <w:p w:rsidR="00A46FF5" w:rsidRPr="00210742" w:rsidRDefault="00A46FF5" w:rsidP="00A46FF5">
      <w:pPr>
        <w:spacing w:after="0" w:line="240" w:lineRule="auto"/>
        <w:rPr>
          <w:rFonts w:ascii="Verdana" w:eastAsia="Times New Roman" w:hAnsi="Verdana" w:cs="Times New Roman"/>
          <w:b/>
          <w:bCs/>
          <w:sz w:val="20"/>
          <w:szCs w:val="20"/>
          <w:lang w:eastAsia="en-IN"/>
        </w:rPr>
      </w:pPr>
      <w:r w:rsidRPr="00210742">
        <w:rPr>
          <w:rFonts w:ascii="Verdana" w:eastAsia="Times New Roman" w:hAnsi="Verdana" w:cs="Times New Roman"/>
          <w:b/>
          <w:bCs/>
          <w:sz w:val="20"/>
          <w:szCs w:val="20"/>
          <w:lang w:eastAsia="en-IN"/>
        </w:rPr>
        <w:t>1115.43</w:t>
      </w:r>
    </w:p>
    <w:p w:rsidR="00A46FF5" w:rsidRDefault="00A46FF5" w:rsidP="00A46FF5"/>
    <w:tbl>
      <w:tblPr>
        <w:tblW w:w="9360" w:type="dxa"/>
        <w:tblLook w:val="04A0" w:firstRow="1" w:lastRow="0" w:firstColumn="1" w:lastColumn="0" w:noHBand="0" w:noVBand="1"/>
      </w:tblPr>
      <w:tblGrid>
        <w:gridCol w:w="7434"/>
        <w:gridCol w:w="223"/>
        <w:gridCol w:w="1703"/>
      </w:tblGrid>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b/>
                <w:bCs/>
                <w:sz w:val="20"/>
                <w:szCs w:val="20"/>
                <w:lang w:eastAsia="en-IN"/>
              </w:rPr>
            </w:pPr>
            <w:r w:rsidRPr="00210742">
              <w:rPr>
                <w:rFonts w:ascii="Verdana" w:eastAsia="Times New Roman" w:hAnsi="Verdana" w:cs="Times New Roman"/>
                <w:b/>
                <w:bCs/>
                <w:sz w:val="20"/>
                <w:szCs w:val="20"/>
                <w:lang w:eastAsia="en-IN"/>
              </w:rPr>
              <w:t>Average sales of category</w:t>
            </w:r>
          </w:p>
        </w:tc>
      </w:tr>
      <w:tr w:rsidR="00A46FF5" w:rsidRPr="00210742" w:rsidTr="00AE788C">
        <w:trPr>
          <w:trHeight w:val="255"/>
        </w:trPr>
        <w:tc>
          <w:tcPr>
            <w:tcW w:w="7657" w:type="dxa"/>
            <w:gridSpan w:val="2"/>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No of </w:t>
            </w:r>
            <w:proofErr w:type="spellStart"/>
            <w:r w:rsidRPr="00210742">
              <w:rPr>
                <w:rFonts w:ascii="Verdana" w:eastAsia="Times New Roman" w:hAnsi="Verdana" w:cs="Times New Roman"/>
                <w:sz w:val="20"/>
                <w:szCs w:val="20"/>
                <w:lang w:eastAsia="en-IN"/>
              </w:rPr>
              <w:t>txn</w:t>
            </w:r>
            <w:proofErr w:type="spellEnd"/>
            <w:r w:rsidRPr="00210742">
              <w:rPr>
                <w:rFonts w:ascii="Verdana" w:eastAsia="Times New Roman" w:hAnsi="Verdana" w:cs="Times New Roman"/>
                <w:sz w:val="20"/>
                <w:szCs w:val="20"/>
                <w:lang w:eastAsia="en-IN"/>
              </w:rPr>
              <w:t xml:space="preserve"> of FMCG is : 89</w:t>
            </w: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r>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Average sales of FMCG category = (total bill value of FMCG category / no of transactions containing FMCG which is 89 here)</w:t>
            </w:r>
          </w:p>
        </w:tc>
      </w:tr>
      <w:tr w:rsidR="00A46FF5" w:rsidRPr="00210742" w:rsidTr="00AE788C">
        <w:trPr>
          <w:trHeight w:val="255"/>
        </w:trPr>
        <w:tc>
          <w:tcPr>
            <w:tcW w:w="7434"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459.595506</w:t>
            </w:r>
          </w:p>
        </w:tc>
        <w:tc>
          <w:tcPr>
            <w:tcW w:w="22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Times New Roman" w:eastAsia="Times New Roman" w:hAnsi="Times New Roman" w:cs="Times New Roman"/>
                <w:sz w:val="20"/>
                <w:szCs w:val="20"/>
                <w:lang w:eastAsia="en-IN"/>
              </w:rPr>
            </w:pPr>
          </w:p>
        </w:tc>
      </w:tr>
      <w:tr w:rsidR="00A46FF5" w:rsidRPr="00210742" w:rsidTr="00AE788C">
        <w:trPr>
          <w:trHeight w:val="255"/>
        </w:trPr>
        <w:tc>
          <w:tcPr>
            <w:tcW w:w="7657" w:type="dxa"/>
            <w:gridSpan w:val="2"/>
            <w:tcBorders>
              <w:top w:val="nil"/>
              <w:left w:val="nil"/>
              <w:bottom w:val="nil"/>
              <w:right w:val="nil"/>
            </w:tcBorders>
            <w:shd w:val="clear" w:color="auto" w:fill="auto"/>
            <w:noWrap/>
            <w:vAlign w:val="bottom"/>
            <w:hideMark/>
          </w:tcPr>
          <w:p w:rsidR="00A46FF5" w:rsidRDefault="00A46FF5" w:rsidP="00AE788C">
            <w:pPr>
              <w:spacing w:after="0" w:line="240" w:lineRule="auto"/>
              <w:rPr>
                <w:rFonts w:ascii="Verdana" w:eastAsia="Times New Roman" w:hAnsi="Verdana" w:cs="Times New Roman"/>
                <w:sz w:val="20"/>
                <w:szCs w:val="20"/>
                <w:lang w:eastAsia="en-IN"/>
              </w:rPr>
            </w:pPr>
          </w:p>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No of </w:t>
            </w:r>
            <w:proofErr w:type="spellStart"/>
            <w:r w:rsidRPr="00210742">
              <w:rPr>
                <w:rFonts w:ascii="Verdana" w:eastAsia="Times New Roman" w:hAnsi="Verdana" w:cs="Times New Roman"/>
                <w:sz w:val="20"/>
                <w:szCs w:val="20"/>
                <w:lang w:eastAsia="en-IN"/>
              </w:rPr>
              <w:t>txn</w:t>
            </w:r>
            <w:proofErr w:type="spellEnd"/>
            <w:r w:rsidRPr="00210742">
              <w:rPr>
                <w:rFonts w:ascii="Verdana" w:eastAsia="Times New Roman" w:hAnsi="Verdana" w:cs="Times New Roman"/>
                <w:sz w:val="20"/>
                <w:szCs w:val="20"/>
                <w:lang w:eastAsia="en-IN"/>
              </w:rPr>
              <w:t xml:space="preserve"> of APPAREL is : 49</w:t>
            </w: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r>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Average sales of APPAREL category = (total bill value of APPAREL category </w:t>
            </w:r>
            <w:r>
              <w:rPr>
                <w:rFonts w:ascii="Verdana" w:eastAsia="Times New Roman" w:hAnsi="Verdana" w:cs="Times New Roman"/>
                <w:sz w:val="20"/>
                <w:szCs w:val="20"/>
                <w:lang w:eastAsia="en-IN"/>
              </w:rPr>
              <w:t>/ no of transactions containing APPAREL which is 49</w:t>
            </w:r>
            <w:r w:rsidRPr="00210742">
              <w:rPr>
                <w:rFonts w:ascii="Verdana" w:eastAsia="Times New Roman" w:hAnsi="Verdana" w:cs="Times New Roman"/>
                <w:sz w:val="20"/>
                <w:szCs w:val="20"/>
                <w:lang w:eastAsia="en-IN"/>
              </w:rPr>
              <w:t xml:space="preserve"> here)</w:t>
            </w:r>
          </w:p>
        </w:tc>
      </w:tr>
      <w:tr w:rsidR="00A46FF5" w:rsidRPr="00210742" w:rsidTr="00AE788C">
        <w:trPr>
          <w:trHeight w:val="255"/>
        </w:trPr>
        <w:tc>
          <w:tcPr>
            <w:tcW w:w="7434"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947.040816</w:t>
            </w:r>
          </w:p>
        </w:tc>
        <w:tc>
          <w:tcPr>
            <w:tcW w:w="22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Times New Roman" w:eastAsia="Times New Roman" w:hAnsi="Times New Roman" w:cs="Times New Roman"/>
                <w:sz w:val="20"/>
                <w:szCs w:val="20"/>
                <w:lang w:eastAsia="en-IN"/>
              </w:rPr>
            </w:pPr>
          </w:p>
        </w:tc>
      </w:tr>
      <w:tr w:rsidR="00A46FF5" w:rsidRPr="00210742" w:rsidTr="00AE788C">
        <w:trPr>
          <w:trHeight w:val="255"/>
        </w:trPr>
        <w:tc>
          <w:tcPr>
            <w:tcW w:w="7657" w:type="dxa"/>
            <w:gridSpan w:val="2"/>
            <w:tcBorders>
              <w:top w:val="nil"/>
              <w:left w:val="nil"/>
              <w:bottom w:val="nil"/>
              <w:right w:val="nil"/>
            </w:tcBorders>
            <w:shd w:val="clear" w:color="auto" w:fill="auto"/>
            <w:noWrap/>
            <w:vAlign w:val="bottom"/>
            <w:hideMark/>
          </w:tcPr>
          <w:p w:rsidR="00A46FF5" w:rsidRDefault="00A46FF5" w:rsidP="00AE788C">
            <w:pPr>
              <w:spacing w:after="0" w:line="240" w:lineRule="auto"/>
              <w:rPr>
                <w:rFonts w:ascii="Verdana" w:eastAsia="Times New Roman" w:hAnsi="Verdana" w:cs="Times New Roman"/>
                <w:sz w:val="20"/>
                <w:szCs w:val="20"/>
                <w:lang w:eastAsia="en-IN"/>
              </w:rPr>
            </w:pPr>
          </w:p>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No of </w:t>
            </w:r>
            <w:proofErr w:type="spellStart"/>
            <w:r w:rsidRPr="00210742">
              <w:rPr>
                <w:rFonts w:ascii="Verdana" w:eastAsia="Times New Roman" w:hAnsi="Verdana" w:cs="Times New Roman"/>
                <w:sz w:val="20"/>
                <w:szCs w:val="20"/>
                <w:lang w:eastAsia="en-IN"/>
              </w:rPr>
              <w:t>txn</w:t>
            </w:r>
            <w:proofErr w:type="spellEnd"/>
            <w:r w:rsidRPr="00210742">
              <w:rPr>
                <w:rFonts w:ascii="Verdana" w:eastAsia="Times New Roman" w:hAnsi="Verdana" w:cs="Times New Roman"/>
                <w:sz w:val="20"/>
                <w:szCs w:val="20"/>
                <w:lang w:eastAsia="en-IN"/>
              </w:rPr>
              <w:t xml:space="preserve"> of Others :</w:t>
            </w:r>
            <w:r>
              <w:rPr>
                <w:rFonts w:ascii="Verdana" w:eastAsia="Times New Roman" w:hAnsi="Verdana" w:cs="Times New Roman"/>
                <w:sz w:val="20"/>
                <w:szCs w:val="20"/>
                <w:lang w:eastAsia="en-IN"/>
              </w:rPr>
              <w:t xml:space="preserve"> </w:t>
            </w:r>
            <w:r w:rsidRPr="00210742">
              <w:rPr>
                <w:rFonts w:ascii="Verdana" w:eastAsia="Times New Roman" w:hAnsi="Verdana" w:cs="Times New Roman"/>
                <w:sz w:val="20"/>
                <w:szCs w:val="20"/>
                <w:lang w:eastAsia="en-IN"/>
              </w:rPr>
              <w:t>93</w:t>
            </w: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r>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Average sales of OTHERS category = (total bill value of OTHERS category /</w:t>
            </w:r>
            <w:r>
              <w:rPr>
                <w:rFonts w:ascii="Verdana" w:eastAsia="Times New Roman" w:hAnsi="Verdana" w:cs="Times New Roman"/>
                <w:sz w:val="20"/>
                <w:szCs w:val="20"/>
                <w:lang w:eastAsia="en-IN"/>
              </w:rPr>
              <w:t xml:space="preserve"> no of transactions containing OTHERS which is 93</w:t>
            </w:r>
            <w:r w:rsidRPr="00210742">
              <w:rPr>
                <w:rFonts w:ascii="Verdana" w:eastAsia="Times New Roman" w:hAnsi="Verdana" w:cs="Times New Roman"/>
                <w:sz w:val="20"/>
                <w:szCs w:val="20"/>
                <w:lang w:eastAsia="en-IN"/>
              </w:rPr>
              <w:t xml:space="preserve"> here)</w:t>
            </w:r>
          </w:p>
        </w:tc>
      </w:tr>
      <w:tr w:rsidR="00A46FF5" w:rsidRPr="00210742" w:rsidTr="00AE788C">
        <w:trPr>
          <w:trHeight w:val="255"/>
        </w:trPr>
        <w:tc>
          <w:tcPr>
            <w:tcW w:w="7434"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260.580645</w:t>
            </w:r>
          </w:p>
        </w:tc>
        <w:tc>
          <w:tcPr>
            <w:tcW w:w="22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Times New Roman" w:eastAsia="Times New Roman" w:hAnsi="Times New Roman" w:cs="Times New Roman"/>
                <w:sz w:val="20"/>
                <w:szCs w:val="20"/>
                <w:lang w:eastAsia="en-IN"/>
              </w:rPr>
            </w:pPr>
          </w:p>
        </w:tc>
      </w:tr>
    </w:tbl>
    <w:p w:rsidR="00A46FF5" w:rsidRDefault="00A46FF5" w:rsidP="00A46FF5"/>
    <w:p w:rsidR="00A46FF5" w:rsidRPr="00210742" w:rsidRDefault="00A46FF5" w:rsidP="00A46FF5">
      <w:pPr>
        <w:spacing w:after="0" w:line="240" w:lineRule="auto"/>
        <w:rPr>
          <w:rFonts w:ascii="Verdana" w:eastAsia="Times New Roman" w:hAnsi="Verdana" w:cs="Times New Roman"/>
          <w:b/>
          <w:bCs/>
          <w:sz w:val="28"/>
          <w:szCs w:val="28"/>
          <w:lang w:eastAsia="en-IN"/>
        </w:rPr>
      </w:pPr>
      <w:r w:rsidRPr="00210742">
        <w:rPr>
          <w:rFonts w:ascii="Verdana" w:eastAsia="Times New Roman" w:hAnsi="Verdana" w:cs="Times New Roman"/>
          <w:b/>
          <w:bCs/>
          <w:sz w:val="28"/>
          <w:szCs w:val="28"/>
          <w:lang w:eastAsia="en-IN"/>
        </w:rPr>
        <w:t>STORE 2 - Customer Transactions for Loyalty Card Users</w:t>
      </w:r>
    </w:p>
    <w:p w:rsidR="00A46FF5" w:rsidRDefault="00A46FF5" w:rsidP="00A46FF5"/>
    <w:p w:rsidR="00A46FF5" w:rsidRPr="00210742" w:rsidRDefault="00A46FF5" w:rsidP="00A46FF5">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Average sales per transaction = (total bill value / no of transactions which is 100 here)</w:t>
      </w:r>
    </w:p>
    <w:p w:rsidR="00A46FF5" w:rsidRPr="00210742" w:rsidRDefault="00A46FF5" w:rsidP="00A46FF5">
      <w:pPr>
        <w:spacing w:after="0" w:line="240" w:lineRule="auto"/>
        <w:rPr>
          <w:rFonts w:ascii="Verdana" w:eastAsia="Times New Roman" w:hAnsi="Verdana" w:cs="Times New Roman"/>
          <w:b/>
          <w:bCs/>
          <w:sz w:val="20"/>
          <w:szCs w:val="20"/>
          <w:lang w:eastAsia="en-IN"/>
        </w:rPr>
      </w:pPr>
      <w:r w:rsidRPr="00210742">
        <w:rPr>
          <w:rFonts w:ascii="Verdana" w:eastAsia="Times New Roman" w:hAnsi="Verdana" w:cs="Times New Roman"/>
          <w:b/>
          <w:bCs/>
          <w:sz w:val="20"/>
          <w:szCs w:val="20"/>
          <w:lang w:eastAsia="en-IN"/>
        </w:rPr>
        <w:t>715.4</w:t>
      </w:r>
    </w:p>
    <w:p w:rsidR="00A46FF5" w:rsidRDefault="00A46FF5" w:rsidP="00A46FF5"/>
    <w:tbl>
      <w:tblPr>
        <w:tblW w:w="9360" w:type="dxa"/>
        <w:tblLook w:val="04A0" w:firstRow="1" w:lastRow="0" w:firstColumn="1" w:lastColumn="0" w:noHBand="0" w:noVBand="1"/>
      </w:tblPr>
      <w:tblGrid>
        <w:gridCol w:w="7434"/>
        <w:gridCol w:w="223"/>
        <w:gridCol w:w="1703"/>
      </w:tblGrid>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b/>
                <w:bCs/>
                <w:sz w:val="20"/>
                <w:szCs w:val="20"/>
                <w:lang w:eastAsia="en-IN"/>
              </w:rPr>
            </w:pPr>
            <w:r w:rsidRPr="00210742">
              <w:rPr>
                <w:rFonts w:ascii="Verdana" w:eastAsia="Times New Roman" w:hAnsi="Verdana" w:cs="Times New Roman"/>
                <w:b/>
                <w:bCs/>
                <w:sz w:val="20"/>
                <w:szCs w:val="20"/>
                <w:lang w:eastAsia="en-IN"/>
              </w:rPr>
              <w:t>Average sales of category</w:t>
            </w:r>
          </w:p>
        </w:tc>
      </w:tr>
      <w:tr w:rsidR="00A46FF5" w:rsidRPr="00210742" w:rsidTr="00AE788C">
        <w:trPr>
          <w:trHeight w:val="255"/>
        </w:trPr>
        <w:tc>
          <w:tcPr>
            <w:tcW w:w="7657" w:type="dxa"/>
            <w:gridSpan w:val="2"/>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No of </w:t>
            </w:r>
            <w:proofErr w:type="spellStart"/>
            <w:r w:rsidRPr="00210742">
              <w:rPr>
                <w:rFonts w:ascii="Verdana" w:eastAsia="Times New Roman" w:hAnsi="Verdana" w:cs="Times New Roman"/>
                <w:sz w:val="20"/>
                <w:szCs w:val="20"/>
                <w:lang w:eastAsia="en-IN"/>
              </w:rPr>
              <w:t>txn</w:t>
            </w:r>
            <w:proofErr w:type="spellEnd"/>
            <w:r w:rsidRPr="00210742">
              <w:rPr>
                <w:rFonts w:ascii="Verdana" w:eastAsia="Times New Roman" w:hAnsi="Verdana" w:cs="Times New Roman"/>
                <w:sz w:val="20"/>
                <w:szCs w:val="20"/>
                <w:lang w:eastAsia="en-IN"/>
              </w:rPr>
              <w:t xml:space="preserve"> of FMCG is : 79</w:t>
            </w: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r>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Average sales of FMCG category = (total bill value of FMCG category / no of transactions containing FMCG which is </w:t>
            </w:r>
            <w:r>
              <w:rPr>
                <w:rFonts w:ascii="Verdana" w:eastAsia="Times New Roman" w:hAnsi="Verdana" w:cs="Times New Roman"/>
                <w:sz w:val="20"/>
                <w:szCs w:val="20"/>
                <w:lang w:eastAsia="en-IN"/>
              </w:rPr>
              <w:t>7</w:t>
            </w:r>
            <w:r w:rsidRPr="00210742">
              <w:rPr>
                <w:rFonts w:ascii="Verdana" w:eastAsia="Times New Roman" w:hAnsi="Verdana" w:cs="Times New Roman"/>
                <w:sz w:val="20"/>
                <w:szCs w:val="20"/>
                <w:lang w:eastAsia="en-IN"/>
              </w:rPr>
              <w:t>9 here)</w:t>
            </w:r>
          </w:p>
        </w:tc>
      </w:tr>
      <w:tr w:rsidR="00A46FF5" w:rsidRPr="00210742" w:rsidTr="00AE788C">
        <w:trPr>
          <w:trHeight w:val="255"/>
        </w:trPr>
        <w:tc>
          <w:tcPr>
            <w:tcW w:w="7434"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409.367089</w:t>
            </w:r>
          </w:p>
        </w:tc>
        <w:tc>
          <w:tcPr>
            <w:tcW w:w="22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Times New Roman" w:eastAsia="Times New Roman" w:hAnsi="Times New Roman" w:cs="Times New Roman"/>
                <w:sz w:val="20"/>
                <w:szCs w:val="20"/>
                <w:lang w:eastAsia="en-IN"/>
              </w:rPr>
            </w:pPr>
          </w:p>
        </w:tc>
      </w:tr>
      <w:tr w:rsidR="00A46FF5" w:rsidRPr="00210742" w:rsidTr="00AE788C">
        <w:trPr>
          <w:trHeight w:val="255"/>
        </w:trPr>
        <w:tc>
          <w:tcPr>
            <w:tcW w:w="7657" w:type="dxa"/>
            <w:gridSpan w:val="2"/>
            <w:tcBorders>
              <w:top w:val="nil"/>
              <w:left w:val="nil"/>
              <w:bottom w:val="nil"/>
              <w:right w:val="nil"/>
            </w:tcBorders>
            <w:shd w:val="clear" w:color="auto" w:fill="auto"/>
            <w:noWrap/>
            <w:vAlign w:val="bottom"/>
            <w:hideMark/>
          </w:tcPr>
          <w:p w:rsidR="00A46FF5" w:rsidRDefault="00A46FF5" w:rsidP="00AE788C">
            <w:pPr>
              <w:spacing w:after="0" w:line="240" w:lineRule="auto"/>
              <w:rPr>
                <w:rFonts w:ascii="Verdana" w:eastAsia="Times New Roman" w:hAnsi="Verdana" w:cs="Times New Roman"/>
                <w:sz w:val="20"/>
                <w:szCs w:val="20"/>
                <w:lang w:eastAsia="en-IN"/>
              </w:rPr>
            </w:pPr>
          </w:p>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No of </w:t>
            </w:r>
            <w:proofErr w:type="spellStart"/>
            <w:r w:rsidRPr="00210742">
              <w:rPr>
                <w:rFonts w:ascii="Verdana" w:eastAsia="Times New Roman" w:hAnsi="Verdana" w:cs="Times New Roman"/>
                <w:sz w:val="20"/>
                <w:szCs w:val="20"/>
                <w:lang w:eastAsia="en-IN"/>
              </w:rPr>
              <w:t>txn</w:t>
            </w:r>
            <w:proofErr w:type="spellEnd"/>
            <w:r w:rsidRPr="00210742">
              <w:rPr>
                <w:rFonts w:ascii="Verdana" w:eastAsia="Times New Roman" w:hAnsi="Verdana" w:cs="Times New Roman"/>
                <w:sz w:val="20"/>
                <w:szCs w:val="20"/>
                <w:lang w:eastAsia="en-IN"/>
              </w:rPr>
              <w:t xml:space="preserve"> of APPAREL is : 25</w:t>
            </w: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r>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Average sales of APPAREL category = (total bill value of APPAREL category / no of transactions</w:t>
            </w:r>
            <w:r>
              <w:rPr>
                <w:rFonts w:ascii="Verdana" w:eastAsia="Times New Roman" w:hAnsi="Verdana" w:cs="Times New Roman"/>
                <w:sz w:val="20"/>
                <w:szCs w:val="20"/>
                <w:lang w:eastAsia="en-IN"/>
              </w:rPr>
              <w:t xml:space="preserve"> containing APPAREL which is 25</w:t>
            </w:r>
            <w:r w:rsidRPr="00210742">
              <w:rPr>
                <w:rFonts w:ascii="Verdana" w:eastAsia="Times New Roman" w:hAnsi="Verdana" w:cs="Times New Roman"/>
                <w:sz w:val="20"/>
                <w:szCs w:val="20"/>
                <w:lang w:eastAsia="en-IN"/>
              </w:rPr>
              <w:t xml:space="preserve"> here)</w:t>
            </w:r>
          </w:p>
        </w:tc>
      </w:tr>
      <w:tr w:rsidR="00A46FF5" w:rsidRPr="00210742" w:rsidTr="00AE788C">
        <w:trPr>
          <w:trHeight w:val="255"/>
        </w:trPr>
        <w:tc>
          <w:tcPr>
            <w:tcW w:w="7434"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1088.28</w:t>
            </w:r>
          </w:p>
        </w:tc>
        <w:tc>
          <w:tcPr>
            <w:tcW w:w="22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Times New Roman" w:eastAsia="Times New Roman" w:hAnsi="Times New Roman" w:cs="Times New Roman"/>
                <w:sz w:val="20"/>
                <w:szCs w:val="20"/>
                <w:lang w:eastAsia="en-IN"/>
              </w:rPr>
            </w:pPr>
          </w:p>
        </w:tc>
      </w:tr>
      <w:tr w:rsidR="00A46FF5" w:rsidRPr="00210742" w:rsidTr="00AE788C">
        <w:trPr>
          <w:trHeight w:val="255"/>
        </w:trPr>
        <w:tc>
          <w:tcPr>
            <w:tcW w:w="7657" w:type="dxa"/>
            <w:gridSpan w:val="2"/>
            <w:tcBorders>
              <w:top w:val="nil"/>
              <w:left w:val="nil"/>
              <w:bottom w:val="nil"/>
              <w:right w:val="nil"/>
            </w:tcBorders>
            <w:shd w:val="clear" w:color="auto" w:fill="auto"/>
            <w:noWrap/>
            <w:vAlign w:val="bottom"/>
            <w:hideMark/>
          </w:tcPr>
          <w:p w:rsidR="00A46FF5" w:rsidRDefault="00A46FF5" w:rsidP="00AE788C">
            <w:pPr>
              <w:spacing w:after="0" w:line="240" w:lineRule="auto"/>
              <w:rPr>
                <w:rFonts w:ascii="Verdana" w:eastAsia="Times New Roman" w:hAnsi="Verdana" w:cs="Times New Roman"/>
                <w:sz w:val="20"/>
                <w:szCs w:val="20"/>
                <w:lang w:eastAsia="en-IN"/>
              </w:rPr>
            </w:pPr>
          </w:p>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No of </w:t>
            </w:r>
            <w:proofErr w:type="spellStart"/>
            <w:r w:rsidRPr="00210742">
              <w:rPr>
                <w:rFonts w:ascii="Verdana" w:eastAsia="Times New Roman" w:hAnsi="Verdana" w:cs="Times New Roman"/>
                <w:sz w:val="20"/>
                <w:szCs w:val="20"/>
                <w:lang w:eastAsia="en-IN"/>
              </w:rPr>
              <w:t>txn</w:t>
            </w:r>
            <w:proofErr w:type="spellEnd"/>
            <w:r w:rsidRPr="00210742">
              <w:rPr>
                <w:rFonts w:ascii="Verdana" w:eastAsia="Times New Roman" w:hAnsi="Verdana" w:cs="Times New Roman"/>
                <w:sz w:val="20"/>
                <w:szCs w:val="20"/>
                <w:lang w:eastAsia="en-IN"/>
              </w:rPr>
              <w:t xml:space="preserve"> of Others :</w:t>
            </w:r>
            <w:r>
              <w:rPr>
                <w:rFonts w:ascii="Verdana" w:eastAsia="Times New Roman" w:hAnsi="Verdana" w:cs="Times New Roman"/>
                <w:sz w:val="20"/>
                <w:szCs w:val="20"/>
                <w:lang w:eastAsia="en-IN"/>
              </w:rPr>
              <w:t xml:space="preserve"> </w:t>
            </w:r>
            <w:r w:rsidRPr="00210742">
              <w:rPr>
                <w:rFonts w:ascii="Verdana" w:eastAsia="Times New Roman" w:hAnsi="Verdana" w:cs="Times New Roman"/>
                <w:sz w:val="20"/>
                <w:szCs w:val="20"/>
                <w:lang w:eastAsia="en-IN"/>
              </w:rPr>
              <w:t>72</w:t>
            </w: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r>
      <w:tr w:rsidR="00A46FF5" w:rsidRPr="00210742" w:rsidTr="00AE788C">
        <w:trPr>
          <w:trHeight w:val="255"/>
        </w:trPr>
        <w:tc>
          <w:tcPr>
            <w:tcW w:w="9360" w:type="dxa"/>
            <w:gridSpan w:val="3"/>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 xml:space="preserve">Average sales of OTHERS category = (total bill value of OTHERS category / no of transactions </w:t>
            </w:r>
            <w:r>
              <w:rPr>
                <w:rFonts w:ascii="Verdana" w:eastAsia="Times New Roman" w:hAnsi="Verdana" w:cs="Times New Roman"/>
                <w:sz w:val="20"/>
                <w:szCs w:val="20"/>
                <w:lang w:eastAsia="en-IN"/>
              </w:rPr>
              <w:t>containing OTHERS which is 72</w:t>
            </w:r>
            <w:r w:rsidRPr="00210742">
              <w:rPr>
                <w:rFonts w:ascii="Verdana" w:eastAsia="Times New Roman" w:hAnsi="Verdana" w:cs="Times New Roman"/>
                <w:sz w:val="20"/>
                <w:szCs w:val="20"/>
                <w:lang w:eastAsia="en-IN"/>
              </w:rPr>
              <w:t xml:space="preserve"> here)</w:t>
            </w:r>
          </w:p>
        </w:tc>
      </w:tr>
      <w:tr w:rsidR="00A46FF5" w:rsidRPr="00210742" w:rsidTr="00AE788C">
        <w:trPr>
          <w:trHeight w:val="255"/>
        </w:trPr>
        <w:tc>
          <w:tcPr>
            <w:tcW w:w="7434"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Verdana" w:eastAsia="Times New Roman" w:hAnsi="Verdana" w:cs="Times New Roman"/>
                <w:sz w:val="20"/>
                <w:szCs w:val="20"/>
                <w:lang w:eastAsia="en-IN"/>
              </w:rPr>
            </w:pPr>
            <w:r w:rsidRPr="00210742">
              <w:rPr>
                <w:rFonts w:ascii="Verdana" w:eastAsia="Times New Roman" w:hAnsi="Verdana" w:cs="Times New Roman"/>
                <w:sz w:val="20"/>
                <w:szCs w:val="20"/>
                <w:lang w:eastAsia="en-IN"/>
              </w:rPr>
              <w:t>166.569444</w:t>
            </w:r>
          </w:p>
        </w:tc>
        <w:tc>
          <w:tcPr>
            <w:tcW w:w="22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jc w:val="right"/>
              <w:rPr>
                <w:rFonts w:ascii="Verdana" w:eastAsia="Times New Roman" w:hAnsi="Verdana" w:cs="Times New Roman"/>
                <w:sz w:val="20"/>
                <w:szCs w:val="20"/>
                <w:lang w:eastAsia="en-IN"/>
              </w:rPr>
            </w:pPr>
          </w:p>
        </w:tc>
        <w:tc>
          <w:tcPr>
            <w:tcW w:w="1703" w:type="dxa"/>
            <w:tcBorders>
              <w:top w:val="nil"/>
              <w:left w:val="nil"/>
              <w:bottom w:val="nil"/>
              <w:right w:val="nil"/>
            </w:tcBorders>
            <w:shd w:val="clear" w:color="auto" w:fill="auto"/>
            <w:noWrap/>
            <w:vAlign w:val="bottom"/>
            <w:hideMark/>
          </w:tcPr>
          <w:p w:rsidR="00A46FF5" w:rsidRPr="00210742" w:rsidRDefault="00A46FF5" w:rsidP="00AE788C">
            <w:pPr>
              <w:spacing w:after="0" w:line="240" w:lineRule="auto"/>
              <w:rPr>
                <w:rFonts w:ascii="Times New Roman" w:eastAsia="Times New Roman" w:hAnsi="Times New Roman" w:cs="Times New Roman"/>
                <w:sz w:val="20"/>
                <w:szCs w:val="20"/>
                <w:lang w:eastAsia="en-IN"/>
              </w:rPr>
            </w:pPr>
          </w:p>
        </w:tc>
      </w:tr>
    </w:tbl>
    <w:p w:rsidR="00A46FF5" w:rsidRDefault="00A46FF5" w:rsidP="00A46FF5"/>
    <w:p w:rsidR="00E308BD" w:rsidRDefault="00E308BD" w:rsidP="00E308BD">
      <w:r>
        <w:t xml:space="preserve">From the above results from store 1 and 2 on transaction data for loyal card users, it is clearly visible that the </w:t>
      </w:r>
      <w:r w:rsidRPr="00AF2E26">
        <w:t>Average sales per transaction</w:t>
      </w:r>
      <w:r>
        <w:t xml:space="preserve"> is higher in store 1 than store 2. Also, in each category wise, the average sales is higher in store 1. </w:t>
      </w:r>
    </w:p>
    <w:p w:rsidR="006667D9" w:rsidRDefault="006667D9" w:rsidP="00E308BD">
      <w:pPr>
        <w:rPr>
          <w:i/>
        </w:rPr>
      </w:pPr>
      <w:r w:rsidRPr="006667D9">
        <w:rPr>
          <w:i/>
        </w:rPr>
        <w:t>Actions to store 2:</w:t>
      </w:r>
    </w:p>
    <w:p w:rsidR="006667D9" w:rsidRPr="006667D9" w:rsidRDefault="006667D9" w:rsidP="00E308BD">
      <w:pPr>
        <w:rPr>
          <w:i/>
        </w:rPr>
      </w:pPr>
      <w:r>
        <w:rPr>
          <w:i/>
        </w:rPr>
        <w:t xml:space="preserve">It is seen that the average sales for APPAREL category in store 2 is higher than the store 1, but the frequency of customer for this category is only 25 while in store 1 it is 49. So, it is advised to increase the frequency of customers to buy apparel in store 2 so that it will improve the revenue. </w:t>
      </w:r>
    </w:p>
    <w:p w:rsidR="006667D9" w:rsidRDefault="006667D9" w:rsidP="00E308BD"/>
    <w:tbl>
      <w:tblPr>
        <w:tblW w:w="6740" w:type="dxa"/>
        <w:tblInd w:w="5" w:type="dxa"/>
        <w:tblLook w:val="04A0" w:firstRow="1" w:lastRow="0" w:firstColumn="1" w:lastColumn="0" w:noHBand="0" w:noVBand="1"/>
      </w:tblPr>
      <w:tblGrid>
        <w:gridCol w:w="2605"/>
        <w:gridCol w:w="1255"/>
        <w:gridCol w:w="1300"/>
        <w:gridCol w:w="1580"/>
      </w:tblGrid>
      <w:tr w:rsidR="006667D9" w:rsidRPr="006667D9" w:rsidTr="006667D9">
        <w:trPr>
          <w:trHeight w:val="255"/>
        </w:trPr>
        <w:tc>
          <w:tcPr>
            <w:tcW w:w="3860" w:type="dxa"/>
            <w:gridSpan w:val="2"/>
            <w:tcBorders>
              <w:top w:val="nil"/>
              <w:left w:val="nil"/>
              <w:bottom w:val="nil"/>
              <w:right w:val="nil"/>
            </w:tcBorders>
            <w:shd w:val="clear" w:color="auto" w:fill="auto"/>
            <w:noWrap/>
            <w:vAlign w:val="bottom"/>
            <w:hideMark/>
          </w:tcPr>
          <w:p w:rsidR="006667D9" w:rsidRPr="006667D9" w:rsidRDefault="006667D9" w:rsidP="006667D9">
            <w:pPr>
              <w:spacing w:after="0" w:line="240" w:lineRule="auto"/>
              <w:rPr>
                <w:rFonts w:ascii="Verdana" w:eastAsia="Times New Roman" w:hAnsi="Verdana" w:cs="Times New Roman"/>
                <w:b/>
                <w:bCs/>
                <w:sz w:val="20"/>
                <w:szCs w:val="20"/>
                <w:u w:val="single"/>
                <w:lang w:eastAsia="en-IN"/>
              </w:rPr>
            </w:pPr>
            <w:r w:rsidRPr="006667D9">
              <w:rPr>
                <w:rFonts w:ascii="Verdana" w:eastAsia="Times New Roman" w:hAnsi="Verdana" w:cs="Times New Roman"/>
                <w:b/>
                <w:bCs/>
                <w:sz w:val="20"/>
                <w:szCs w:val="20"/>
                <w:u w:val="single"/>
                <w:lang w:eastAsia="en-IN"/>
              </w:rPr>
              <w:t>MYSTERY SHOPPING FEEDBACK</w:t>
            </w:r>
          </w:p>
        </w:tc>
        <w:tc>
          <w:tcPr>
            <w:tcW w:w="1300" w:type="dxa"/>
            <w:tcBorders>
              <w:top w:val="nil"/>
              <w:left w:val="nil"/>
              <w:bottom w:val="nil"/>
              <w:right w:val="nil"/>
            </w:tcBorders>
            <w:shd w:val="clear" w:color="auto" w:fill="auto"/>
            <w:noWrap/>
            <w:vAlign w:val="bottom"/>
            <w:hideMark/>
          </w:tcPr>
          <w:p w:rsidR="006667D9" w:rsidRPr="006667D9" w:rsidRDefault="006667D9" w:rsidP="006667D9">
            <w:pPr>
              <w:spacing w:after="0" w:line="240" w:lineRule="auto"/>
              <w:rPr>
                <w:rFonts w:ascii="Verdana" w:eastAsia="Times New Roman" w:hAnsi="Verdana" w:cs="Times New Roman"/>
                <w:b/>
                <w:bCs/>
                <w:sz w:val="20"/>
                <w:szCs w:val="20"/>
                <w:u w:val="single"/>
                <w:lang w:eastAsia="en-IN"/>
              </w:rPr>
            </w:pPr>
          </w:p>
        </w:tc>
        <w:tc>
          <w:tcPr>
            <w:tcW w:w="1580" w:type="dxa"/>
            <w:tcBorders>
              <w:top w:val="nil"/>
              <w:left w:val="nil"/>
              <w:bottom w:val="nil"/>
              <w:right w:val="nil"/>
            </w:tcBorders>
            <w:shd w:val="clear" w:color="auto" w:fill="auto"/>
            <w:noWrap/>
            <w:vAlign w:val="bottom"/>
            <w:hideMark/>
          </w:tcPr>
          <w:p w:rsidR="006667D9" w:rsidRPr="006667D9" w:rsidRDefault="006667D9" w:rsidP="006667D9">
            <w:pPr>
              <w:spacing w:after="0" w:line="240" w:lineRule="auto"/>
              <w:jc w:val="center"/>
              <w:rPr>
                <w:rFonts w:ascii="Times New Roman" w:eastAsia="Times New Roman" w:hAnsi="Times New Roman" w:cs="Times New Roman"/>
                <w:sz w:val="20"/>
                <w:szCs w:val="20"/>
                <w:lang w:eastAsia="en-IN"/>
              </w:rPr>
            </w:pPr>
          </w:p>
        </w:tc>
      </w:tr>
      <w:tr w:rsidR="006667D9" w:rsidRPr="006667D9" w:rsidTr="006667D9">
        <w:trPr>
          <w:trHeight w:val="255"/>
        </w:trPr>
        <w:tc>
          <w:tcPr>
            <w:tcW w:w="2605" w:type="dxa"/>
            <w:tcBorders>
              <w:top w:val="nil"/>
              <w:left w:val="nil"/>
              <w:bottom w:val="nil"/>
              <w:right w:val="nil"/>
            </w:tcBorders>
            <w:shd w:val="clear" w:color="auto" w:fill="auto"/>
            <w:noWrap/>
            <w:vAlign w:val="bottom"/>
            <w:hideMark/>
          </w:tcPr>
          <w:p w:rsidR="006667D9" w:rsidRPr="006667D9" w:rsidRDefault="006667D9" w:rsidP="006667D9">
            <w:pPr>
              <w:spacing w:after="0" w:line="240" w:lineRule="auto"/>
              <w:jc w:val="center"/>
              <w:rPr>
                <w:rFonts w:ascii="Times New Roman" w:eastAsia="Times New Roman" w:hAnsi="Times New Roman" w:cs="Times New Roman"/>
                <w:sz w:val="20"/>
                <w:szCs w:val="20"/>
                <w:lang w:eastAsia="en-IN"/>
              </w:rPr>
            </w:pPr>
          </w:p>
        </w:tc>
        <w:tc>
          <w:tcPr>
            <w:tcW w:w="1255" w:type="dxa"/>
            <w:tcBorders>
              <w:top w:val="nil"/>
              <w:left w:val="nil"/>
              <w:bottom w:val="nil"/>
              <w:right w:val="nil"/>
            </w:tcBorders>
            <w:shd w:val="clear" w:color="auto" w:fill="auto"/>
            <w:noWrap/>
            <w:vAlign w:val="bottom"/>
            <w:hideMark/>
          </w:tcPr>
          <w:p w:rsidR="006667D9" w:rsidRPr="006667D9" w:rsidRDefault="006667D9" w:rsidP="006667D9">
            <w:pPr>
              <w:spacing w:after="0" w:line="240" w:lineRule="auto"/>
              <w:jc w:val="center"/>
              <w:rPr>
                <w:rFonts w:ascii="Times New Roman" w:eastAsia="Times New Roman" w:hAnsi="Times New Roman" w:cs="Times New Roman"/>
                <w:sz w:val="20"/>
                <w:szCs w:val="20"/>
                <w:lang w:eastAsia="en-IN"/>
              </w:rPr>
            </w:pPr>
          </w:p>
        </w:tc>
        <w:tc>
          <w:tcPr>
            <w:tcW w:w="1300" w:type="dxa"/>
            <w:tcBorders>
              <w:top w:val="nil"/>
              <w:left w:val="nil"/>
              <w:bottom w:val="nil"/>
              <w:right w:val="nil"/>
            </w:tcBorders>
            <w:shd w:val="clear" w:color="auto" w:fill="auto"/>
            <w:noWrap/>
            <w:vAlign w:val="bottom"/>
            <w:hideMark/>
          </w:tcPr>
          <w:p w:rsidR="006667D9" w:rsidRPr="006667D9" w:rsidRDefault="006667D9" w:rsidP="006667D9">
            <w:pPr>
              <w:spacing w:after="0" w:line="240" w:lineRule="auto"/>
              <w:jc w:val="center"/>
              <w:rPr>
                <w:rFonts w:ascii="Times New Roman" w:eastAsia="Times New Roman" w:hAnsi="Times New Roman" w:cs="Times New Roman"/>
                <w:sz w:val="20"/>
                <w:szCs w:val="20"/>
                <w:lang w:eastAsia="en-IN"/>
              </w:rPr>
            </w:pPr>
          </w:p>
        </w:tc>
        <w:tc>
          <w:tcPr>
            <w:tcW w:w="1580" w:type="dxa"/>
            <w:tcBorders>
              <w:top w:val="nil"/>
              <w:left w:val="nil"/>
              <w:bottom w:val="nil"/>
              <w:right w:val="nil"/>
            </w:tcBorders>
            <w:shd w:val="clear" w:color="auto" w:fill="auto"/>
            <w:noWrap/>
            <w:vAlign w:val="bottom"/>
            <w:hideMark/>
          </w:tcPr>
          <w:p w:rsidR="006667D9" w:rsidRPr="006667D9" w:rsidRDefault="006667D9" w:rsidP="006667D9">
            <w:pPr>
              <w:spacing w:after="0" w:line="240" w:lineRule="auto"/>
              <w:jc w:val="center"/>
              <w:rPr>
                <w:rFonts w:ascii="Times New Roman" w:eastAsia="Times New Roman" w:hAnsi="Times New Roman" w:cs="Times New Roman"/>
                <w:sz w:val="20"/>
                <w:szCs w:val="20"/>
                <w:lang w:eastAsia="en-IN"/>
              </w:rPr>
            </w:pPr>
          </w:p>
        </w:tc>
      </w:tr>
      <w:tr w:rsidR="006667D9" w:rsidRPr="006667D9" w:rsidTr="006667D9">
        <w:trPr>
          <w:trHeight w:val="37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 </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sz w:val="28"/>
                <w:szCs w:val="28"/>
                <w:lang w:eastAsia="en-IN"/>
              </w:rPr>
            </w:pPr>
            <w:r w:rsidRPr="006667D9">
              <w:rPr>
                <w:rFonts w:ascii="Calibri" w:eastAsia="Times New Roman" w:hAnsi="Calibri" w:cs="Calibri"/>
                <w:b/>
                <w:bCs/>
                <w:sz w:val="28"/>
                <w:szCs w:val="28"/>
                <w:lang w:eastAsia="en-IN"/>
              </w:rPr>
              <w:t>Store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sz w:val="28"/>
                <w:szCs w:val="28"/>
                <w:lang w:eastAsia="en-IN"/>
              </w:rPr>
            </w:pPr>
            <w:r w:rsidRPr="006667D9">
              <w:rPr>
                <w:rFonts w:ascii="Calibri" w:eastAsia="Times New Roman" w:hAnsi="Calibri" w:cs="Calibri"/>
                <w:b/>
                <w:bCs/>
                <w:sz w:val="28"/>
                <w:szCs w:val="28"/>
                <w:lang w:eastAsia="en-IN"/>
              </w:rPr>
              <w:t>Store 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sz w:val="28"/>
                <w:szCs w:val="28"/>
                <w:lang w:eastAsia="en-IN"/>
              </w:rPr>
            </w:pPr>
            <w:proofErr w:type="spellStart"/>
            <w:r w:rsidRPr="006667D9">
              <w:rPr>
                <w:rFonts w:ascii="Calibri" w:eastAsia="Times New Roman" w:hAnsi="Calibri" w:cs="Calibri"/>
                <w:b/>
                <w:bCs/>
                <w:sz w:val="28"/>
                <w:szCs w:val="28"/>
                <w:lang w:eastAsia="en-IN"/>
              </w:rPr>
              <w:t>Avg</w:t>
            </w:r>
            <w:proofErr w:type="spellEnd"/>
            <w:r w:rsidRPr="006667D9">
              <w:rPr>
                <w:rFonts w:ascii="Calibri" w:eastAsia="Times New Roman" w:hAnsi="Calibri" w:cs="Calibri"/>
                <w:b/>
                <w:bCs/>
                <w:sz w:val="28"/>
                <w:szCs w:val="28"/>
                <w:lang w:eastAsia="en-IN"/>
              </w:rPr>
              <w:t xml:space="preserve"> Store X</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b/>
                <w:bCs/>
                <w:u w:val="single"/>
                <w:lang w:eastAsia="en-IN"/>
              </w:rPr>
            </w:pPr>
            <w:r w:rsidRPr="006667D9">
              <w:rPr>
                <w:rFonts w:ascii="Calibri" w:eastAsia="Times New Roman" w:hAnsi="Calibri" w:cs="Calibri"/>
                <w:b/>
                <w:bCs/>
                <w:u w:val="single"/>
                <w:lang w:eastAsia="en-IN"/>
              </w:rPr>
              <w:t>Store Ratings</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Temperature</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5 (%Top Box)</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52%</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74%</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4</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21%</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14%</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3</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16%</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8%</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14%</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2</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9%</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3%</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1</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Lighting</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5 (%Top Box)</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66%</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74%</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64%</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4</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16%</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10%</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23%</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3</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16%</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13%</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2</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1</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0%</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Music</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 </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5 (%Top Box)</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58%</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67%</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60%</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4</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20%</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17%</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3</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16%</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13%</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2</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4%</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3%</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1</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3%</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b/>
                <w:bCs/>
                <w:u w:val="single"/>
                <w:lang w:eastAsia="en-IN"/>
              </w:rPr>
            </w:pPr>
            <w:r w:rsidRPr="006667D9">
              <w:rPr>
                <w:rFonts w:ascii="Calibri" w:eastAsia="Times New Roman" w:hAnsi="Calibri" w:cs="Calibri"/>
                <w:b/>
                <w:bCs/>
                <w:u w:val="single"/>
                <w:lang w:eastAsia="en-IN"/>
              </w:rPr>
              <w:t>Staff Ratings</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Friendliness</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5 (%Top Box)</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62%</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73%</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68%</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4</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17%</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20%</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26%</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3</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21%</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5%</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5%</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2</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0%</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1</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0%</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0%</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0%</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Product Knowledge</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b/>
                <w:bCs/>
                <w:lang w:eastAsia="en-IN"/>
              </w:rPr>
            </w:pPr>
            <w:r w:rsidRPr="006667D9">
              <w:rPr>
                <w:rFonts w:ascii="Calibri" w:eastAsia="Times New Roman" w:hAnsi="Calibri" w:cs="Calibri"/>
                <w:b/>
                <w:bCs/>
                <w:lang w:eastAsia="en-IN"/>
              </w:rPr>
              <w:t> </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5 (%Top Box)</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66%</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69%</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68%</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4</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23%</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21%</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23%</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3</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11%</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7%</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7%</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2</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0%</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2%</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r>
      <w:tr w:rsidR="006667D9" w:rsidRPr="006667D9" w:rsidTr="006667D9">
        <w:trPr>
          <w:trHeight w:val="30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rPr>
                <w:rFonts w:ascii="Calibri" w:eastAsia="Times New Roman" w:hAnsi="Calibri" w:cs="Calibri"/>
                <w:lang w:eastAsia="en-IN"/>
              </w:rPr>
            </w:pPr>
            <w:r w:rsidRPr="006667D9">
              <w:rPr>
                <w:rFonts w:ascii="Calibri" w:eastAsia="Times New Roman" w:hAnsi="Calibri" w:cs="Calibri"/>
                <w:lang w:eastAsia="en-IN"/>
              </w:rPr>
              <w:t>1</w:t>
            </w:r>
          </w:p>
        </w:tc>
        <w:tc>
          <w:tcPr>
            <w:tcW w:w="1255"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0%</w:t>
            </w:r>
          </w:p>
        </w:tc>
        <w:tc>
          <w:tcPr>
            <w:tcW w:w="130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c>
          <w:tcPr>
            <w:tcW w:w="1580" w:type="dxa"/>
            <w:tcBorders>
              <w:top w:val="nil"/>
              <w:left w:val="nil"/>
              <w:bottom w:val="single" w:sz="4" w:space="0" w:color="auto"/>
              <w:right w:val="single" w:sz="4" w:space="0" w:color="auto"/>
            </w:tcBorders>
            <w:shd w:val="clear" w:color="auto" w:fill="auto"/>
            <w:noWrap/>
            <w:vAlign w:val="bottom"/>
            <w:hideMark/>
          </w:tcPr>
          <w:p w:rsidR="006667D9" w:rsidRPr="006667D9" w:rsidRDefault="006667D9" w:rsidP="006667D9">
            <w:pPr>
              <w:spacing w:after="0" w:line="240" w:lineRule="auto"/>
              <w:jc w:val="center"/>
              <w:rPr>
                <w:rFonts w:ascii="Calibri" w:eastAsia="Times New Roman" w:hAnsi="Calibri" w:cs="Calibri"/>
                <w:lang w:eastAsia="en-IN"/>
              </w:rPr>
            </w:pPr>
            <w:r w:rsidRPr="006667D9">
              <w:rPr>
                <w:rFonts w:ascii="Calibri" w:eastAsia="Times New Roman" w:hAnsi="Calibri" w:cs="Calibri"/>
                <w:lang w:eastAsia="en-IN"/>
              </w:rPr>
              <w:t>1%</w:t>
            </w:r>
          </w:p>
        </w:tc>
      </w:tr>
    </w:tbl>
    <w:p w:rsidR="00A46FF5" w:rsidRDefault="00A46FF5" w:rsidP="00E308BD"/>
    <w:p w:rsidR="006667D9" w:rsidRDefault="006667D9" w:rsidP="00E308BD">
      <w:r>
        <w:t>While seeing the Mystery Shopping feedback data, all the cha</w:t>
      </w:r>
      <w:r w:rsidR="00AF2B60">
        <w:t xml:space="preserve">racteristics of store and staff, the ratings are higher for store 2 than the store 1 but though poor performance of store 2 is not dependent on this feedback. So, the store 2 can concentrate on other features as well. </w:t>
      </w:r>
    </w:p>
    <w:p w:rsidR="00AF2B60" w:rsidRDefault="00AF2B60" w:rsidP="00E308BD"/>
    <w:p w:rsidR="003D5684" w:rsidRDefault="003D5684" w:rsidP="00A46FF5">
      <w:pPr>
        <w:rPr>
          <w:b/>
          <w:sz w:val="32"/>
        </w:rPr>
      </w:pPr>
    </w:p>
    <w:p w:rsidR="00A46FF5" w:rsidRPr="00074552" w:rsidRDefault="00A46FF5" w:rsidP="00A46FF5">
      <w:pPr>
        <w:rPr>
          <w:b/>
          <w:sz w:val="32"/>
        </w:rPr>
      </w:pPr>
      <w:r>
        <w:rPr>
          <w:b/>
          <w:sz w:val="32"/>
        </w:rPr>
        <w:lastRenderedPageBreak/>
        <w:t>2</w:t>
      </w:r>
      <w:r w:rsidRPr="00074552">
        <w:rPr>
          <w:b/>
          <w:sz w:val="32"/>
        </w:rPr>
        <w:t xml:space="preserve">   RFM Analysis:</w:t>
      </w:r>
    </w:p>
    <w:p w:rsidR="00A46FF5" w:rsidRDefault="00045340" w:rsidP="00A46FF5">
      <w:r>
        <w:t xml:space="preserve">The RFM analysis is done using Python codes. The given dataset has </w:t>
      </w:r>
      <w:r w:rsidRPr="00045340">
        <w:t>25613 entries</w:t>
      </w:r>
      <w:r>
        <w:t xml:space="preserve"> with unique customers’ count of </w:t>
      </w:r>
      <w:r w:rsidRPr="00045340">
        <w:t>13787</w:t>
      </w:r>
      <w:r>
        <w:t xml:space="preserve"> and order dates ranging from </w:t>
      </w:r>
      <w:r w:rsidRPr="00045340">
        <w:t>2014-01-01</w:t>
      </w:r>
      <w:r>
        <w:t xml:space="preserve"> to 2014-03-31. </w:t>
      </w:r>
    </w:p>
    <w:p w:rsidR="00045340" w:rsidRDefault="00B342EB" w:rsidP="00A46FF5">
      <w:proofErr w:type="spellStart"/>
      <w:proofErr w:type="gramStart"/>
      <w:r>
        <w:t>Recency</w:t>
      </w:r>
      <w:proofErr w:type="spellEnd"/>
      <w:r>
        <w:t xml:space="preserve"> ,</w:t>
      </w:r>
      <w:proofErr w:type="gramEnd"/>
      <w:r>
        <w:t xml:space="preserve"> Frequency and Monetary (RFM) values are calculated and then divided into 5 parts as quintiles. Each of the RFM has scores ranging from 1 to 5. Then concatenating the scores to get the RFM score. The RFM score table is exported as </w:t>
      </w:r>
      <w:proofErr w:type="spellStart"/>
      <w:r>
        <w:t>csv</w:t>
      </w:r>
      <w:proofErr w:type="spellEnd"/>
      <w:r>
        <w:t xml:space="preserve"> file. </w:t>
      </w:r>
    </w:p>
    <w:p w:rsidR="00B342EB" w:rsidRDefault="00B342EB" w:rsidP="00A46FF5">
      <w:r>
        <w:t xml:space="preserve">Quick analysis 1: </w:t>
      </w:r>
      <w:r w:rsidRPr="00B342EB">
        <w:t xml:space="preserve">Who are the top 5 best customers? </w:t>
      </w:r>
      <w:proofErr w:type="gramStart"/>
      <w:r w:rsidRPr="00B342EB">
        <w:t>by</w:t>
      </w:r>
      <w:proofErr w:type="gramEnd"/>
      <w:r w:rsidRPr="00B342EB">
        <w:t xml:space="preserve"> RFM Class (111), buy often and spend the most with recent transaction?</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1413"/>
        <w:gridCol w:w="1382"/>
        <w:gridCol w:w="565"/>
        <w:gridCol w:w="429"/>
        <w:gridCol w:w="528"/>
        <w:gridCol w:w="1475"/>
        <w:gridCol w:w="701"/>
      </w:tblGrid>
      <w:tr w:rsidR="00B342EB" w:rsidRPr="00B342EB" w:rsidTr="00B342EB">
        <w:trPr>
          <w:gridAfter w:val="1"/>
          <w:trHeight w:val="643"/>
          <w:tblHeader/>
        </w:trPr>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br/>
            </w:r>
            <w:proofErr w:type="spellStart"/>
            <w:r w:rsidRPr="00B342EB">
              <w:rPr>
                <w:b/>
                <w:bCs/>
              </w:rPr>
              <w:t>recency</w:t>
            </w:r>
            <w:proofErr w:type="spellEnd"/>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frequency</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monetary</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R</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F</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M</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RFM Score</w:t>
            </w:r>
          </w:p>
        </w:tc>
      </w:tr>
      <w:tr w:rsidR="00B342EB" w:rsidRPr="00B342EB" w:rsidTr="00B342EB">
        <w:trPr>
          <w:trHeight w:val="394"/>
          <w:tblHeader/>
        </w:trPr>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customer</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tc>
      </w:tr>
      <w:tr w:rsidR="00B342EB" w:rsidRPr="00B342EB" w:rsidTr="00B342EB">
        <w:trPr>
          <w:trHeight w:val="380"/>
        </w:trPr>
        <w:tc>
          <w:tcPr>
            <w:tcW w:w="0" w:type="auto"/>
            <w:shd w:val="clear" w:color="auto" w:fill="F5F5F5"/>
            <w:tcMar>
              <w:top w:w="120" w:type="dxa"/>
              <w:left w:w="120" w:type="dxa"/>
              <w:bottom w:w="120" w:type="dxa"/>
              <w:right w:w="120" w:type="dxa"/>
            </w:tcMar>
            <w:vAlign w:val="center"/>
            <w:hideMark/>
          </w:tcPr>
          <w:p w:rsidR="00B342EB" w:rsidRPr="00B342EB" w:rsidRDefault="00B342EB" w:rsidP="00B342EB">
            <w:pPr>
              <w:rPr>
                <w:b/>
                <w:bCs/>
              </w:rPr>
            </w:pPr>
            <w:r w:rsidRPr="00B342EB">
              <w:rPr>
                <w:b/>
                <w:bCs/>
              </w:rPr>
              <w:t>Brenna Boehm</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88</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39</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111</w:t>
            </w:r>
          </w:p>
        </w:tc>
      </w:tr>
      <w:tr w:rsidR="00B342EB" w:rsidRPr="00B342EB" w:rsidTr="00B342EB">
        <w:trPr>
          <w:trHeight w:val="394"/>
        </w:trPr>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 xml:space="preserve">Emory </w:t>
            </w:r>
            <w:proofErr w:type="spellStart"/>
            <w:r w:rsidRPr="00B342EB">
              <w:rPr>
                <w:b/>
                <w:bCs/>
              </w:rPr>
              <w:t>Koepp</w:t>
            </w:r>
            <w:proofErr w:type="spellEnd"/>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81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39</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111</w:t>
            </w:r>
          </w:p>
        </w:tc>
      </w:tr>
      <w:tr w:rsidR="00B342EB" w:rsidRPr="00B342EB" w:rsidTr="00B342EB">
        <w:trPr>
          <w:trHeight w:val="394"/>
        </w:trPr>
        <w:tc>
          <w:tcPr>
            <w:tcW w:w="0" w:type="auto"/>
            <w:shd w:val="clear" w:color="auto" w:fill="F5F5F5"/>
            <w:tcMar>
              <w:top w:w="120" w:type="dxa"/>
              <w:left w:w="120" w:type="dxa"/>
              <w:bottom w:w="120" w:type="dxa"/>
              <w:right w:w="120" w:type="dxa"/>
            </w:tcMar>
            <w:vAlign w:val="center"/>
            <w:hideMark/>
          </w:tcPr>
          <w:p w:rsidR="00B342EB" w:rsidRPr="00B342EB" w:rsidRDefault="00B342EB" w:rsidP="00B342EB">
            <w:pPr>
              <w:rPr>
                <w:b/>
                <w:bCs/>
              </w:rPr>
            </w:pPr>
            <w:r w:rsidRPr="00B342EB">
              <w:rPr>
                <w:b/>
                <w:bCs/>
              </w:rPr>
              <w:t>Odis Schoen</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88</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39</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5F5F5"/>
            <w:tcMar>
              <w:top w:w="120" w:type="dxa"/>
              <w:left w:w="120" w:type="dxa"/>
              <w:bottom w:w="120" w:type="dxa"/>
              <w:right w:w="120" w:type="dxa"/>
            </w:tcMar>
            <w:vAlign w:val="center"/>
            <w:hideMark/>
          </w:tcPr>
          <w:p w:rsidR="00B342EB" w:rsidRPr="00B342EB" w:rsidRDefault="00B342EB" w:rsidP="00B342EB">
            <w:r w:rsidRPr="00B342EB">
              <w:t>111</w:t>
            </w:r>
          </w:p>
        </w:tc>
      </w:tr>
      <w:tr w:rsidR="00B342EB" w:rsidRPr="00B342EB" w:rsidTr="00B342EB">
        <w:trPr>
          <w:trHeight w:val="380"/>
        </w:trPr>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 xml:space="preserve">Noelle </w:t>
            </w:r>
            <w:proofErr w:type="spellStart"/>
            <w:r w:rsidRPr="00B342EB">
              <w:rPr>
                <w:b/>
                <w:bCs/>
              </w:rPr>
              <w:t>Turcotte</w:t>
            </w:r>
            <w:proofErr w:type="spellEnd"/>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80</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39</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111</w:t>
            </w:r>
          </w:p>
        </w:tc>
      </w:tr>
      <w:tr w:rsidR="00B342EB" w:rsidRPr="00B342EB" w:rsidTr="00B342EB">
        <w:trPr>
          <w:trHeight w:val="394"/>
        </w:trPr>
        <w:tc>
          <w:tcPr>
            <w:tcW w:w="0" w:type="auto"/>
            <w:shd w:val="clear" w:color="auto" w:fill="FFFFFF"/>
            <w:tcMar>
              <w:top w:w="120" w:type="dxa"/>
              <w:left w:w="120" w:type="dxa"/>
              <w:bottom w:w="120" w:type="dxa"/>
              <w:right w:w="120" w:type="dxa"/>
            </w:tcMar>
            <w:vAlign w:val="center"/>
            <w:hideMark/>
          </w:tcPr>
          <w:p w:rsidR="00B342EB" w:rsidRPr="00B342EB" w:rsidRDefault="00B342EB" w:rsidP="00B342EB">
            <w:pPr>
              <w:rPr>
                <w:b/>
                <w:bCs/>
              </w:rPr>
            </w:pPr>
            <w:r w:rsidRPr="00B342EB">
              <w:rPr>
                <w:b/>
                <w:bCs/>
              </w:rPr>
              <w:t xml:space="preserve">Nile </w:t>
            </w:r>
            <w:proofErr w:type="spellStart"/>
            <w:r w:rsidRPr="00B342EB">
              <w:rPr>
                <w:b/>
                <w:bCs/>
              </w:rPr>
              <w:t>Wiegand</w:t>
            </w:r>
            <w:proofErr w:type="spellEnd"/>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84</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39</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w:t>
            </w:r>
          </w:p>
        </w:tc>
        <w:tc>
          <w:tcPr>
            <w:tcW w:w="0" w:type="auto"/>
            <w:shd w:val="clear" w:color="auto" w:fill="FFFFFF"/>
            <w:tcMar>
              <w:top w:w="120" w:type="dxa"/>
              <w:left w:w="120" w:type="dxa"/>
              <w:bottom w:w="120" w:type="dxa"/>
              <w:right w:w="120" w:type="dxa"/>
            </w:tcMar>
            <w:vAlign w:val="center"/>
            <w:hideMark/>
          </w:tcPr>
          <w:p w:rsidR="00B342EB" w:rsidRPr="00B342EB" w:rsidRDefault="00B342EB" w:rsidP="00B342EB">
            <w:r w:rsidRPr="00B342EB">
              <w:t>111</w:t>
            </w:r>
          </w:p>
        </w:tc>
      </w:tr>
    </w:tbl>
    <w:p w:rsidR="00B342EB" w:rsidRDefault="00B342EB" w:rsidP="00A46FF5"/>
    <w:p w:rsidR="00B342EB" w:rsidRDefault="00B342EB" w:rsidP="00A46FF5"/>
    <w:p w:rsidR="00045340" w:rsidRDefault="00B342EB" w:rsidP="00A46FF5">
      <w:r>
        <w:t>The RFM score gives us 5 * 5 * 5 = 125 segments which is very tough to interpret the results. So, the RFM score is then divided into 10 segments based on R and F scores as: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7055"/>
      </w:tblGrid>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b/>
                <w:bCs/>
                <w:color w:val="000000"/>
                <w:lang w:eastAsia="en-IN"/>
              </w:rPr>
            </w:pPr>
            <w:r w:rsidRPr="00B342EB">
              <w:rPr>
                <w:rFonts w:ascii="Calibri" w:eastAsia="Times New Roman" w:hAnsi="Calibri" w:cs="Calibri"/>
                <w:b/>
                <w:bCs/>
                <w:color w:val="000000"/>
                <w:lang w:eastAsia="en-IN"/>
              </w:rPr>
              <w:t>Segment</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b/>
                <w:bCs/>
                <w:color w:val="000000"/>
                <w:lang w:eastAsia="en-IN"/>
              </w:rPr>
            </w:pPr>
            <w:r w:rsidRPr="00B342EB">
              <w:rPr>
                <w:rFonts w:ascii="Calibri" w:eastAsia="Times New Roman" w:hAnsi="Calibri" w:cs="Calibri"/>
                <w:b/>
                <w:bCs/>
                <w:color w:val="000000"/>
                <w:lang w:eastAsia="en-IN"/>
              </w:rPr>
              <w:t>Description</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Champions</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Bought recently, buy often and spend the most</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Loyal Customers</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Buy on a regular basis. Responsive to promotions.</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Potential Loyalist</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Recent customers with average frequency.</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Recent Customers</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Bought most recently, but not often.</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Promising</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Recent shoppers, but haven’t spent much.</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Customers Needing Attention</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 xml:space="preserve">Above average </w:t>
            </w:r>
            <w:proofErr w:type="spellStart"/>
            <w:r w:rsidRPr="00B342EB">
              <w:rPr>
                <w:rFonts w:ascii="Calibri" w:eastAsia="Times New Roman" w:hAnsi="Calibri" w:cs="Calibri"/>
                <w:color w:val="000000"/>
                <w:lang w:eastAsia="en-IN"/>
              </w:rPr>
              <w:t>recency</w:t>
            </w:r>
            <w:proofErr w:type="spellEnd"/>
            <w:r w:rsidRPr="00B342EB">
              <w:rPr>
                <w:rFonts w:ascii="Calibri" w:eastAsia="Times New Roman" w:hAnsi="Calibri" w:cs="Calibri"/>
                <w:color w:val="000000"/>
                <w:lang w:eastAsia="en-IN"/>
              </w:rPr>
              <w:t>, frequency and monetary values. May not have bought very recently though.</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About To Sleep</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 xml:space="preserve">Below average </w:t>
            </w:r>
            <w:proofErr w:type="spellStart"/>
            <w:r w:rsidRPr="00B342EB">
              <w:rPr>
                <w:rFonts w:ascii="Calibri" w:eastAsia="Times New Roman" w:hAnsi="Calibri" w:cs="Calibri"/>
                <w:color w:val="000000"/>
                <w:lang w:eastAsia="en-IN"/>
              </w:rPr>
              <w:t>recency</w:t>
            </w:r>
            <w:proofErr w:type="spellEnd"/>
            <w:r w:rsidRPr="00B342EB">
              <w:rPr>
                <w:rFonts w:ascii="Calibri" w:eastAsia="Times New Roman" w:hAnsi="Calibri" w:cs="Calibri"/>
                <w:color w:val="000000"/>
                <w:lang w:eastAsia="en-IN"/>
              </w:rPr>
              <w:t xml:space="preserve"> and frequency. Will lose them if not reactivated.</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At Risk</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Purchased often but a long time ago. Need to bring them back!</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Can’t Lose Them</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Used to purchase frequently but haven’t returned for a long time.</w:t>
            </w:r>
          </w:p>
        </w:tc>
      </w:tr>
      <w:tr w:rsidR="00B342EB" w:rsidRPr="00B342EB" w:rsidTr="00B342EB">
        <w:trPr>
          <w:trHeight w:val="300"/>
        </w:trPr>
        <w:tc>
          <w:tcPr>
            <w:tcW w:w="230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Hibernating</w:t>
            </w:r>
          </w:p>
        </w:tc>
        <w:tc>
          <w:tcPr>
            <w:tcW w:w="7055" w:type="dxa"/>
            <w:shd w:val="clear" w:color="auto" w:fill="auto"/>
            <w:noWrap/>
            <w:vAlign w:val="bottom"/>
            <w:hideMark/>
          </w:tcPr>
          <w:p w:rsidR="00B342EB" w:rsidRPr="00B342EB" w:rsidRDefault="00B342EB" w:rsidP="00B342EB">
            <w:pPr>
              <w:spacing w:after="0" w:line="240" w:lineRule="auto"/>
              <w:rPr>
                <w:rFonts w:ascii="Calibri" w:eastAsia="Times New Roman" w:hAnsi="Calibri" w:cs="Calibri"/>
                <w:color w:val="000000"/>
                <w:lang w:eastAsia="en-IN"/>
              </w:rPr>
            </w:pPr>
            <w:r w:rsidRPr="00B342EB">
              <w:rPr>
                <w:rFonts w:ascii="Calibri" w:eastAsia="Times New Roman" w:hAnsi="Calibri" w:cs="Calibri"/>
                <w:color w:val="000000"/>
                <w:lang w:eastAsia="en-IN"/>
              </w:rPr>
              <w:t>Last purchase was long back and low number of orders. May be lost.</w:t>
            </w:r>
          </w:p>
        </w:tc>
      </w:tr>
    </w:tbl>
    <w:p w:rsidR="00B342EB" w:rsidRDefault="00B342EB" w:rsidP="00A46FF5"/>
    <w:p w:rsidR="00B342EB" w:rsidRDefault="00B342EB" w:rsidP="00A46FF5">
      <w:r w:rsidRPr="00B342EB">
        <w:lastRenderedPageBreak/>
        <w:t xml:space="preserve">The resulting matrix </w:t>
      </w:r>
      <w:r>
        <w:t xml:space="preserve">will </w:t>
      </w:r>
      <w:r w:rsidRPr="00B342EB">
        <w:t>look like this:</w:t>
      </w:r>
    </w:p>
    <w:p w:rsidR="00B342EB" w:rsidRDefault="00B342EB" w:rsidP="00A46FF5">
      <w:r>
        <w:rPr>
          <w:noProof/>
          <w:lang w:eastAsia="en-IN"/>
        </w:rPr>
        <w:drawing>
          <wp:inline distT="0" distB="0" distL="0" distR="0">
            <wp:extent cx="5731510" cy="3034852"/>
            <wp:effectExtent l="0" t="0" r="2540" b="0"/>
            <wp:docPr id="4" name="Picture 4" descr="rfm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m seg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4852"/>
                    </a:xfrm>
                    <a:prstGeom prst="rect">
                      <a:avLst/>
                    </a:prstGeom>
                    <a:noFill/>
                    <a:ln>
                      <a:noFill/>
                    </a:ln>
                  </pic:spPr>
                </pic:pic>
              </a:graphicData>
            </a:graphic>
          </wp:inline>
        </w:drawing>
      </w:r>
    </w:p>
    <w:p w:rsidR="00A46FF5" w:rsidRDefault="00A46FF5" w:rsidP="00A46FF5"/>
    <w:p w:rsidR="00B342EB" w:rsidRDefault="00B342EB" w:rsidP="00A46FF5">
      <w:r w:rsidRPr="0087252F">
        <w:rPr>
          <w:b/>
          <w:i/>
        </w:rPr>
        <w:t>Visualizing the RFM</w:t>
      </w:r>
      <w:r>
        <w:t>:</w:t>
      </w:r>
    </w:p>
    <w:p w:rsidR="00B342EB" w:rsidRDefault="00B342EB" w:rsidP="00A46FF5">
      <w:r>
        <w:rPr>
          <w:noProof/>
          <w:lang w:eastAsia="en-IN"/>
        </w:rPr>
        <w:drawing>
          <wp:inline distT="0" distB="0" distL="0" distR="0" wp14:anchorId="58A4B336" wp14:editId="2004C1BA">
            <wp:extent cx="56007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2657475"/>
                    </a:xfrm>
                    <a:prstGeom prst="rect">
                      <a:avLst/>
                    </a:prstGeom>
                  </pic:spPr>
                </pic:pic>
              </a:graphicData>
            </a:graphic>
          </wp:inline>
        </w:drawing>
      </w:r>
    </w:p>
    <w:p w:rsidR="00B342EB" w:rsidRDefault="0087252F" w:rsidP="00A46FF5">
      <w:r>
        <w:rPr>
          <w:noProof/>
          <w:lang w:eastAsia="en-IN"/>
        </w:rPr>
        <w:lastRenderedPageBreak/>
        <w:drawing>
          <wp:inline distT="0" distB="0" distL="0" distR="0" wp14:anchorId="04DFBD4C" wp14:editId="710E9D6E">
            <wp:extent cx="5731510" cy="5534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34025"/>
                    </a:xfrm>
                    <a:prstGeom prst="rect">
                      <a:avLst/>
                    </a:prstGeom>
                  </pic:spPr>
                </pic:pic>
              </a:graphicData>
            </a:graphic>
          </wp:inline>
        </w:drawing>
      </w:r>
    </w:p>
    <w:p w:rsidR="00B342EB" w:rsidRDefault="00B342EB" w:rsidP="00A46FF5"/>
    <w:p w:rsidR="0087252F" w:rsidRDefault="0087252F" w:rsidP="00A46FF5">
      <w:r w:rsidRPr="0087252F">
        <w:t>When looking at the monetary value, we see that the customers spending the most are those with the highest activity (R and F of 4-5).</w:t>
      </w:r>
    </w:p>
    <w:p w:rsidR="0087252F" w:rsidRDefault="0087252F" w:rsidP="00A46FF5"/>
    <w:p w:rsidR="0087252F" w:rsidRDefault="0087252F" w:rsidP="00A46FF5">
      <w:r>
        <w:t>Plotting the number of customers in each segments:</w:t>
      </w:r>
    </w:p>
    <w:p w:rsidR="0087252F" w:rsidRDefault="0087252F" w:rsidP="00A46FF5">
      <w:r>
        <w:rPr>
          <w:noProof/>
          <w:lang w:eastAsia="en-IN"/>
        </w:rPr>
        <w:lastRenderedPageBreak/>
        <w:drawing>
          <wp:inline distT="0" distB="0" distL="0" distR="0" wp14:anchorId="46E9EE90" wp14:editId="3E30017E">
            <wp:extent cx="458152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2105025"/>
                    </a:xfrm>
                    <a:prstGeom prst="rect">
                      <a:avLst/>
                    </a:prstGeom>
                  </pic:spPr>
                </pic:pic>
              </a:graphicData>
            </a:graphic>
          </wp:inline>
        </w:drawing>
      </w:r>
    </w:p>
    <w:p w:rsidR="00B342EB" w:rsidRDefault="0087252F" w:rsidP="00A46FF5">
      <w:r w:rsidRPr="0087252F">
        <w:t>We have a lot of customers who don't buy frequently from us (32% are hibernating). However, 29% of our customers are either champions or loyal customers.</w:t>
      </w:r>
    </w:p>
    <w:p w:rsidR="0087252F" w:rsidRDefault="0087252F" w:rsidP="00A46FF5"/>
    <w:p w:rsidR="0087252F" w:rsidRPr="0087252F" w:rsidRDefault="0087252F" w:rsidP="00A46FF5">
      <w:pPr>
        <w:rPr>
          <w:b/>
          <w:sz w:val="32"/>
          <w:szCs w:val="32"/>
        </w:rPr>
      </w:pPr>
      <w:r w:rsidRPr="0087252F">
        <w:rPr>
          <w:b/>
          <w:sz w:val="32"/>
          <w:szCs w:val="32"/>
        </w:rPr>
        <w:t>3   Market Basket Analysis:</w:t>
      </w:r>
    </w:p>
    <w:p w:rsidR="0087252F" w:rsidRDefault="00AE788C" w:rsidP="00A46FF5">
      <w:r>
        <w:t xml:space="preserve">The given retail dataset of groceries contains 9835 transactions with the basket size of 12 items. The total unique items are 169 items. </w:t>
      </w:r>
      <w:r w:rsidR="00C640AD">
        <w:t xml:space="preserve">Also, there are 2 transactions are duplicated and removed it. </w:t>
      </w:r>
    </w:p>
    <w:p w:rsidR="0087252F" w:rsidRDefault="00AE788C" w:rsidP="00A46FF5">
      <w:r>
        <w:t>Then the dataset is transformed into in such a way that the columns as 169 items along</w:t>
      </w:r>
      <w:r w:rsidR="00C640AD">
        <w:t xml:space="preserve"> with the transaction id column and the rows as 9833 transactions with the values as 0 or 1 where 0 as the customer didn’t purchase the item and 1 as the customer did purchase the item irrespective of the quantity of items purchased. </w:t>
      </w:r>
    </w:p>
    <w:p w:rsidR="00F53D50" w:rsidRDefault="00F53D50" w:rsidP="00A46FF5">
      <w:r>
        <w:t>Below is the list of 169 unique items:</w:t>
      </w:r>
    </w:p>
    <w:p w:rsidR="00F53D50" w:rsidRPr="00F53D50" w:rsidRDefault="00F53D50" w:rsidP="00F53D50">
      <w:pPr>
        <w:spacing w:after="0"/>
        <w:ind w:left="720"/>
        <w:rPr>
          <w:sz w:val="18"/>
        </w:rPr>
      </w:pPr>
      <w:r w:rsidRPr="00F53D50">
        <w:rPr>
          <w:sz w:val="18"/>
        </w:rPr>
        <w:t>['citrus fruit', 'tropical fruit', 'whole milk', 'pip fruit',</w:t>
      </w:r>
    </w:p>
    <w:p w:rsidR="00F53D50" w:rsidRPr="00F53D50" w:rsidRDefault="00F53D50" w:rsidP="00F53D50">
      <w:pPr>
        <w:spacing w:after="0"/>
        <w:ind w:left="720"/>
        <w:rPr>
          <w:sz w:val="18"/>
        </w:rPr>
      </w:pPr>
      <w:r w:rsidRPr="00F53D50">
        <w:rPr>
          <w:sz w:val="18"/>
        </w:rPr>
        <w:t xml:space="preserve">       '</w:t>
      </w:r>
      <w:proofErr w:type="gramStart"/>
      <w:r w:rsidRPr="00F53D50">
        <w:rPr>
          <w:sz w:val="18"/>
        </w:rPr>
        <w:t>other</w:t>
      </w:r>
      <w:proofErr w:type="gramEnd"/>
      <w:r w:rsidRPr="00F53D50">
        <w:rPr>
          <w:sz w:val="18"/>
        </w:rPr>
        <w:t xml:space="preserve"> vegetables', 'rolls/buns', 'pot plants', 'beef',</w:t>
      </w:r>
    </w:p>
    <w:p w:rsidR="00F53D50" w:rsidRPr="00F53D50" w:rsidRDefault="00F53D50" w:rsidP="00F53D50">
      <w:pPr>
        <w:spacing w:after="0"/>
        <w:ind w:left="720"/>
        <w:rPr>
          <w:sz w:val="18"/>
        </w:rPr>
      </w:pPr>
      <w:r w:rsidRPr="00F53D50">
        <w:rPr>
          <w:sz w:val="18"/>
        </w:rPr>
        <w:t xml:space="preserve">       '</w:t>
      </w:r>
      <w:proofErr w:type="gramStart"/>
      <w:r w:rsidRPr="00F53D50">
        <w:rPr>
          <w:sz w:val="18"/>
        </w:rPr>
        <w:t>frankfurter</w:t>
      </w:r>
      <w:proofErr w:type="gramEnd"/>
      <w:r w:rsidRPr="00F53D50">
        <w:rPr>
          <w:sz w:val="18"/>
        </w:rPr>
        <w:t>', 'chicken', 'butter', 'fruit/vegetable juice',</w:t>
      </w:r>
    </w:p>
    <w:p w:rsidR="00F53D50" w:rsidRPr="00F53D50" w:rsidRDefault="00F53D50" w:rsidP="00F53D50">
      <w:pPr>
        <w:spacing w:after="0"/>
        <w:ind w:left="720"/>
        <w:rPr>
          <w:sz w:val="18"/>
        </w:rPr>
      </w:pPr>
      <w:r w:rsidRPr="00F53D50">
        <w:rPr>
          <w:sz w:val="18"/>
        </w:rPr>
        <w:t xml:space="preserve">       '</w:t>
      </w:r>
      <w:proofErr w:type="gramStart"/>
      <w:r w:rsidRPr="00F53D50">
        <w:rPr>
          <w:sz w:val="18"/>
        </w:rPr>
        <w:t>packaged</w:t>
      </w:r>
      <w:proofErr w:type="gramEnd"/>
      <w:r w:rsidRPr="00F53D50">
        <w:rPr>
          <w:sz w:val="18"/>
        </w:rPr>
        <w:t xml:space="preserve"> fruit/vegetables', 'chocolate', 'specialty bar',</w:t>
      </w:r>
    </w:p>
    <w:p w:rsidR="00F53D50" w:rsidRPr="00F53D50" w:rsidRDefault="00F53D50" w:rsidP="00F53D50">
      <w:pPr>
        <w:spacing w:after="0"/>
        <w:ind w:left="720"/>
        <w:rPr>
          <w:sz w:val="18"/>
        </w:rPr>
      </w:pPr>
      <w:r w:rsidRPr="00F53D50">
        <w:rPr>
          <w:sz w:val="18"/>
        </w:rPr>
        <w:t xml:space="preserve">       'butter milk', 'bottled water', 'yogurt', 'sausage', 'brown bread',</w:t>
      </w:r>
    </w:p>
    <w:p w:rsidR="00F53D50" w:rsidRPr="00F53D50" w:rsidRDefault="00F53D50" w:rsidP="00F53D50">
      <w:pPr>
        <w:spacing w:after="0"/>
        <w:ind w:left="720"/>
        <w:rPr>
          <w:sz w:val="18"/>
        </w:rPr>
      </w:pPr>
      <w:r w:rsidRPr="00F53D50">
        <w:rPr>
          <w:sz w:val="18"/>
        </w:rPr>
        <w:t xml:space="preserve">       '</w:t>
      </w:r>
      <w:proofErr w:type="gramStart"/>
      <w:r w:rsidRPr="00F53D50">
        <w:rPr>
          <w:sz w:val="18"/>
        </w:rPr>
        <w:t>hamburger</w:t>
      </w:r>
      <w:proofErr w:type="gramEnd"/>
      <w:r w:rsidRPr="00F53D50">
        <w:rPr>
          <w:sz w:val="18"/>
        </w:rPr>
        <w:t xml:space="preserve"> meat', 'root vegetables', 'pork', 'pastry',</w:t>
      </w:r>
    </w:p>
    <w:p w:rsidR="00F53D50" w:rsidRPr="00F53D50" w:rsidRDefault="00F53D50" w:rsidP="00F53D50">
      <w:pPr>
        <w:spacing w:after="0"/>
        <w:ind w:left="720"/>
        <w:rPr>
          <w:sz w:val="18"/>
        </w:rPr>
      </w:pPr>
      <w:r w:rsidRPr="00F53D50">
        <w:rPr>
          <w:sz w:val="18"/>
        </w:rPr>
        <w:t xml:space="preserve">       '</w:t>
      </w:r>
      <w:proofErr w:type="gramStart"/>
      <w:r w:rsidRPr="00F53D50">
        <w:rPr>
          <w:sz w:val="18"/>
        </w:rPr>
        <w:t>canned</w:t>
      </w:r>
      <w:proofErr w:type="gramEnd"/>
      <w:r w:rsidRPr="00F53D50">
        <w:rPr>
          <w:sz w:val="18"/>
        </w:rPr>
        <w:t xml:space="preserve"> beer', 'berries', 'coffee', 'misc. beverages', 'ham',</w:t>
      </w:r>
    </w:p>
    <w:p w:rsidR="00F53D50" w:rsidRPr="00F53D50" w:rsidRDefault="00F53D50" w:rsidP="00F53D50">
      <w:pPr>
        <w:spacing w:after="0"/>
        <w:ind w:left="720"/>
        <w:rPr>
          <w:sz w:val="18"/>
        </w:rPr>
      </w:pPr>
      <w:r w:rsidRPr="00F53D50">
        <w:rPr>
          <w:sz w:val="18"/>
        </w:rPr>
        <w:t xml:space="preserve">       '</w:t>
      </w:r>
      <w:proofErr w:type="gramStart"/>
      <w:r w:rsidRPr="00F53D50">
        <w:rPr>
          <w:sz w:val="18"/>
        </w:rPr>
        <w:t>turkey</w:t>
      </w:r>
      <w:proofErr w:type="gramEnd"/>
      <w:r w:rsidRPr="00F53D50">
        <w:rPr>
          <w:sz w:val="18"/>
        </w:rPr>
        <w:t>', 'curd cheese', 'red/blush wine',</w:t>
      </w:r>
    </w:p>
    <w:p w:rsidR="00F53D50" w:rsidRPr="00F53D50" w:rsidRDefault="00F53D50" w:rsidP="00F53D50">
      <w:pPr>
        <w:spacing w:after="0"/>
        <w:ind w:left="720"/>
        <w:rPr>
          <w:sz w:val="18"/>
        </w:rPr>
      </w:pPr>
      <w:r w:rsidRPr="00F53D50">
        <w:rPr>
          <w:sz w:val="18"/>
        </w:rPr>
        <w:t xml:space="preserve">       '</w:t>
      </w:r>
      <w:proofErr w:type="gramStart"/>
      <w:r w:rsidRPr="00F53D50">
        <w:rPr>
          <w:sz w:val="18"/>
        </w:rPr>
        <w:t>frozen</w:t>
      </w:r>
      <w:proofErr w:type="gramEnd"/>
      <w:r w:rsidRPr="00F53D50">
        <w:rPr>
          <w:sz w:val="18"/>
        </w:rPr>
        <w:t xml:space="preserve"> potato products', 'flour', 'sugar', 'frozen meals',</w:t>
      </w:r>
    </w:p>
    <w:p w:rsidR="00F53D50" w:rsidRPr="00F53D50" w:rsidRDefault="00F53D50" w:rsidP="00F53D50">
      <w:pPr>
        <w:spacing w:after="0"/>
        <w:ind w:left="720"/>
        <w:rPr>
          <w:sz w:val="18"/>
        </w:rPr>
      </w:pPr>
      <w:r w:rsidRPr="00F53D50">
        <w:rPr>
          <w:sz w:val="18"/>
        </w:rPr>
        <w:t xml:space="preserve">       '</w:t>
      </w:r>
      <w:proofErr w:type="gramStart"/>
      <w:r w:rsidRPr="00F53D50">
        <w:rPr>
          <w:sz w:val="18"/>
        </w:rPr>
        <w:t>herbs</w:t>
      </w:r>
      <w:proofErr w:type="gramEnd"/>
      <w:r w:rsidRPr="00F53D50">
        <w:rPr>
          <w:sz w:val="18"/>
        </w:rPr>
        <w:t>', 'soda', 'detergent', 'grapes', 'processed cheese', 'fish',</w:t>
      </w:r>
    </w:p>
    <w:p w:rsidR="00F53D50" w:rsidRPr="00F53D50" w:rsidRDefault="00F53D50" w:rsidP="00F53D50">
      <w:pPr>
        <w:spacing w:after="0"/>
        <w:ind w:left="720"/>
        <w:rPr>
          <w:sz w:val="18"/>
        </w:rPr>
      </w:pPr>
      <w:r w:rsidRPr="00F53D50">
        <w:rPr>
          <w:sz w:val="18"/>
        </w:rPr>
        <w:t xml:space="preserve">       'sparkling wine', 'newspapers', 'curd', 'pasta', 'popcorn',</w:t>
      </w:r>
    </w:p>
    <w:p w:rsidR="00F53D50" w:rsidRPr="00F53D50" w:rsidRDefault="00F53D50" w:rsidP="00F53D50">
      <w:pPr>
        <w:spacing w:after="0"/>
        <w:ind w:left="720"/>
        <w:rPr>
          <w:sz w:val="18"/>
        </w:rPr>
      </w:pPr>
      <w:r w:rsidRPr="00F53D50">
        <w:rPr>
          <w:sz w:val="18"/>
        </w:rPr>
        <w:t xml:space="preserve">       '</w:t>
      </w:r>
      <w:proofErr w:type="gramStart"/>
      <w:r w:rsidRPr="00F53D50">
        <w:rPr>
          <w:sz w:val="18"/>
        </w:rPr>
        <w:t>finished</w:t>
      </w:r>
      <w:proofErr w:type="gramEnd"/>
      <w:r w:rsidRPr="00F53D50">
        <w:rPr>
          <w:sz w:val="18"/>
        </w:rPr>
        <w:t xml:space="preserve"> products', 'beverages', 'bottled beer', 'dessert',</w:t>
      </w:r>
    </w:p>
    <w:p w:rsidR="00F53D50" w:rsidRPr="00F53D50" w:rsidRDefault="00F53D50" w:rsidP="00F53D50">
      <w:pPr>
        <w:spacing w:after="0"/>
        <w:ind w:left="720"/>
        <w:rPr>
          <w:sz w:val="18"/>
        </w:rPr>
      </w:pPr>
      <w:r w:rsidRPr="00F53D50">
        <w:rPr>
          <w:sz w:val="18"/>
        </w:rPr>
        <w:t xml:space="preserve">       'dog food', 'specialty chocolate', 'condensed milk', 'cleaner',</w:t>
      </w:r>
    </w:p>
    <w:p w:rsidR="00F53D50" w:rsidRPr="00F53D50" w:rsidRDefault="00F53D50" w:rsidP="00F53D50">
      <w:pPr>
        <w:spacing w:after="0"/>
        <w:ind w:left="720"/>
        <w:rPr>
          <w:sz w:val="18"/>
        </w:rPr>
      </w:pPr>
      <w:r w:rsidRPr="00F53D50">
        <w:rPr>
          <w:sz w:val="18"/>
        </w:rPr>
        <w:t xml:space="preserve">       'white wine', 'meat', 'ice cream', 'hard cheese', 'cream cheese ',</w:t>
      </w:r>
    </w:p>
    <w:p w:rsidR="00F53D50" w:rsidRPr="00F53D50" w:rsidRDefault="00F53D50" w:rsidP="00F53D50">
      <w:pPr>
        <w:spacing w:after="0"/>
        <w:ind w:left="720"/>
        <w:rPr>
          <w:sz w:val="18"/>
        </w:rPr>
      </w:pPr>
      <w:r w:rsidRPr="00F53D50">
        <w:rPr>
          <w:sz w:val="18"/>
        </w:rPr>
        <w:t xml:space="preserve">       '</w:t>
      </w:r>
      <w:proofErr w:type="gramStart"/>
      <w:r w:rsidRPr="00F53D50">
        <w:rPr>
          <w:sz w:val="18"/>
        </w:rPr>
        <w:t>liquor</w:t>
      </w:r>
      <w:proofErr w:type="gramEnd"/>
      <w:r w:rsidRPr="00F53D50">
        <w:rPr>
          <w:sz w:val="18"/>
        </w:rPr>
        <w:t>', 'pickled vegetables', 'liquor (appetizer)', 'UHT-milk',</w:t>
      </w:r>
    </w:p>
    <w:p w:rsidR="00F53D50" w:rsidRPr="00F53D50" w:rsidRDefault="00F53D50" w:rsidP="00F53D50">
      <w:pPr>
        <w:spacing w:after="0"/>
        <w:ind w:left="720"/>
        <w:rPr>
          <w:sz w:val="18"/>
        </w:rPr>
      </w:pPr>
      <w:r w:rsidRPr="00F53D50">
        <w:rPr>
          <w:sz w:val="18"/>
        </w:rPr>
        <w:t xml:space="preserve">       '</w:t>
      </w:r>
      <w:proofErr w:type="gramStart"/>
      <w:r w:rsidRPr="00F53D50">
        <w:rPr>
          <w:sz w:val="18"/>
        </w:rPr>
        <w:t>candy</w:t>
      </w:r>
      <w:proofErr w:type="gramEnd"/>
      <w:r w:rsidRPr="00F53D50">
        <w:rPr>
          <w:sz w:val="18"/>
        </w:rPr>
        <w:t>', 'onions', 'hair spray', 'photo/film', 'domestic eggs',</w:t>
      </w:r>
    </w:p>
    <w:p w:rsidR="00F53D50" w:rsidRPr="00F53D50" w:rsidRDefault="00F53D50" w:rsidP="00F53D50">
      <w:pPr>
        <w:spacing w:after="0"/>
        <w:ind w:left="720"/>
        <w:rPr>
          <w:sz w:val="18"/>
        </w:rPr>
      </w:pPr>
      <w:r w:rsidRPr="00F53D50">
        <w:rPr>
          <w:sz w:val="18"/>
        </w:rPr>
        <w:t xml:space="preserve">       '</w:t>
      </w:r>
      <w:proofErr w:type="gramStart"/>
      <w:r w:rsidRPr="00F53D50">
        <w:rPr>
          <w:sz w:val="18"/>
        </w:rPr>
        <w:t>margarine</w:t>
      </w:r>
      <w:proofErr w:type="gramEnd"/>
      <w:r w:rsidRPr="00F53D50">
        <w:rPr>
          <w:sz w:val="18"/>
        </w:rPr>
        <w:t>', 'shopping bags', 'salt', 'oil', 'whipped/sour cream',</w:t>
      </w:r>
    </w:p>
    <w:p w:rsidR="00F53D50" w:rsidRPr="00F53D50" w:rsidRDefault="00F53D50" w:rsidP="00F53D50">
      <w:pPr>
        <w:spacing w:after="0"/>
        <w:ind w:left="720"/>
        <w:rPr>
          <w:sz w:val="18"/>
        </w:rPr>
      </w:pPr>
      <w:r w:rsidRPr="00F53D50">
        <w:rPr>
          <w:sz w:val="18"/>
        </w:rPr>
        <w:t xml:space="preserve">       '</w:t>
      </w:r>
      <w:proofErr w:type="gramStart"/>
      <w:r w:rsidRPr="00F53D50">
        <w:rPr>
          <w:sz w:val="18"/>
        </w:rPr>
        <w:t>frozen</w:t>
      </w:r>
      <w:proofErr w:type="gramEnd"/>
      <w:r w:rsidRPr="00F53D50">
        <w:rPr>
          <w:sz w:val="18"/>
        </w:rPr>
        <w:t xml:space="preserve"> vegetables', 'sliced cheese', 'dish cleaner',</w:t>
      </w:r>
    </w:p>
    <w:p w:rsidR="00F53D50" w:rsidRPr="00F53D50" w:rsidRDefault="00F53D50" w:rsidP="00F53D50">
      <w:pPr>
        <w:spacing w:after="0"/>
        <w:ind w:left="720"/>
        <w:rPr>
          <w:sz w:val="18"/>
        </w:rPr>
      </w:pPr>
      <w:r w:rsidRPr="00F53D50">
        <w:rPr>
          <w:sz w:val="18"/>
        </w:rPr>
        <w:t xml:space="preserve">       '</w:t>
      </w:r>
      <w:proofErr w:type="gramStart"/>
      <w:r w:rsidRPr="00F53D50">
        <w:rPr>
          <w:sz w:val="18"/>
        </w:rPr>
        <w:t>baking</w:t>
      </w:r>
      <w:proofErr w:type="gramEnd"/>
      <w:r w:rsidRPr="00F53D50">
        <w:rPr>
          <w:sz w:val="18"/>
        </w:rPr>
        <w:t xml:space="preserve"> powder', 'specialty cheese', 'salty snack',</w:t>
      </w:r>
    </w:p>
    <w:p w:rsidR="00F53D50" w:rsidRPr="00F53D50" w:rsidRDefault="00F53D50" w:rsidP="00F53D50">
      <w:pPr>
        <w:spacing w:after="0"/>
        <w:ind w:left="720"/>
        <w:rPr>
          <w:sz w:val="18"/>
        </w:rPr>
      </w:pPr>
      <w:r w:rsidRPr="00F53D50">
        <w:rPr>
          <w:sz w:val="18"/>
        </w:rPr>
        <w:t xml:space="preserve">       'Instant food products', 'pet care', 'white bread',</w:t>
      </w:r>
    </w:p>
    <w:p w:rsidR="00F53D50" w:rsidRPr="00F53D50" w:rsidRDefault="00F53D50" w:rsidP="00F53D50">
      <w:pPr>
        <w:spacing w:after="0"/>
        <w:ind w:left="720"/>
        <w:rPr>
          <w:sz w:val="18"/>
        </w:rPr>
      </w:pPr>
      <w:r w:rsidRPr="00F53D50">
        <w:rPr>
          <w:sz w:val="18"/>
        </w:rPr>
        <w:t xml:space="preserve">       '</w:t>
      </w:r>
      <w:proofErr w:type="gramStart"/>
      <w:r w:rsidRPr="00F53D50">
        <w:rPr>
          <w:sz w:val="18"/>
        </w:rPr>
        <w:t>female</w:t>
      </w:r>
      <w:proofErr w:type="gramEnd"/>
      <w:r w:rsidRPr="00F53D50">
        <w:rPr>
          <w:sz w:val="18"/>
        </w:rPr>
        <w:t xml:space="preserve"> sanitary products', 'cling film/bags', 'soap',</w:t>
      </w:r>
    </w:p>
    <w:p w:rsidR="00F53D50" w:rsidRPr="00F53D50" w:rsidRDefault="00F53D50" w:rsidP="00F53D50">
      <w:pPr>
        <w:spacing w:after="0"/>
        <w:ind w:left="720"/>
        <w:rPr>
          <w:sz w:val="18"/>
        </w:rPr>
      </w:pPr>
      <w:r w:rsidRPr="00F53D50">
        <w:rPr>
          <w:sz w:val="18"/>
        </w:rPr>
        <w:t xml:space="preserve">       '</w:t>
      </w:r>
      <w:proofErr w:type="gramStart"/>
      <w:r w:rsidRPr="00F53D50">
        <w:rPr>
          <w:sz w:val="18"/>
        </w:rPr>
        <w:t>frozen</w:t>
      </w:r>
      <w:proofErr w:type="gramEnd"/>
      <w:r w:rsidRPr="00F53D50">
        <w:rPr>
          <w:sz w:val="18"/>
        </w:rPr>
        <w:t xml:space="preserve"> chicken', '</w:t>
      </w:r>
      <w:proofErr w:type="spellStart"/>
      <w:r w:rsidRPr="00F53D50">
        <w:rPr>
          <w:sz w:val="18"/>
        </w:rPr>
        <w:t>house keeping</w:t>
      </w:r>
      <w:proofErr w:type="spellEnd"/>
      <w:r w:rsidRPr="00F53D50">
        <w:rPr>
          <w:sz w:val="18"/>
        </w:rPr>
        <w:t xml:space="preserve"> products', 'spread cheese',</w:t>
      </w:r>
    </w:p>
    <w:p w:rsidR="00F53D50" w:rsidRPr="00F53D50" w:rsidRDefault="00F53D50" w:rsidP="00F53D50">
      <w:pPr>
        <w:spacing w:after="0"/>
        <w:ind w:left="720"/>
        <w:rPr>
          <w:sz w:val="18"/>
        </w:rPr>
      </w:pPr>
      <w:r w:rsidRPr="00F53D50">
        <w:rPr>
          <w:sz w:val="18"/>
        </w:rPr>
        <w:t xml:space="preserve">       '</w:t>
      </w:r>
      <w:proofErr w:type="spellStart"/>
      <w:proofErr w:type="gramStart"/>
      <w:r w:rsidRPr="00F53D50">
        <w:rPr>
          <w:sz w:val="18"/>
        </w:rPr>
        <w:t>decalcifier</w:t>
      </w:r>
      <w:proofErr w:type="spellEnd"/>
      <w:proofErr w:type="gramEnd"/>
      <w:r w:rsidRPr="00F53D50">
        <w:rPr>
          <w:sz w:val="18"/>
        </w:rPr>
        <w:t>', 'frozen dessert', 'vinegar', 'nuts/prunes',</w:t>
      </w:r>
    </w:p>
    <w:p w:rsidR="00F53D50" w:rsidRPr="00F53D50" w:rsidRDefault="00F53D50" w:rsidP="00F53D50">
      <w:pPr>
        <w:spacing w:after="0"/>
        <w:ind w:left="720"/>
        <w:rPr>
          <w:sz w:val="18"/>
        </w:rPr>
      </w:pPr>
      <w:r w:rsidRPr="00F53D50">
        <w:rPr>
          <w:sz w:val="18"/>
        </w:rPr>
        <w:t xml:space="preserve">       '</w:t>
      </w:r>
      <w:proofErr w:type="gramStart"/>
      <w:r w:rsidRPr="00F53D50">
        <w:rPr>
          <w:sz w:val="18"/>
        </w:rPr>
        <w:t>potato</w:t>
      </w:r>
      <w:proofErr w:type="gramEnd"/>
      <w:r w:rsidRPr="00F53D50">
        <w:rPr>
          <w:sz w:val="18"/>
        </w:rPr>
        <w:t xml:space="preserve"> products', 'frozen fish', 'hygiene articles',</w:t>
      </w:r>
    </w:p>
    <w:p w:rsidR="00F53D50" w:rsidRPr="00F53D50" w:rsidRDefault="00F53D50" w:rsidP="00F53D50">
      <w:pPr>
        <w:spacing w:after="0"/>
        <w:ind w:left="720"/>
        <w:rPr>
          <w:sz w:val="18"/>
        </w:rPr>
      </w:pPr>
      <w:r w:rsidRPr="00F53D50">
        <w:rPr>
          <w:sz w:val="18"/>
        </w:rPr>
        <w:t xml:space="preserve">       '</w:t>
      </w:r>
      <w:proofErr w:type="spellStart"/>
      <w:proofErr w:type="gramStart"/>
      <w:r w:rsidRPr="00F53D50">
        <w:rPr>
          <w:sz w:val="18"/>
        </w:rPr>
        <w:t>artif</w:t>
      </w:r>
      <w:proofErr w:type="spellEnd"/>
      <w:proofErr w:type="gramEnd"/>
      <w:r w:rsidRPr="00F53D50">
        <w:rPr>
          <w:sz w:val="18"/>
        </w:rPr>
        <w:t xml:space="preserve">. </w:t>
      </w:r>
      <w:proofErr w:type="gramStart"/>
      <w:r w:rsidRPr="00F53D50">
        <w:rPr>
          <w:sz w:val="18"/>
        </w:rPr>
        <w:t>sweetener</w:t>
      </w:r>
      <w:proofErr w:type="gramEnd"/>
      <w:r w:rsidRPr="00F53D50">
        <w:rPr>
          <w:sz w:val="18"/>
        </w:rPr>
        <w:t>', 'light bulbs', 'canned vegetables',</w:t>
      </w:r>
    </w:p>
    <w:p w:rsidR="00F53D50" w:rsidRPr="00F53D50" w:rsidRDefault="00F53D50" w:rsidP="00F53D50">
      <w:pPr>
        <w:spacing w:after="0"/>
        <w:ind w:left="720"/>
        <w:rPr>
          <w:sz w:val="18"/>
        </w:rPr>
      </w:pPr>
      <w:r w:rsidRPr="00F53D50">
        <w:rPr>
          <w:sz w:val="18"/>
        </w:rPr>
        <w:t xml:space="preserve">       '</w:t>
      </w:r>
      <w:proofErr w:type="gramStart"/>
      <w:r w:rsidRPr="00F53D50">
        <w:rPr>
          <w:sz w:val="18"/>
        </w:rPr>
        <w:t>chewing</w:t>
      </w:r>
      <w:proofErr w:type="gramEnd"/>
      <w:r w:rsidRPr="00F53D50">
        <w:rPr>
          <w:sz w:val="18"/>
        </w:rPr>
        <w:t xml:space="preserve"> gum', 'canned fish', 'cookware', 'semi-finished bread',</w:t>
      </w:r>
    </w:p>
    <w:p w:rsidR="00F53D50" w:rsidRPr="00F53D50" w:rsidRDefault="00F53D50" w:rsidP="00F53D50">
      <w:pPr>
        <w:spacing w:after="0"/>
        <w:ind w:left="720"/>
        <w:rPr>
          <w:sz w:val="18"/>
        </w:rPr>
      </w:pPr>
      <w:r w:rsidRPr="00F53D50">
        <w:rPr>
          <w:sz w:val="18"/>
        </w:rPr>
        <w:lastRenderedPageBreak/>
        <w:t xml:space="preserve">       '</w:t>
      </w:r>
      <w:proofErr w:type="gramStart"/>
      <w:r w:rsidRPr="00F53D50">
        <w:rPr>
          <w:sz w:val="18"/>
        </w:rPr>
        <w:t>cat</w:t>
      </w:r>
      <w:proofErr w:type="gramEnd"/>
      <w:r w:rsidRPr="00F53D50">
        <w:rPr>
          <w:sz w:val="18"/>
        </w:rPr>
        <w:t xml:space="preserve"> food', 'bathroom cleaner', '</w:t>
      </w:r>
      <w:proofErr w:type="spellStart"/>
      <w:r w:rsidRPr="00F53D50">
        <w:rPr>
          <w:sz w:val="18"/>
        </w:rPr>
        <w:t>prosecco</w:t>
      </w:r>
      <w:proofErr w:type="spellEnd"/>
      <w:r w:rsidRPr="00F53D50">
        <w:rPr>
          <w:sz w:val="18"/>
        </w:rPr>
        <w:t>', 'liver loaf',</w:t>
      </w:r>
    </w:p>
    <w:p w:rsidR="00F53D50" w:rsidRPr="00F53D50" w:rsidRDefault="00F53D50" w:rsidP="00F53D50">
      <w:pPr>
        <w:spacing w:after="0"/>
        <w:ind w:left="720"/>
        <w:rPr>
          <w:sz w:val="18"/>
        </w:rPr>
      </w:pPr>
      <w:r w:rsidRPr="00F53D50">
        <w:rPr>
          <w:sz w:val="18"/>
        </w:rPr>
        <w:t xml:space="preserve">       '</w:t>
      </w:r>
      <w:proofErr w:type="gramStart"/>
      <w:r w:rsidRPr="00F53D50">
        <w:rPr>
          <w:sz w:val="18"/>
        </w:rPr>
        <w:t>zwieback</w:t>
      </w:r>
      <w:proofErr w:type="gramEnd"/>
      <w:r w:rsidRPr="00F53D50">
        <w:rPr>
          <w:sz w:val="18"/>
        </w:rPr>
        <w:t>', 'canned fruit', 'frozen fruits', 'brandy',</w:t>
      </w:r>
    </w:p>
    <w:p w:rsidR="00F53D50" w:rsidRPr="00F53D50" w:rsidRDefault="00F53D50" w:rsidP="00F53D50">
      <w:pPr>
        <w:spacing w:after="0"/>
        <w:ind w:left="720"/>
        <w:rPr>
          <w:sz w:val="18"/>
        </w:rPr>
      </w:pPr>
      <w:r w:rsidRPr="00F53D50">
        <w:rPr>
          <w:sz w:val="18"/>
        </w:rPr>
        <w:t xml:space="preserve">       'baby cosmetics', 'spices', 'napkins', 'waffles', 'sauces', 'rum',</w:t>
      </w:r>
    </w:p>
    <w:p w:rsidR="00F53D50" w:rsidRPr="00F53D50" w:rsidRDefault="00F53D50" w:rsidP="00F53D50">
      <w:pPr>
        <w:spacing w:after="0"/>
        <w:ind w:left="720"/>
        <w:rPr>
          <w:sz w:val="18"/>
        </w:rPr>
      </w:pPr>
      <w:r w:rsidRPr="00F53D50">
        <w:rPr>
          <w:sz w:val="18"/>
        </w:rPr>
        <w:t xml:space="preserve">       '</w:t>
      </w:r>
      <w:proofErr w:type="gramStart"/>
      <w:r w:rsidRPr="00F53D50">
        <w:rPr>
          <w:sz w:val="18"/>
        </w:rPr>
        <w:t>chocolate</w:t>
      </w:r>
      <w:proofErr w:type="gramEnd"/>
      <w:r w:rsidRPr="00F53D50">
        <w:rPr>
          <w:sz w:val="18"/>
        </w:rPr>
        <w:t xml:space="preserve"> marshmallow', 'long life bakery product', 'bags',</w:t>
      </w:r>
    </w:p>
    <w:p w:rsidR="00F53D50" w:rsidRPr="00F53D50" w:rsidRDefault="00F53D50" w:rsidP="00F53D50">
      <w:pPr>
        <w:spacing w:after="0"/>
        <w:ind w:left="720"/>
        <w:rPr>
          <w:sz w:val="18"/>
        </w:rPr>
      </w:pPr>
      <w:r w:rsidRPr="00F53D50">
        <w:rPr>
          <w:sz w:val="18"/>
        </w:rPr>
        <w:t xml:space="preserve">       '</w:t>
      </w:r>
      <w:proofErr w:type="gramStart"/>
      <w:r w:rsidRPr="00F53D50">
        <w:rPr>
          <w:sz w:val="18"/>
        </w:rPr>
        <w:t>sweet</w:t>
      </w:r>
      <w:proofErr w:type="gramEnd"/>
      <w:r w:rsidRPr="00F53D50">
        <w:rPr>
          <w:sz w:val="18"/>
        </w:rPr>
        <w:t xml:space="preserve"> spreads', 'soups', 'mustard', 'specialty fat',</w:t>
      </w:r>
    </w:p>
    <w:p w:rsidR="00F53D50" w:rsidRPr="00F53D50" w:rsidRDefault="00F53D50" w:rsidP="00F53D50">
      <w:pPr>
        <w:spacing w:after="0"/>
        <w:ind w:left="720"/>
        <w:rPr>
          <w:sz w:val="18"/>
        </w:rPr>
      </w:pPr>
      <w:r w:rsidRPr="00F53D50">
        <w:rPr>
          <w:sz w:val="18"/>
        </w:rPr>
        <w:t xml:space="preserve">       '</w:t>
      </w:r>
      <w:proofErr w:type="gramStart"/>
      <w:r w:rsidRPr="00F53D50">
        <w:rPr>
          <w:sz w:val="18"/>
        </w:rPr>
        <w:t>instant</w:t>
      </w:r>
      <w:proofErr w:type="gramEnd"/>
      <w:r w:rsidRPr="00F53D50">
        <w:rPr>
          <w:sz w:val="18"/>
        </w:rPr>
        <w:t xml:space="preserve"> coffee', 'snack products', 'organic sausage',</w:t>
      </w:r>
    </w:p>
    <w:p w:rsidR="00F53D50" w:rsidRPr="00F53D50" w:rsidRDefault="00F53D50" w:rsidP="00F53D50">
      <w:pPr>
        <w:spacing w:after="0"/>
        <w:ind w:left="720"/>
        <w:rPr>
          <w:sz w:val="18"/>
        </w:rPr>
      </w:pPr>
      <w:r w:rsidRPr="00F53D50">
        <w:rPr>
          <w:sz w:val="18"/>
        </w:rPr>
        <w:t xml:space="preserve">       '</w:t>
      </w:r>
      <w:proofErr w:type="gramStart"/>
      <w:r w:rsidRPr="00F53D50">
        <w:rPr>
          <w:sz w:val="18"/>
        </w:rPr>
        <w:t>soft</w:t>
      </w:r>
      <w:proofErr w:type="gramEnd"/>
      <w:r w:rsidRPr="00F53D50">
        <w:rPr>
          <w:sz w:val="18"/>
        </w:rPr>
        <w:t xml:space="preserve"> cheese', 'mayonnaise', 'dental care', 'roll products ',</w:t>
      </w:r>
    </w:p>
    <w:p w:rsidR="00F53D50" w:rsidRPr="00F53D50" w:rsidRDefault="00F53D50" w:rsidP="00F53D50">
      <w:pPr>
        <w:spacing w:after="0"/>
        <w:ind w:left="720"/>
        <w:rPr>
          <w:sz w:val="18"/>
        </w:rPr>
      </w:pPr>
      <w:r w:rsidRPr="00F53D50">
        <w:rPr>
          <w:sz w:val="18"/>
        </w:rPr>
        <w:t xml:space="preserve">       '</w:t>
      </w:r>
      <w:proofErr w:type="gramStart"/>
      <w:r w:rsidRPr="00F53D50">
        <w:rPr>
          <w:sz w:val="18"/>
        </w:rPr>
        <w:t>kitchen</w:t>
      </w:r>
      <w:proofErr w:type="gramEnd"/>
      <w:r w:rsidRPr="00F53D50">
        <w:rPr>
          <w:sz w:val="18"/>
        </w:rPr>
        <w:t xml:space="preserve"> towels', 'flower soil/fertilizer', 'cereals',</w:t>
      </w:r>
    </w:p>
    <w:p w:rsidR="00F53D50" w:rsidRPr="00F53D50" w:rsidRDefault="00F53D50" w:rsidP="00F53D50">
      <w:pPr>
        <w:spacing w:after="0"/>
        <w:ind w:left="720"/>
        <w:rPr>
          <w:sz w:val="18"/>
        </w:rPr>
      </w:pPr>
      <w:r w:rsidRPr="00F53D50">
        <w:rPr>
          <w:sz w:val="18"/>
        </w:rPr>
        <w:t xml:space="preserve">       'meat spreads', 'dishes', 'male cosmetics', 'candles', 'whisky',</w:t>
      </w:r>
    </w:p>
    <w:p w:rsidR="00F53D50" w:rsidRPr="00F53D50" w:rsidRDefault="00F53D50" w:rsidP="00F53D50">
      <w:pPr>
        <w:spacing w:after="0"/>
        <w:ind w:left="720"/>
        <w:rPr>
          <w:sz w:val="18"/>
        </w:rPr>
      </w:pPr>
      <w:r w:rsidRPr="00F53D50">
        <w:rPr>
          <w:sz w:val="18"/>
        </w:rPr>
        <w:t xml:space="preserve">       '</w:t>
      </w:r>
      <w:proofErr w:type="spellStart"/>
      <w:proofErr w:type="gramStart"/>
      <w:r w:rsidRPr="00F53D50">
        <w:rPr>
          <w:sz w:val="18"/>
        </w:rPr>
        <w:t>tidbits</w:t>
      </w:r>
      <w:proofErr w:type="spellEnd"/>
      <w:proofErr w:type="gramEnd"/>
      <w:r w:rsidRPr="00F53D50">
        <w:rPr>
          <w:sz w:val="18"/>
        </w:rPr>
        <w:t>', 'cooking chocolate', 'seasonal products', 'liqueur',</w:t>
      </w:r>
    </w:p>
    <w:p w:rsidR="00F53D50" w:rsidRPr="00F53D50" w:rsidRDefault="00F53D50" w:rsidP="00F53D50">
      <w:pPr>
        <w:spacing w:after="0"/>
        <w:ind w:left="720"/>
        <w:rPr>
          <w:sz w:val="18"/>
        </w:rPr>
      </w:pPr>
      <w:r w:rsidRPr="00F53D50">
        <w:rPr>
          <w:sz w:val="18"/>
        </w:rPr>
        <w:t xml:space="preserve">       'abrasive cleaner', 'syrup', 'ketchup', 'cream', 'skin care',</w:t>
      </w:r>
    </w:p>
    <w:p w:rsidR="00F53D50" w:rsidRPr="00F53D50" w:rsidRDefault="00F53D50" w:rsidP="00F53D50">
      <w:pPr>
        <w:spacing w:after="0"/>
        <w:ind w:left="720"/>
        <w:rPr>
          <w:sz w:val="18"/>
        </w:rPr>
      </w:pPr>
      <w:r w:rsidRPr="00F53D50">
        <w:rPr>
          <w:sz w:val="18"/>
        </w:rPr>
        <w:t xml:space="preserve">       'rubbing alcohol', 'nut snack', 'cocoa drinks', 'softener',</w:t>
      </w:r>
    </w:p>
    <w:p w:rsidR="00F53D50" w:rsidRPr="00F53D50" w:rsidRDefault="00F53D50" w:rsidP="00F53D50">
      <w:pPr>
        <w:spacing w:after="0"/>
        <w:ind w:left="720"/>
        <w:rPr>
          <w:sz w:val="18"/>
        </w:rPr>
      </w:pPr>
      <w:r w:rsidRPr="00F53D50">
        <w:rPr>
          <w:sz w:val="18"/>
        </w:rPr>
        <w:t xml:space="preserve">       'organic products', 'cake bar', 'honey', 'jam', 'kitchen utensil',</w:t>
      </w:r>
    </w:p>
    <w:p w:rsidR="00F53D50" w:rsidRPr="00F53D50" w:rsidRDefault="00F53D50" w:rsidP="00F53D50">
      <w:pPr>
        <w:spacing w:after="0"/>
        <w:ind w:left="720"/>
        <w:rPr>
          <w:sz w:val="18"/>
        </w:rPr>
      </w:pPr>
      <w:r w:rsidRPr="00F53D50">
        <w:rPr>
          <w:sz w:val="18"/>
        </w:rPr>
        <w:t xml:space="preserve">       '</w:t>
      </w:r>
      <w:proofErr w:type="gramStart"/>
      <w:r w:rsidRPr="00F53D50">
        <w:rPr>
          <w:sz w:val="18"/>
        </w:rPr>
        <w:t>flower</w:t>
      </w:r>
      <w:proofErr w:type="gramEnd"/>
      <w:r w:rsidRPr="00F53D50">
        <w:rPr>
          <w:sz w:val="18"/>
        </w:rPr>
        <w:t xml:space="preserve"> (seeds)', nan, 'rice', 'tea', 'salad dressing',</w:t>
      </w:r>
    </w:p>
    <w:p w:rsidR="00F53D50" w:rsidRPr="00F53D50" w:rsidRDefault="00F53D50" w:rsidP="00F53D50">
      <w:pPr>
        <w:spacing w:after="0"/>
        <w:ind w:left="720"/>
        <w:rPr>
          <w:sz w:val="18"/>
        </w:rPr>
      </w:pPr>
      <w:r w:rsidRPr="00F53D50">
        <w:rPr>
          <w:sz w:val="18"/>
        </w:rPr>
        <w:t xml:space="preserve">       '</w:t>
      </w:r>
      <w:proofErr w:type="gramStart"/>
      <w:r w:rsidRPr="00F53D50">
        <w:rPr>
          <w:sz w:val="18"/>
        </w:rPr>
        <w:t>specialty</w:t>
      </w:r>
      <w:proofErr w:type="gramEnd"/>
      <w:r w:rsidRPr="00F53D50">
        <w:rPr>
          <w:sz w:val="18"/>
        </w:rPr>
        <w:t xml:space="preserve"> vegetables', 'pudding powder', 'ready soups',</w:t>
      </w:r>
    </w:p>
    <w:p w:rsidR="00F53D50" w:rsidRPr="00F53D50" w:rsidRDefault="00F53D50" w:rsidP="00F53D50">
      <w:pPr>
        <w:spacing w:after="0"/>
        <w:ind w:left="720"/>
        <w:rPr>
          <w:sz w:val="18"/>
        </w:rPr>
      </w:pPr>
      <w:r w:rsidRPr="00F53D50">
        <w:rPr>
          <w:sz w:val="18"/>
        </w:rPr>
        <w:t xml:space="preserve">       '</w:t>
      </w:r>
      <w:proofErr w:type="gramStart"/>
      <w:r w:rsidRPr="00F53D50">
        <w:rPr>
          <w:sz w:val="18"/>
        </w:rPr>
        <w:t>make</w:t>
      </w:r>
      <w:proofErr w:type="gramEnd"/>
      <w:r w:rsidRPr="00F53D50">
        <w:rPr>
          <w:sz w:val="18"/>
        </w:rPr>
        <w:t xml:space="preserve"> up remover', 'toilet cleaner', 'preservation products',</w:t>
      </w:r>
    </w:p>
    <w:p w:rsidR="00F53D50" w:rsidRDefault="00F53D50" w:rsidP="00F53D50">
      <w:pPr>
        <w:spacing w:after="0"/>
        <w:ind w:left="720"/>
      </w:pPr>
      <w:r w:rsidRPr="00F53D50">
        <w:rPr>
          <w:sz w:val="18"/>
        </w:rPr>
        <w:t xml:space="preserve">       '</w:t>
      </w:r>
      <w:proofErr w:type="gramStart"/>
      <w:r w:rsidRPr="00F53D50">
        <w:rPr>
          <w:sz w:val="18"/>
        </w:rPr>
        <w:t>sound</w:t>
      </w:r>
      <w:proofErr w:type="gramEnd"/>
      <w:r w:rsidRPr="00F53D50">
        <w:rPr>
          <w:sz w:val="18"/>
        </w:rPr>
        <w:t xml:space="preserve"> storage medium']</w:t>
      </w:r>
    </w:p>
    <w:p w:rsidR="00F53D50" w:rsidRDefault="00F53D50" w:rsidP="00A46FF5"/>
    <w:p w:rsidR="00C640AD" w:rsidRDefault="00F53D50" w:rsidP="00A46FF5">
      <w:r>
        <w:t xml:space="preserve">Then, the frequent item sets with minimum support of 0.01 are generated using </w:t>
      </w:r>
      <w:proofErr w:type="spellStart"/>
      <w:r>
        <w:t>apriori</w:t>
      </w:r>
      <w:proofErr w:type="spellEnd"/>
      <w:r>
        <w:t xml:space="preserve"> method. Also, the rules are generated as with the metric as “lift” with minimum lift value of 1. </w:t>
      </w:r>
    </w:p>
    <w:p w:rsidR="00F53D50" w:rsidRDefault="00B66867" w:rsidP="00B66867">
      <w:r>
        <w:t>Then the association rules are filtered with lift value greater than or equal to 2 and confidence scores of greater than equal to 0.3 and the results are given as:</w:t>
      </w:r>
    </w:p>
    <w:tbl>
      <w:tblPr>
        <w:tblW w:w="909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1169"/>
        <w:gridCol w:w="1118"/>
        <w:gridCol w:w="1164"/>
        <w:gridCol w:w="824"/>
        <w:gridCol w:w="980"/>
        <w:gridCol w:w="824"/>
        <w:gridCol w:w="824"/>
        <w:gridCol w:w="824"/>
      </w:tblGrid>
      <w:tr w:rsidR="00B66867" w:rsidRPr="00661955" w:rsidTr="00B66867">
        <w:trPr>
          <w:tblHeader/>
        </w:trPr>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661955">
              <w:rPr>
                <w:rFonts w:ascii="Helvetica" w:hAnsi="Helvetica" w:cs="Helvetica"/>
                <w:b/>
                <w:bCs/>
                <w:color w:val="000000"/>
                <w:sz w:val="14"/>
                <w:szCs w:val="18"/>
                <w:shd w:val="clear" w:color="auto" w:fill="FFFFFF"/>
              </w:rPr>
              <w:t>antecedents</w:t>
            </w:r>
          </w:p>
        </w:tc>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consequents</w:t>
            </w:r>
          </w:p>
        </w:tc>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antecedent support</w:t>
            </w:r>
          </w:p>
        </w:tc>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consequent support</w:t>
            </w:r>
          </w:p>
        </w:tc>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support</w:t>
            </w:r>
          </w:p>
        </w:tc>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confidence</w:t>
            </w:r>
          </w:p>
        </w:tc>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lift</w:t>
            </w:r>
          </w:p>
        </w:tc>
        <w:tc>
          <w:tcPr>
            <w:tcW w:w="0" w:type="auto"/>
            <w:shd w:val="clear" w:color="auto" w:fill="FFFFFF"/>
            <w:tcMar>
              <w:top w:w="120" w:type="dxa"/>
              <w:left w:w="120" w:type="dxa"/>
              <w:bottom w:w="120" w:type="dxa"/>
              <w:right w:w="120" w:type="dxa"/>
            </w:tcMar>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leverage</w:t>
            </w:r>
          </w:p>
        </w:tc>
        <w:tc>
          <w:tcPr>
            <w:tcW w:w="0" w:type="auto"/>
            <w:vAlign w:val="center"/>
          </w:tcPr>
          <w:p w:rsidR="00B66867" w:rsidRPr="00B66867" w:rsidRDefault="00B66867" w:rsidP="00B66867">
            <w:pPr>
              <w:spacing w:before="240" w:after="0" w:line="240" w:lineRule="auto"/>
              <w:jc w:val="right"/>
              <w:rPr>
                <w:rFonts w:ascii="Helvetica" w:eastAsia="Times New Roman" w:hAnsi="Helvetica" w:cs="Helvetica"/>
                <w:b/>
                <w:bCs/>
                <w:color w:val="000000"/>
                <w:sz w:val="14"/>
                <w:szCs w:val="18"/>
                <w:lang w:eastAsia="en-IN"/>
              </w:rPr>
            </w:pPr>
            <w:r w:rsidRPr="00B66867">
              <w:rPr>
                <w:rFonts w:ascii="Helvetica" w:eastAsia="Times New Roman" w:hAnsi="Helvetica" w:cs="Helvetica"/>
                <w:b/>
                <w:bCs/>
                <w:color w:val="000000"/>
                <w:sz w:val="14"/>
                <w:szCs w:val="18"/>
                <w:lang w:eastAsia="en-IN"/>
              </w:rPr>
              <w:t>conviction</w:t>
            </w:r>
          </w:p>
        </w:tc>
      </w:tr>
      <w:tr w:rsidR="00B66867" w:rsidRPr="00661955" w:rsidTr="00B66867">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(pip fruit)</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(tropical fruit)</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0.075460</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0.104648</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0.019933</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0.264151</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2.524195</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0.012036</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1.216761</w:t>
            </w:r>
          </w:p>
        </w:tc>
      </w:tr>
      <w:tr w:rsidR="00B66867" w:rsidRPr="00661955" w:rsidTr="00B66867">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(beef)</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(root vegetables)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0.052375</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0.107800</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0.014136</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0.269903</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2.503731</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0.008490</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1.222029</w:t>
            </w:r>
          </w:p>
        </w:tc>
      </w:tr>
      <w:tr w:rsidR="00B66867" w:rsidRPr="00661955" w:rsidTr="00B66867">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(citrus fruit)</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(tropical fruit)</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0.082681</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0.104648</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0.019729</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0.238622</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2.280247</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0.011077</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1.175964</w:t>
            </w:r>
          </w:p>
        </w:tc>
      </w:tr>
      <w:tr w:rsidR="00B66867" w:rsidRPr="00661955" w:rsidTr="00B66867">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(whole milk, other vegetables)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(root vegetables)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0.066918</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0.107800</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0.015865</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0.237082</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2.199272</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0.008651</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1.169457</w:t>
            </w:r>
          </w:p>
        </w:tc>
      </w:tr>
      <w:tr w:rsidR="00B66867" w:rsidRPr="00661955" w:rsidTr="00B66867">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(curd)</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(yogurt)</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0.052578</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0.135767</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0.015458</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0.294004</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2.165498</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0.008320</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1.224132</w:t>
            </w:r>
          </w:p>
        </w:tc>
      </w:tr>
      <w:tr w:rsidR="00B66867" w:rsidRPr="00661955" w:rsidTr="00B66867">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(root vegetables, whole milk)</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(other vegetables)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0.038849</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0.189464</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0.015865</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0.408377</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2.155432</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0.008504</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1.370021</w:t>
            </w:r>
          </w:p>
        </w:tc>
      </w:tr>
      <w:tr w:rsidR="00B66867" w:rsidRPr="00661955" w:rsidTr="00B66867">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(whipped/sour cream)</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(yogurt)</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0.070070</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0.135767</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0.020441</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0.291727</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2.148729</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0.010928</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1.220197</w:t>
            </w:r>
          </w:p>
        </w:tc>
      </w:tr>
      <w:tr w:rsidR="00B66867" w:rsidRPr="00661955" w:rsidTr="00B66867">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(onions)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(other vegetables)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0.031018</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0.189464</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0.012611</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0.406557</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2.145829</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0.006734</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1.365820</w:t>
            </w:r>
          </w:p>
        </w:tc>
      </w:tr>
      <w:tr w:rsidR="00B66867" w:rsidRPr="00661955" w:rsidTr="00B66867">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(cream cheese )</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(yogurt)</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0.039154</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0.135767</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0.011187</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0.285714</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2.104441</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0.005871</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1.209926</w:t>
            </w:r>
          </w:p>
        </w:tc>
      </w:tr>
      <w:tr w:rsidR="00B66867" w:rsidRPr="00661955" w:rsidTr="00B66867">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lastRenderedPageBreak/>
              <w:t>(root vegetables)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(other vegetables)</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0.107800</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0.189464</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0.041696</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0.386792</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2.041508</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0.021272</w:t>
            </w:r>
          </w:p>
        </w:tc>
        <w:tc>
          <w:tcPr>
            <w:tcW w:w="0" w:type="auto"/>
            <w:shd w:val="clear" w:color="auto" w:fill="FFFFFF"/>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1.321797</w:t>
            </w:r>
          </w:p>
        </w:tc>
      </w:tr>
      <w:tr w:rsidR="00B66867" w:rsidRPr="00661955" w:rsidTr="00B66867">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(other vegetables)</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(root vegetables)</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0.189464</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0.107800</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0.041696</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0.220075</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2.041508</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0.021272</w:t>
            </w:r>
          </w:p>
        </w:tc>
        <w:tc>
          <w:tcPr>
            <w:tcW w:w="0" w:type="auto"/>
            <w:shd w:val="clear" w:color="auto" w:fill="F5F5F5"/>
            <w:tcMar>
              <w:top w:w="120" w:type="dxa"/>
              <w:left w:w="120" w:type="dxa"/>
              <w:bottom w:w="120" w:type="dxa"/>
              <w:right w:w="120" w:type="dxa"/>
            </w:tcMar>
            <w:vAlign w:val="center"/>
            <w:hideMark/>
          </w:tcPr>
          <w:p w:rsidR="00B66867" w:rsidRPr="00B66867" w:rsidRDefault="00B66867" w:rsidP="00B66867">
            <w:pPr>
              <w:spacing w:before="240" w:after="0" w:line="240" w:lineRule="auto"/>
              <w:jc w:val="right"/>
              <w:rPr>
                <w:rFonts w:ascii="Helvetica" w:eastAsia="Times New Roman" w:hAnsi="Helvetica" w:cs="Helvetica"/>
                <w:color w:val="000000"/>
                <w:sz w:val="14"/>
                <w:szCs w:val="18"/>
                <w:lang w:eastAsia="en-IN"/>
              </w:rPr>
            </w:pPr>
            <w:r w:rsidRPr="00B66867">
              <w:rPr>
                <w:rFonts w:ascii="Helvetica" w:eastAsia="Times New Roman" w:hAnsi="Helvetica" w:cs="Helvetica"/>
                <w:color w:val="000000"/>
                <w:sz w:val="14"/>
                <w:szCs w:val="18"/>
                <w:lang w:eastAsia="en-IN"/>
              </w:rPr>
              <w:t>1.143956</w:t>
            </w:r>
          </w:p>
        </w:tc>
      </w:tr>
    </w:tbl>
    <w:p w:rsidR="00B66867" w:rsidRDefault="00B66867" w:rsidP="00B66867"/>
    <w:p w:rsidR="00661955" w:rsidRDefault="00661955" w:rsidP="00A46FF5">
      <w:r>
        <w:t>Interpretation of the above for few:</w:t>
      </w:r>
    </w:p>
    <w:p w:rsidR="00661955" w:rsidRDefault="00661955" w:rsidP="00A46FF5">
      <w:r>
        <w:t xml:space="preserve">Here, few </w:t>
      </w:r>
      <w:r w:rsidR="0033015C" w:rsidRPr="0033015C">
        <w:t>rules with a high lift value which means that it occurs more frequently than would be expected given the number of transaction and product combinations</w:t>
      </w:r>
      <w:r w:rsidR="0033015C">
        <w:t xml:space="preserve"> and a</w:t>
      </w:r>
      <w:r w:rsidR="0033015C" w:rsidRPr="0033015C">
        <w:t>lso confidence is high as well</w:t>
      </w:r>
      <w:r w:rsidR="0033015C">
        <w:t xml:space="preserve">. </w:t>
      </w:r>
    </w:p>
    <w:p w:rsidR="0033015C" w:rsidRDefault="0033015C" w:rsidP="00A46FF5">
      <w:r>
        <w:t xml:space="preserve">It is seen that for the items pip fruit and </w:t>
      </w:r>
      <w:r w:rsidRPr="0033015C">
        <w:t>t</w:t>
      </w:r>
      <w:r>
        <w:t>ropical fruit:</w:t>
      </w:r>
    </w:p>
    <w:p w:rsidR="0033015C" w:rsidRDefault="0033015C" w:rsidP="00A46FF5">
      <w:r>
        <w:t xml:space="preserve">Support = </w:t>
      </w:r>
      <w:proofErr w:type="gramStart"/>
      <w:r>
        <w:t>P(</w:t>
      </w:r>
      <w:proofErr w:type="gramEnd"/>
      <w:r>
        <w:t xml:space="preserve">pip fruit AND </w:t>
      </w:r>
      <w:r w:rsidRPr="0033015C">
        <w:t>t</w:t>
      </w:r>
      <w:r>
        <w:t xml:space="preserve">ropical fruit) = </w:t>
      </w:r>
      <w:r w:rsidR="003A2C70" w:rsidRPr="003A2C70">
        <w:t>0.019933</w:t>
      </w:r>
    </w:p>
    <w:p w:rsidR="003A2C70" w:rsidRDefault="003A2C70" w:rsidP="00A46FF5">
      <w:r>
        <w:t>i.e., Probability of buying both the pip and tropical fruits is 0.019.</w:t>
      </w:r>
    </w:p>
    <w:p w:rsidR="003A2C70" w:rsidRDefault="003A2C70" w:rsidP="00A46FF5">
      <w:r>
        <w:t xml:space="preserve">Confidence = </w:t>
      </w:r>
      <w:proofErr w:type="gramStart"/>
      <w:r>
        <w:t>P(</w:t>
      </w:r>
      <w:proofErr w:type="gramEnd"/>
      <w:r w:rsidRPr="0033015C">
        <w:t>t</w:t>
      </w:r>
      <w:r>
        <w:t xml:space="preserve">ropical fruit | pip fruit) = </w:t>
      </w:r>
      <w:r w:rsidRPr="003A2C70">
        <w:t>0.264151</w:t>
      </w:r>
    </w:p>
    <w:p w:rsidR="003A2C70" w:rsidRDefault="003A2C70" w:rsidP="00A46FF5">
      <w:r>
        <w:t xml:space="preserve">i.e., Probability of buying tropical fruit given that pip fruit is already bought is </w:t>
      </w:r>
      <w:r w:rsidR="00D42585">
        <w:t>0.</w:t>
      </w:r>
      <w:r w:rsidR="00D42585" w:rsidRPr="00D42585">
        <w:t xml:space="preserve"> </w:t>
      </w:r>
      <w:r w:rsidR="00D42585" w:rsidRPr="003A2C70">
        <w:t>264151</w:t>
      </w:r>
      <w:r w:rsidR="00D42585">
        <w:t>.</w:t>
      </w:r>
    </w:p>
    <w:p w:rsidR="00D42585" w:rsidRDefault="00D42585" w:rsidP="00A46FF5">
      <w:r>
        <w:t xml:space="preserve">Lift = </w:t>
      </w:r>
      <w:proofErr w:type="gramStart"/>
      <w:r>
        <w:t>P(</w:t>
      </w:r>
      <w:proofErr w:type="gramEnd"/>
      <w:r>
        <w:t xml:space="preserve">pip fruit AND </w:t>
      </w:r>
      <w:r w:rsidRPr="0033015C">
        <w:t>t</w:t>
      </w:r>
      <w:r>
        <w:t>ropical fruit) / P(pip fruit) * P(</w:t>
      </w:r>
      <w:r w:rsidRPr="0033015C">
        <w:t>t</w:t>
      </w:r>
      <w:r>
        <w:t xml:space="preserve">ropical fruit) = </w:t>
      </w:r>
      <w:r w:rsidRPr="00D42585">
        <w:t>2.524195</w:t>
      </w:r>
    </w:p>
    <w:p w:rsidR="00D42585" w:rsidRDefault="00D42585" w:rsidP="00D42585">
      <w:r>
        <w:t xml:space="preserve">Lift is interpreted as that “Customers who buy pip fruit are </w:t>
      </w:r>
      <w:r w:rsidRPr="00D42585">
        <w:t>2.524195</w:t>
      </w:r>
      <w:r>
        <w:t xml:space="preserve"> times as likely to buy tropical fruit as customers from the entire data set”. </w:t>
      </w:r>
    </w:p>
    <w:p w:rsidR="00D42585" w:rsidRDefault="00D42585" w:rsidP="00D42585"/>
    <w:p w:rsidR="003441FF" w:rsidRDefault="003441FF" w:rsidP="00D42585">
      <w:pPr>
        <w:rPr>
          <w:b/>
          <w:sz w:val="32"/>
        </w:rPr>
      </w:pPr>
      <w:r>
        <w:rPr>
          <w:b/>
          <w:sz w:val="32"/>
        </w:rPr>
        <w:t xml:space="preserve">4   </w:t>
      </w:r>
      <w:r w:rsidRPr="003441FF">
        <w:rPr>
          <w:b/>
          <w:sz w:val="32"/>
        </w:rPr>
        <w:t>Dimensionality reduction</w:t>
      </w:r>
    </w:p>
    <w:p w:rsidR="003441FF" w:rsidRDefault="003441FF" w:rsidP="00D42585">
      <w:r>
        <w:t>Here, for the given data, the factor analysis need to be done to explain what each factors are meant for. The EFA is considered here without any rotation with number of factors as 3:</w:t>
      </w:r>
    </w:p>
    <w:p w:rsidR="00E8042D" w:rsidRDefault="00E8042D" w:rsidP="00D42585">
      <w:r>
        <w:t xml:space="preserve">The plot is: </w:t>
      </w:r>
    </w:p>
    <w:p w:rsidR="00E8042D" w:rsidRDefault="00E8042D" w:rsidP="00D42585">
      <w:r>
        <w:rPr>
          <w:noProof/>
          <w:lang w:eastAsia="en-IN"/>
        </w:rPr>
        <w:lastRenderedPageBreak/>
        <w:drawing>
          <wp:inline distT="0" distB="0" distL="0" distR="0" wp14:anchorId="149DEA1D" wp14:editId="56EA368D">
            <wp:extent cx="4364966" cy="40583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4966" cy="4058336"/>
                    </a:xfrm>
                    <a:prstGeom prst="rect">
                      <a:avLst/>
                    </a:prstGeom>
                  </pic:spPr>
                </pic:pic>
              </a:graphicData>
            </a:graphic>
          </wp:inline>
        </w:drawing>
      </w:r>
    </w:p>
    <w:p w:rsidR="003441FF" w:rsidRDefault="003441FF" w:rsidP="00D42585"/>
    <w:p w:rsidR="00E8042D" w:rsidRDefault="00E8042D" w:rsidP="00D42585">
      <w:r>
        <w:t>And the results:</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Factor Analysis using method </w:t>
      </w:r>
      <w:proofErr w:type="gramStart"/>
      <w:r w:rsidRPr="00E8042D">
        <w:rPr>
          <w:rFonts w:ascii="Lucida Console" w:eastAsia="Times New Roman" w:hAnsi="Lucida Console" w:cs="Courier New"/>
          <w:color w:val="000000"/>
          <w:sz w:val="20"/>
          <w:szCs w:val="20"/>
          <w:bdr w:val="none" w:sz="0" w:space="0" w:color="auto" w:frame="1"/>
          <w:lang w:eastAsia="en-IN"/>
        </w:rPr>
        <w:t>=  pa</w:t>
      </w:r>
      <w:proofErr w:type="gramEnd"/>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Call: </w:t>
      </w:r>
      <w:proofErr w:type="spellStart"/>
      <w:r w:rsidRPr="00E8042D">
        <w:rPr>
          <w:rFonts w:ascii="Lucida Console" w:eastAsia="Times New Roman" w:hAnsi="Lucida Console" w:cs="Courier New"/>
          <w:color w:val="000000"/>
          <w:sz w:val="20"/>
          <w:szCs w:val="20"/>
          <w:bdr w:val="none" w:sz="0" w:space="0" w:color="auto" w:frame="1"/>
          <w:lang w:eastAsia="en-IN"/>
        </w:rPr>
        <w:t>fa</w:t>
      </w:r>
      <w:proofErr w:type="spellEnd"/>
      <w:r w:rsidRPr="00E8042D">
        <w:rPr>
          <w:rFonts w:ascii="Lucida Console" w:eastAsia="Times New Roman" w:hAnsi="Lucida Console" w:cs="Courier New"/>
          <w:color w:val="000000"/>
          <w:sz w:val="20"/>
          <w:szCs w:val="20"/>
          <w:bdr w:val="none" w:sz="0" w:space="0" w:color="auto" w:frame="1"/>
          <w:lang w:eastAsia="en-IN"/>
        </w:rPr>
        <w:t xml:space="preserve">(r = </w:t>
      </w:r>
      <w:proofErr w:type="spellStart"/>
      <w:proofErr w:type="gramStart"/>
      <w:r w:rsidRPr="00E8042D">
        <w:rPr>
          <w:rFonts w:ascii="Lucida Console" w:eastAsia="Times New Roman" w:hAnsi="Lucida Console" w:cs="Courier New"/>
          <w:color w:val="000000"/>
          <w:sz w:val="20"/>
          <w:szCs w:val="20"/>
          <w:bdr w:val="none" w:sz="0" w:space="0" w:color="auto" w:frame="1"/>
          <w:lang w:eastAsia="en-IN"/>
        </w:rPr>
        <w:t>cor</w:t>
      </w:r>
      <w:proofErr w:type="spellEnd"/>
      <w:r w:rsidRPr="00E8042D">
        <w:rPr>
          <w:rFonts w:ascii="Lucida Console" w:eastAsia="Times New Roman" w:hAnsi="Lucida Console" w:cs="Courier New"/>
          <w:color w:val="000000"/>
          <w:sz w:val="20"/>
          <w:szCs w:val="20"/>
          <w:bdr w:val="none" w:sz="0" w:space="0" w:color="auto" w:frame="1"/>
          <w:lang w:eastAsia="en-IN"/>
        </w:rPr>
        <w:t>(</w:t>
      </w:r>
      <w:proofErr w:type="spellStart"/>
      <w:proofErr w:type="gramEnd"/>
      <w:r w:rsidRPr="00E8042D">
        <w:rPr>
          <w:rFonts w:ascii="Lucida Console" w:eastAsia="Times New Roman" w:hAnsi="Lucida Console" w:cs="Courier New"/>
          <w:color w:val="000000"/>
          <w:sz w:val="20"/>
          <w:szCs w:val="20"/>
          <w:bdr w:val="none" w:sz="0" w:space="0" w:color="auto" w:frame="1"/>
          <w:lang w:eastAsia="en-IN"/>
        </w:rPr>
        <w:t>df</w:t>
      </w:r>
      <w:proofErr w:type="spellEnd"/>
      <w:r w:rsidRPr="00E8042D">
        <w:rPr>
          <w:rFonts w:ascii="Lucida Console" w:eastAsia="Times New Roman" w:hAnsi="Lucida Console" w:cs="Courier New"/>
          <w:color w:val="000000"/>
          <w:sz w:val="20"/>
          <w:szCs w:val="20"/>
          <w:bdr w:val="none" w:sz="0" w:space="0" w:color="auto" w:frame="1"/>
          <w:lang w:eastAsia="en-IN"/>
        </w:rPr>
        <w:t xml:space="preserve">), </w:t>
      </w:r>
      <w:proofErr w:type="spellStart"/>
      <w:r w:rsidRPr="00E8042D">
        <w:rPr>
          <w:rFonts w:ascii="Lucida Console" w:eastAsia="Times New Roman" w:hAnsi="Lucida Console" w:cs="Courier New"/>
          <w:color w:val="000000"/>
          <w:sz w:val="20"/>
          <w:szCs w:val="20"/>
          <w:bdr w:val="none" w:sz="0" w:space="0" w:color="auto" w:frame="1"/>
          <w:lang w:eastAsia="en-IN"/>
        </w:rPr>
        <w:t>nfactors</w:t>
      </w:r>
      <w:proofErr w:type="spellEnd"/>
      <w:r w:rsidRPr="00E8042D">
        <w:rPr>
          <w:rFonts w:ascii="Lucida Console" w:eastAsia="Times New Roman" w:hAnsi="Lucida Console" w:cs="Courier New"/>
          <w:color w:val="000000"/>
          <w:sz w:val="20"/>
          <w:szCs w:val="20"/>
          <w:bdr w:val="none" w:sz="0" w:space="0" w:color="auto" w:frame="1"/>
          <w:lang w:eastAsia="en-IN"/>
        </w:rPr>
        <w:t xml:space="preserve"> = 3, rotate = "none", </w:t>
      </w:r>
      <w:proofErr w:type="spellStart"/>
      <w:r w:rsidRPr="00E8042D">
        <w:rPr>
          <w:rFonts w:ascii="Lucida Console" w:eastAsia="Times New Roman" w:hAnsi="Lucida Console" w:cs="Courier New"/>
          <w:color w:val="000000"/>
          <w:sz w:val="20"/>
          <w:szCs w:val="20"/>
          <w:bdr w:val="none" w:sz="0" w:space="0" w:color="auto" w:frame="1"/>
          <w:lang w:eastAsia="en-IN"/>
        </w:rPr>
        <w:t>fm</w:t>
      </w:r>
      <w:proofErr w:type="spellEnd"/>
      <w:r w:rsidRPr="00E8042D">
        <w:rPr>
          <w:rFonts w:ascii="Lucida Console" w:eastAsia="Times New Roman" w:hAnsi="Lucida Console" w:cs="Courier New"/>
          <w:color w:val="000000"/>
          <w:sz w:val="20"/>
          <w:szCs w:val="20"/>
          <w:bdr w:val="none" w:sz="0" w:space="0" w:color="auto" w:frame="1"/>
          <w:lang w:eastAsia="en-IN"/>
        </w:rPr>
        <w:t xml:space="preserve"> = "pa")</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Standardized loadings (pattern matrix) based upon correlation matrix</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        PA1   PA2   PA3   h2   u2 com</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q31ab  0.70</w:t>
      </w:r>
      <w:proofErr w:type="gramEnd"/>
      <w:r w:rsidRPr="00E8042D">
        <w:rPr>
          <w:rFonts w:ascii="Lucida Console" w:eastAsia="Times New Roman" w:hAnsi="Lucida Console" w:cs="Courier New"/>
          <w:color w:val="000000"/>
          <w:sz w:val="20"/>
          <w:szCs w:val="20"/>
          <w:bdr w:val="none" w:sz="0" w:space="0" w:color="auto" w:frame="1"/>
          <w:lang w:eastAsia="en-IN"/>
        </w:rPr>
        <w:t xml:space="preserve">             0.51 0.49 1.1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q31ac  0.61</w:t>
      </w:r>
      <w:proofErr w:type="gramEnd"/>
      <w:r w:rsidRPr="00E8042D">
        <w:rPr>
          <w:rFonts w:ascii="Lucida Console" w:eastAsia="Times New Roman" w:hAnsi="Lucida Console" w:cs="Courier New"/>
          <w:color w:val="000000"/>
          <w:sz w:val="20"/>
          <w:szCs w:val="20"/>
          <w:bdr w:val="none" w:sz="0" w:space="0" w:color="auto" w:frame="1"/>
          <w:lang w:eastAsia="en-IN"/>
        </w:rPr>
        <w:t xml:space="preserve">             0.45 0.55 1.4</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q31ad  0.69</w:t>
      </w:r>
      <w:proofErr w:type="gramEnd"/>
      <w:r w:rsidRPr="00E8042D">
        <w:rPr>
          <w:rFonts w:ascii="Lucida Console" w:eastAsia="Times New Roman" w:hAnsi="Lucida Console" w:cs="Courier New"/>
          <w:color w:val="000000"/>
          <w:sz w:val="20"/>
          <w:szCs w:val="20"/>
          <w:bdr w:val="none" w:sz="0" w:space="0" w:color="auto" w:frame="1"/>
          <w:lang w:eastAsia="en-IN"/>
        </w:rPr>
        <w:t xml:space="preserve">             0.50 0.50 1.1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q31ae  0.70</w:t>
      </w:r>
      <w:proofErr w:type="gramEnd"/>
      <w:r w:rsidRPr="00E8042D">
        <w:rPr>
          <w:rFonts w:ascii="Lucida Console" w:eastAsia="Times New Roman" w:hAnsi="Lucida Console" w:cs="Courier New"/>
          <w:color w:val="000000"/>
          <w:sz w:val="20"/>
          <w:szCs w:val="20"/>
          <w:bdr w:val="none" w:sz="0" w:space="0" w:color="auto" w:frame="1"/>
          <w:lang w:eastAsia="en-IN"/>
        </w:rPr>
        <w:t xml:space="preserve">             0.56 0.44 1.3</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q31af        0.50       0.27 0.73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q31ag        0.46       0.27 0.73 1.5</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q31ah  0.58</w:t>
      </w:r>
      <w:proofErr w:type="gramEnd"/>
      <w:r w:rsidRPr="00E8042D">
        <w:rPr>
          <w:rFonts w:ascii="Lucida Console" w:eastAsia="Times New Roman" w:hAnsi="Lucida Console" w:cs="Courier New"/>
          <w:color w:val="000000"/>
          <w:sz w:val="20"/>
          <w:szCs w:val="20"/>
          <w:bdr w:val="none" w:sz="0" w:space="0" w:color="auto" w:frame="1"/>
          <w:lang w:eastAsia="en-IN"/>
        </w:rPr>
        <w:t xml:space="preserve">             0.40 0.60 1.4</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q31ba  0.82</w:t>
      </w:r>
      <w:proofErr w:type="gramEnd"/>
      <w:r w:rsidRPr="00E8042D">
        <w:rPr>
          <w:rFonts w:ascii="Lucida Console" w:eastAsia="Times New Roman" w:hAnsi="Lucida Console" w:cs="Courier New"/>
          <w:color w:val="000000"/>
          <w:sz w:val="20"/>
          <w:szCs w:val="20"/>
          <w:bdr w:val="none" w:sz="0" w:space="0" w:color="auto" w:frame="1"/>
          <w:lang w:eastAsia="en-IN"/>
        </w:rPr>
        <w:t xml:space="preserve">             0.68 0.32 1.0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q31bb  0.77</w:t>
      </w:r>
      <w:proofErr w:type="gramEnd"/>
      <w:r w:rsidRPr="00E8042D">
        <w:rPr>
          <w:rFonts w:ascii="Lucida Console" w:eastAsia="Times New Roman" w:hAnsi="Lucida Console" w:cs="Courier New"/>
          <w:color w:val="000000"/>
          <w:sz w:val="20"/>
          <w:szCs w:val="20"/>
          <w:bdr w:val="none" w:sz="0" w:space="0" w:color="auto" w:frame="1"/>
          <w:lang w:eastAsia="en-IN"/>
        </w:rPr>
        <w:t xml:space="preserve">             0.61 0.39 1.1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q31bc  0.87</w:t>
      </w:r>
      <w:proofErr w:type="gramEnd"/>
      <w:r w:rsidRPr="00E8042D">
        <w:rPr>
          <w:rFonts w:ascii="Lucida Console" w:eastAsia="Times New Roman" w:hAnsi="Lucida Console" w:cs="Courier New"/>
          <w:color w:val="000000"/>
          <w:sz w:val="20"/>
          <w:szCs w:val="20"/>
          <w:bdr w:val="none" w:sz="0" w:space="0" w:color="auto" w:frame="1"/>
          <w:lang w:eastAsia="en-IN"/>
        </w:rPr>
        <w:t xml:space="preserve">             0.77 0.23 1.0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q31bd  0.82</w:t>
      </w:r>
      <w:proofErr w:type="gramEnd"/>
      <w:r w:rsidRPr="00E8042D">
        <w:rPr>
          <w:rFonts w:ascii="Lucida Console" w:eastAsia="Times New Roman" w:hAnsi="Lucida Console" w:cs="Courier New"/>
          <w:color w:val="000000"/>
          <w:sz w:val="20"/>
          <w:szCs w:val="20"/>
          <w:bdr w:val="none" w:sz="0" w:space="0" w:color="auto" w:frame="1"/>
          <w:lang w:eastAsia="en-IN"/>
        </w:rPr>
        <w:t xml:space="preserve">             0.73 0.27 1.1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q31be  0.80</w:t>
      </w:r>
      <w:proofErr w:type="gramEnd"/>
      <w:r w:rsidRPr="00E8042D">
        <w:rPr>
          <w:rFonts w:ascii="Lucida Console" w:eastAsia="Times New Roman" w:hAnsi="Lucida Console" w:cs="Courier New"/>
          <w:color w:val="000000"/>
          <w:sz w:val="20"/>
          <w:szCs w:val="20"/>
          <w:bdr w:val="none" w:sz="0" w:space="0" w:color="auto" w:frame="1"/>
          <w:lang w:eastAsia="en-IN"/>
        </w:rPr>
        <w:t xml:space="preserve">             0.68 0.32 1.1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q31bf        0.78       0.61 0.39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q31bg  0.79</w:t>
      </w:r>
      <w:proofErr w:type="gramEnd"/>
      <w:r w:rsidRPr="00E8042D">
        <w:rPr>
          <w:rFonts w:ascii="Lucida Console" w:eastAsia="Times New Roman" w:hAnsi="Lucida Console" w:cs="Courier New"/>
          <w:color w:val="000000"/>
          <w:sz w:val="20"/>
          <w:szCs w:val="20"/>
          <w:bdr w:val="none" w:sz="0" w:space="0" w:color="auto" w:frame="1"/>
          <w:lang w:eastAsia="en-IN"/>
        </w:rPr>
        <w:t xml:space="preserve">             0.64 0.36 1.0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q31bh        0.66       0.45 0.55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q31bi  0.78</w:t>
      </w:r>
      <w:proofErr w:type="gramEnd"/>
      <w:r w:rsidRPr="00E8042D">
        <w:rPr>
          <w:rFonts w:ascii="Lucida Console" w:eastAsia="Times New Roman" w:hAnsi="Lucida Console" w:cs="Courier New"/>
          <w:color w:val="000000"/>
          <w:sz w:val="20"/>
          <w:szCs w:val="20"/>
          <w:bdr w:val="none" w:sz="0" w:space="0" w:color="auto" w:frame="1"/>
          <w:lang w:eastAsia="en-IN"/>
        </w:rPr>
        <w:t xml:space="preserve">             0.62 0.38 1.0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q31bj  0.66</w:t>
      </w:r>
      <w:proofErr w:type="gramEnd"/>
      <w:r w:rsidRPr="00E8042D">
        <w:rPr>
          <w:rFonts w:ascii="Lucida Console" w:eastAsia="Times New Roman" w:hAnsi="Lucida Console" w:cs="Courier New"/>
          <w:color w:val="000000"/>
          <w:sz w:val="20"/>
          <w:szCs w:val="20"/>
          <w:bdr w:val="none" w:sz="0" w:space="0" w:color="auto" w:frame="1"/>
          <w:lang w:eastAsia="en-IN"/>
        </w:rPr>
        <w:t xml:space="preserve">             0.44 0.56 1.1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q31bk  0.79</w:t>
      </w:r>
      <w:proofErr w:type="gramEnd"/>
      <w:r w:rsidRPr="00E8042D">
        <w:rPr>
          <w:rFonts w:ascii="Lucida Console" w:eastAsia="Times New Roman" w:hAnsi="Lucida Console" w:cs="Courier New"/>
          <w:color w:val="000000"/>
          <w:sz w:val="20"/>
          <w:szCs w:val="20"/>
          <w:bdr w:val="none" w:sz="0" w:space="0" w:color="auto" w:frame="1"/>
          <w:lang w:eastAsia="en-IN"/>
        </w:rPr>
        <w:t xml:space="preserve">             0.63 0.37 1.0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q31bl        0.61       0.37 0.63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q31ca  0.77</w:t>
      </w:r>
      <w:proofErr w:type="gramEnd"/>
      <w:r w:rsidRPr="00E8042D">
        <w:rPr>
          <w:rFonts w:ascii="Lucida Console" w:eastAsia="Times New Roman" w:hAnsi="Lucida Console" w:cs="Courier New"/>
          <w:color w:val="000000"/>
          <w:sz w:val="20"/>
          <w:szCs w:val="20"/>
          <w:bdr w:val="none" w:sz="0" w:space="0" w:color="auto" w:frame="1"/>
          <w:lang w:eastAsia="en-IN"/>
        </w:rPr>
        <w:t xml:space="preserve">             0.66 0.34 1.2</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q31cb  0.81</w:t>
      </w:r>
      <w:proofErr w:type="gramEnd"/>
      <w:r w:rsidRPr="00E8042D">
        <w:rPr>
          <w:rFonts w:ascii="Lucida Console" w:eastAsia="Times New Roman" w:hAnsi="Lucida Console" w:cs="Courier New"/>
          <w:color w:val="000000"/>
          <w:sz w:val="20"/>
          <w:szCs w:val="20"/>
          <w:bdr w:val="none" w:sz="0" w:space="0" w:color="auto" w:frame="1"/>
          <w:lang w:eastAsia="en-IN"/>
        </w:rPr>
        <w:t xml:space="preserve">        0.31 0.76 0.24 1.3</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lastRenderedPageBreak/>
        <w:t>q31cc  0.83</w:t>
      </w:r>
      <w:proofErr w:type="gramEnd"/>
      <w:r w:rsidRPr="00E8042D">
        <w:rPr>
          <w:rFonts w:ascii="Lucida Console" w:eastAsia="Times New Roman" w:hAnsi="Lucida Console" w:cs="Courier New"/>
          <w:color w:val="000000"/>
          <w:sz w:val="20"/>
          <w:szCs w:val="20"/>
          <w:bdr w:val="none" w:sz="0" w:space="0" w:color="auto" w:frame="1"/>
          <w:lang w:eastAsia="en-IN"/>
        </w:rPr>
        <w:t xml:space="preserve">             0.70 0.30 1.0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q31cd        0.69       0.51 0.49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q31ce  0.84</w:t>
      </w:r>
      <w:proofErr w:type="gramEnd"/>
      <w:r w:rsidRPr="00E8042D">
        <w:rPr>
          <w:rFonts w:ascii="Lucida Console" w:eastAsia="Times New Roman" w:hAnsi="Lucida Console" w:cs="Courier New"/>
          <w:color w:val="000000"/>
          <w:sz w:val="20"/>
          <w:szCs w:val="20"/>
          <w:bdr w:val="none" w:sz="0" w:space="0" w:color="auto" w:frame="1"/>
          <w:lang w:eastAsia="en-IN"/>
        </w:rPr>
        <w:t xml:space="preserve">             0.74 0.26 1.1</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q31cf  0.79</w:t>
      </w:r>
      <w:proofErr w:type="gramEnd"/>
      <w:r w:rsidRPr="00E8042D">
        <w:rPr>
          <w:rFonts w:ascii="Lucida Console" w:eastAsia="Times New Roman" w:hAnsi="Lucida Console" w:cs="Courier New"/>
          <w:color w:val="000000"/>
          <w:sz w:val="20"/>
          <w:szCs w:val="20"/>
          <w:bdr w:val="none" w:sz="0" w:space="0" w:color="auto" w:frame="1"/>
          <w:lang w:eastAsia="en-IN"/>
        </w:rPr>
        <w:t xml:space="preserve">        0.39 0.77 0.23 1.5</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q31cg  0.79</w:t>
      </w:r>
      <w:proofErr w:type="gramEnd"/>
      <w:r w:rsidRPr="00E8042D">
        <w:rPr>
          <w:rFonts w:ascii="Lucida Console" w:eastAsia="Times New Roman" w:hAnsi="Lucida Console" w:cs="Courier New"/>
          <w:color w:val="000000"/>
          <w:sz w:val="20"/>
          <w:szCs w:val="20"/>
          <w:bdr w:val="none" w:sz="0" w:space="0" w:color="auto" w:frame="1"/>
          <w:lang w:eastAsia="en-IN"/>
        </w:rPr>
        <w:t xml:space="preserve">        0.35 0.75 0.25 1.4</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q31ch  0.79</w:t>
      </w:r>
      <w:proofErr w:type="gramEnd"/>
      <w:r w:rsidRPr="00E8042D">
        <w:rPr>
          <w:rFonts w:ascii="Lucida Console" w:eastAsia="Times New Roman" w:hAnsi="Lucida Console" w:cs="Courier New"/>
          <w:color w:val="000000"/>
          <w:sz w:val="20"/>
          <w:szCs w:val="20"/>
          <w:bdr w:val="none" w:sz="0" w:space="0" w:color="auto" w:frame="1"/>
          <w:lang w:eastAsia="en-IN"/>
        </w:rPr>
        <w:t xml:space="preserve">        0.32 0.73 0.27 1.3</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roofErr w:type="gramStart"/>
      <w:r w:rsidRPr="00E8042D">
        <w:rPr>
          <w:rFonts w:ascii="Lucida Console" w:eastAsia="Times New Roman" w:hAnsi="Lucida Console" w:cs="Courier New"/>
          <w:color w:val="000000"/>
          <w:sz w:val="20"/>
          <w:szCs w:val="20"/>
          <w:bdr w:val="none" w:sz="0" w:space="0" w:color="auto" w:frame="1"/>
          <w:lang w:eastAsia="en-IN"/>
        </w:rPr>
        <w:t>q31ci  0.50</w:t>
      </w:r>
      <w:proofErr w:type="gramEnd"/>
      <w:r w:rsidRPr="00E8042D">
        <w:rPr>
          <w:rFonts w:ascii="Lucida Console" w:eastAsia="Times New Roman" w:hAnsi="Lucida Console" w:cs="Courier New"/>
          <w:color w:val="000000"/>
          <w:sz w:val="20"/>
          <w:szCs w:val="20"/>
          <w:bdr w:val="none" w:sz="0" w:space="0" w:color="auto" w:frame="1"/>
          <w:lang w:eastAsia="en-IN"/>
        </w:rPr>
        <w:t xml:space="preserve">             0.27 0.73 1.2</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                        </w:t>
      </w:r>
      <w:proofErr w:type="gramStart"/>
      <w:r w:rsidRPr="00E8042D">
        <w:rPr>
          <w:rFonts w:ascii="Lucida Console" w:eastAsia="Times New Roman" w:hAnsi="Lucida Console" w:cs="Courier New"/>
          <w:color w:val="000000"/>
          <w:sz w:val="20"/>
          <w:szCs w:val="20"/>
          <w:bdr w:val="none" w:sz="0" w:space="0" w:color="auto" w:frame="1"/>
          <w:lang w:eastAsia="en-IN"/>
        </w:rPr>
        <w:t>PA1  PA2</w:t>
      </w:r>
      <w:proofErr w:type="gramEnd"/>
      <w:r w:rsidRPr="00E8042D">
        <w:rPr>
          <w:rFonts w:ascii="Lucida Console" w:eastAsia="Times New Roman" w:hAnsi="Lucida Console" w:cs="Courier New"/>
          <w:color w:val="000000"/>
          <w:sz w:val="20"/>
          <w:szCs w:val="20"/>
          <w:bdr w:val="none" w:sz="0" w:space="0" w:color="auto" w:frame="1"/>
          <w:lang w:eastAsia="en-IN"/>
        </w:rPr>
        <w:t xml:space="preserve">  PA3</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SS loadings           12.61 2.41 1.04</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Proportion </w:t>
      </w:r>
      <w:proofErr w:type="spellStart"/>
      <w:r w:rsidRPr="00E8042D">
        <w:rPr>
          <w:rFonts w:ascii="Lucida Console" w:eastAsia="Times New Roman" w:hAnsi="Lucida Console" w:cs="Courier New"/>
          <w:color w:val="000000"/>
          <w:sz w:val="20"/>
          <w:szCs w:val="20"/>
          <w:bdr w:val="none" w:sz="0" w:space="0" w:color="auto" w:frame="1"/>
          <w:lang w:eastAsia="en-IN"/>
        </w:rPr>
        <w:t>Var</w:t>
      </w:r>
      <w:proofErr w:type="spellEnd"/>
      <w:r w:rsidRPr="00E8042D">
        <w:rPr>
          <w:rFonts w:ascii="Lucida Console" w:eastAsia="Times New Roman" w:hAnsi="Lucida Console" w:cs="Courier New"/>
          <w:color w:val="000000"/>
          <w:sz w:val="20"/>
          <w:szCs w:val="20"/>
          <w:bdr w:val="none" w:sz="0" w:space="0" w:color="auto" w:frame="1"/>
          <w:lang w:eastAsia="en-IN"/>
        </w:rPr>
        <w:t xml:space="preserve">         0.45 0.09 0.04</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Cumulative </w:t>
      </w:r>
      <w:proofErr w:type="spellStart"/>
      <w:r w:rsidRPr="00E8042D">
        <w:rPr>
          <w:rFonts w:ascii="Lucida Console" w:eastAsia="Times New Roman" w:hAnsi="Lucida Console" w:cs="Courier New"/>
          <w:color w:val="000000"/>
          <w:sz w:val="20"/>
          <w:szCs w:val="20"/>
          <w:bdr w:val="none" w:sz="0" w:space="0" w:color="auto" w:frame="1"/>
          <w:lang w:eastAsia="en-IN"/>
        </w:rPr>
        <w:t>Var</w:t>
      </w:r>
      <w:proofErr w:type="spellEnd"/>
      <w:r w:rsidRPr="00E8042D">
        <w:rPr>
          <w:rFonts w:ascii="Lucida Console" w:eastAsia="Times New Roman" w:hAnsi="Lucida Console" w:cs="Courier New"/>
          <w:color w:val="000000"/>
          <w:sz w:val="20"/>
          <w:szCs w:val="20"/>
          <w:bdr w:val="none" w:sz="0" w:space="0" w:color="auto" w:frame="1"/>
          <w:lang w:eastAsia="en-IN"/>
        </w:rPr>
        <w:t xml:space="preserve">         0.45 0.54 0.57</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Proportion Explained   0.79 0.15 0.06</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Cumulative </w:t>
      </w:r>
      <w:proofErr w:type="gramStart"/>
      <w:r w:rsidRPr="00E8042D">
        <w:rPr>
          <w:rFonts w:ascii="Lucida Console" w:eastAsia="Times New Roman" w:hAnsi="Lucida Console" w:cs="Courier New"/>
          <w:color w:val="000000"/>
          <w:sz w:val="20"/>
          <w:szCs w:val="20"/>
          <w:bdr w:val="none" w:sz="0" w:space="0" w:color="auto" w:frame="1"/>
          <w:lang w:eastAsia="en-IN"/>
        </w:rPr>
        <w:t>Proportion  0.79</w:t>
      </w:r>
      <w:proofErr w:type="gramEnd"/>
      <w:r w:rsidRPr="00E8042D">
        <w:rPr>
          <w:rFonts w:ascii="Lucida Console" w:eastAsia="Times New Roman" w:hAnsi="Lucida Console" w:cs="Courier New"/>
          <w:color w:val="000000"/>
          <w:sz w:val="20"/>
          <w:szCs w:val="20"/>
          <w:bdr w:val="none" w:sz="0" w:space="0" w:color="auto" w:frame="1"/>
          <w:lang w:eastAsia="en-IN"/>
        </w:rPr>
        <w:t xml:space="preserve"> 0.94 1.00</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Mean item complexity </w:t>
      </w:r>
      <w:proofErr w:type="gramStart"/>
      <w:r w:rsidRPr="00E8042D">
        <w:rPr>
          <w:rFonts w:ascii="Lucida Console" w:eastAsia="Times New Roman" w:hAnsi="Lucida Console" w:cs="Courier New"/>
          <w:color w:val="000000"/>
          <w:sz w:val="20"/>
          <w:szCs w:val="20"/>
          <w:bdr w:val="none" w:sz="0" w:space="0" w:color="auto" w:frame="1"/>
          <w:lang w:eastAsia="en-IN"/>
        </w:rPr>
        <w:t>=  1.2</w:t>
      </w:r>
      <w:proofErr w:type="gramEnd"/>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Test of the hypothesis that 3 factors are sufficient.</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The degrees of freedom for the null model </w:t>
      </w:r>
      <w:proofErr w:type="gramStart"/>
      <w:r w:rsidRPr="00E8042D">
        <w:rPr>
          <w:rFonts w:ascii="Lucida Console" w:eastAsia="Times New Roman" w:hAnsi="Lucida Console" w:cs="Courier New"/>
          <w:color w:val="000000"/>
          <w:sz w:val="20"/>
          <w:szCs w:val="20"/>
          <w:bdr w:val="none" w:sz="0" w:space="0" w:color="auto" w:frame="1"/>
          <w:lang w:eastAsia="en-IN"/>
        </w:rPr>
        <w:t>are  378</w:t>
      </w:r>
      <w:proofErr w:type="gramEnd"/>
      <w:r w:rsidRPr="00E8042D">
        <w:rPr>
          <w:rFonts w:ascii="Lucida Console" w:eastAsia="Times New Roman" w:hAnsi="Lucida Console" w:cs="Courier New"/>
          <w:color w:val="000000"/>
          <w:sz w:val="20"/>
          <w:szCs w:val="20"/>
          <w:bdr w:val="none" w:sz="0" w:space="0" w:color="auto" w:frame="1"/>
          <w:lang w:eastAsia="en-IN"/>
        </w:rPr>
        <w:t xml:space="preserve">  and the objective function was  21.73</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The degrees of freedom for the model are </w:t>
      </w:r>
      <w:proofErr w:type="gramStart"/>
      <w:r w:rsidRPr="00E8042D">
        <w:rPr>
          <w:rFonts w:ascii="Lucida Console" w:eastAsia="Times New Roman" w:hAnsi="Lucida Console" w:cs="Courier New"/>
          <w:color w:val="000000"/>
          <w:sz w:val="20"/>
          <w:szCs w:val="20"/>
          <w:bdr w:val="none" w:sz="0" w:space="0" w:color="auto" w:frame="1"/>
          <w:lang w:eastAsia="en-IN"/>
        </w:rPr>
        <w:t>297  and</w:t>
      </w:r>
      <w:proofErr w:type="gramEnd"/>
      <w:r w:rsidRPr="00E8042D">
        <w:rPr>
          <w:rFonts w:ascii="Lucida Console" w:eastAsia="Times New Roman" w:hAnsi="Lucida Console" w:cs="Courier New"/>
          <w:color w:val="000000"/>
          <w:sz w:val="20"/>
          <w:szCs w:val="20"/>
          <w:bdr w:val="none" w:sz="0" w:space="0" w:color="auto" w:frame="1"/>
          <w:lang w:eastAsia="en-IN"/>
        </w:rPr>
        <w:t xml:space="preserve"> the objective function was  2.77 </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The root mean square of the residuals (RMSR) </w:t>
      </w:r>
      <w:proofErr w:type="gramStart"/>
      <w:r w:rsidRPr="00E8042D">
        <w:rPr>
          <w:rFonts w:ascii="Lucida Console" w:eastAsia="Times New Roman" w:hAnsi="Lucida Console" w:cs="Courier New"/>
          <w:color w:val="000000"/>
          <w:sz w:val="20"/>
          <w:szCs w:val="20"/>
          <w:bdr w:val="none" w:sz="0" w:space="0" w:color="auto" w:frame="1"/>
          <w:lang w:eastAsia="en-IN"/>
        </w:rPr>
        <w:t>is  0.04</w:t>
      </w:r>
      <w:proofErr w:type="gramEnd"/>
      <w:r w:rsidRPr="00E8042D">
        <w:rPr>
          <w:rFonts w:ascii="Lucida Console" w:eastAsia="Times New Roman" w:hAnsi="Lucida Console" w:cs="Courier New"/>
          <w:color w:val="000000"/>
          <w:sz w:val="20"/>
          <w:szCs w:val="20"/>
          <w:bdr w:val="none" w:sz="0" w:space="0" w:color="auto" w:frame="1"/>
          <w:lang w:eastAsia="en-IN"/>
        </w:rPr>
        <w:t xml:space="preserve"> </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The </w:t>
      </w:r>
      <w:proofErr w:type="spellStart"/>
      <w:r w:rsidRPr="00E8042D">
        <w:rPr>
          <w:rFonts w:ascii="Lucida Console" w:eastAsia="Times New Roman" w:hAnsi="Lucida Console" w:cs="Courier New"/>
          <w:color w:val="000000"/>
          <w:sz w:val="20"/>
          <w:szCs w:val="20"/>
          <w:bdr w:val="none" w:sz="0" w:space="0" w:color="auto" w:frame="1"/>
          <w:lang w:eastAsia="en-IN"/>
        </w:rPr>
        <w:t>df</w:t>
      </w:r>
      <w:proofErr w:type="spellEnd"/>
      <w:r w:rsidRPr="00E8042D">
        <w:rPr>
          <w:rFonts w:ascii="Lucida Console" w:eastAsia="Times New Roman" w:hAnsi="Lucida Console" w:cs="Courier New"/>
          <w:color w:val="000000"/>
          <w:sz w:val="20"/>
          <w:szCs w:val="20"/>
          <w:bdr w:val="none" w:sz="0" w:space="0" w:color="auto" w:frame="1"/>
          <w:lang w:eastAsia="en-IN"/>
        </w:rPr>
        <w:t xml:space="preserve"> corrected root mean square of the residuals </w:t>
      </w:r>
      <w:proofErr w:type="gramStart"/>
      <w:r w:rsidRPr="00E8042D">
        <w:rPr>
          <w:rFonts w:ascii="Lucida Console" w:eastAsia="Times New Roman" w:hAnsi="Lucida Console" w:cs="Courier New"/>
          <w:color w:val="000000"/>
          <w:sz w:val="20"/>
          <w:szCs w:val="20"/>
          <w:bdr w:val="none" w:sz="0" w:space="0" w:color="auto" w:frame="1"/>
          <w:lang w:eastAsia="en-IN"/>
        </w:rPr>
        <w:t>is  0.05</w:t>
      </w:r>
      <w:proofErr w:type="gramEnd"/>
      <w:r w:rsidRPr="00E8042D">
        <w:rPr>
          <w:rFonts w:ascii="Lucida Console" w:eastAsia="Times New Roman" w:hAnsi="Lucida Console" w:cs="Courier New"/>
          <w:color w:val="000000"/>
          <w:sz w:val="20"/>
          <w:szCs w:val="20"/>
          <w:bdr w:val="none" w:sz="0" w:space="0" w:color="auto" w:frame="1"/>
          <w:lang w:eastAsia="en-IN"/>
        </w:rPr>
        <w:t xml:space="preserve"> </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Fit based upon off diagonal values = 0.99</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Measures of factor score adequacy             </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 xml:space="preserve">                                                   </w:t>
      </w:r>
      <w:proofErr w:type="gramStart"/>
      <w:r w:rsidRPr="00E8042D">
        <w:rPr>
          <w:rFonts w:ascii="Lucida Console" w:eastAsia="Times New Roman" w:hAnsi="Lucida Console" w:cs="Courier New"/>
          <w:color w:val="000000"/>
          <w:sz w:val="20"/>
          <w:szCs w:val="20"/>
          <w:bdr w:val="none" w:sz="0" w:space="0" w:color="auto" w:frame="1"/>
          <w:lang w:eastAsia="en-IN"/>
        </w:rPr>
        <w:t>PA1  PA2</w:t>
      </w:r>
      <w:proofErr w:type="gramEnd"/>
      <w:r w:rsidRPr="00E8042D">
        <w:rPr>
          <w:rFonts w:ascii="Lucida Console" w:eastAsia="Times New Roman" w:hAnsi="Lucida Console" w:cs="Courier New"/>
          <w:color w:val="000000"/>
          <w:sz w:val="20"/>
          <w:szCs w:val="20"/>
          <w:bdr w:val="none" w:sz="0" w:space="0" w:color="auto" w:frame="1"/>
          <w:lang w:eastAsia="en-IN"/>
        </w:rPr>
        <w:t xml:space="preserve">  PA3</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Correlation of (regression) scores with factors   0.99 0.91 0.87</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bdr w:val="none" w:sz="0" w:space="0" w:color="auto" w:frame="1"/>
          <w:lang w:eastAsia="en-IN"/>
        </w:rPr>
      </w:pPr>
      <w:r w:rsidRPr="00E8042D">
        <w:rPr>
          <w:rFonts w:ascii="Lucida Console" w:eastAsia="Times New Roman" w:hAnsi="Lucida Console" w:cs="Courier New"/>
          <w:color w:val="000000"/>
          <w:sz w:val="20"/>
          <w:szCs w:val="20"/>
          <w:bdr w:val="none" w:sz="0" w:space="0" w:color="auto" w:frame="1"/>
          <w:lang w:eastAsia="en-IN"/>
        </w:rPr>
        <w:t>Multiple R square of scores with factors          0.97 0.82 0.76</w:t>
      </w:r>
    </w:p>
    <w:p w:rsidR="00E8042D" w:rsidRPr="00E8042D" w:rsidRDefault="00E8042D" w:rsidP="00E80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IN"/>
        </w:rPr>
      </w:pPr>
      <w:r w:rsidRPr="00E8042D">
        <w:rPr>
          <w:rFonts w:ascii="Lucida Console" w:eastAsia="Times New Roman" w:hAnsi="Lucida Console" w:cs="Courier New"/>
          <w:color w:val="000000"/>
          <w:sz w:val="20"/>
          <w:szCs w:val="20"/>
          <w:bdr w:val="none" w:sz="0" w:space="0" w:color="auto" w:frame="1"/>
          <w:lang w:eastAsia="en-IN"/>
        </w:rPr>
        <w:t>Minimum correlation of possible factor scores     0.95 0.65 0.52</w:t>
      </w:r>
    </w:p>
    <w:p w:rsidR="00E8042D" w:rsidRDefault="00E8042D" w:rsidP="00D42585"/>
    <w:p w:rsidR="003441FF" w:rsidRDefault="003441FF" w:rsidP="00D42585"/>
    <w:p w:rsidR="00E8042D" w:rsidRPr="003441FF" w:rsidRDefault="00E8042D" w:rsidP="00D42585">
      <w:bookmarkStart w:id="0" w:name="_GoBack"/>
      <w:bookmarkEnd w:id="0"/>
    </w:p>
    <w:p w:rsidR="00D42585" w:rsidRPr="00453A9F" w:rsidRDefault="003441FF" w:rsidP="00D42585">
      <w:pPr>
        <w:rPr>
          <w:b/>
          <w:sz w:val="32"/>
        </w:rPr>
      </w:pPr>
      <w:r>
        <w:rPr>
          <w:b/>
          <w:sz w:val="32"/>
        </w:rPr>
        <w:t>5</w:t>
      </w:r>
      <w:r w:rsidR="004B147D" w:rsidRPr="00453A9F">
        <w:rPr>
          <w:b/>
          <w:sz w:val="32"/>
        </w:rPr>
        <w:t xml:space="preserve">   Cluster Analysis:</w:t>
      </w:r>
    </w:p>
    <w:p w:rsidR="008053DE" w:rsidRDefault="008053DE" w:rsidP="00A46FF5">
      <w:r>
        <w:t xml:space="preserve">The given dataset is about </w:t>
      </w:r>
      <w:r w:rsidRPr="008053DE">
        <w:t>PC User groups who are more or less likely to use digital devices</w:t>
      </w:r>
      <w:r>
        <w:t xml:space="preserve">. It is read in pandas as excel file with the required sheet. The data has 2158 row / observations and 45 attributes of each customer. </w:t>
      </w:r>
    </w:p>
    <w:p w:rsidR="008053DE" w:rsidRDefault="008053DE" w:rsidP="008053DE">
      <w:r>
        <w:t>Then the data set is converted into dummies data set for all the nominal dataset. As per the requirement, there are three questions need to be covered:</w:t>
      </w:r>
    </w:p>
    <w:p w:rsidR="008053DE" w:rsidRPr="008053DE" w:rsidRDefault="008053DE" w:rsidP="008053DE">
      <w:pPr>
        <w:rPr>
          <w:b/>
        </w:rPr>
      </w:pPr>
      <w:r w:rsidRPr="008053DE">
        <w:rPr>
          <w:b/>
        </w:rPr>
        <w:t>Do a cluster analysis. Which type of cluster analysis is suitable here?</w:t>
      </w:r>
    </w:p>
    <w:p w:rsidR="008053DE" w:rsidRDefault="008053DE" w:rsidP="008053DE">
      <w:r>
        <w:t>Here, I have considered the usage of K-Means cluster analysis. The distance measure of Euclidean distance (sum of squared) is used in this cluster analysis.</w:t>
      </w:r>
    </w:p>
    <w:p w:rsidR="008053DE" w:rsidRPr="008053DE" w:rsidRDefault="008053DE" w:rsidP="008053DE">
      <w:pPr>
        <w:rPr>
          <w:b/>
        </w:rPr>
      </w:pPr>
      <w:r w:rsidRPr="008053DE">
        <w:rPr>
          <w:b/>
        </w:rPr>
        <w:t>What should be the ideal number of cluster or clusters? Give reasons behind your statement.</w:t>
      </w:r>
    </w:p>
    <w:p w:rsidR="008053DE" w:rsidRDefault="008053DE" w:rsidP="008053DE">
      <w:r>
        <w:t>As per the graph below plotted between sum of squared distances and number of clusters:</w:t>
      </w:r>
    </w:p>
    <w:p w:rsidR="008053DE" w:rsidRDefault="008053DE" w:rsidP="008053DE">
      <w:r>
        <w:rPr>
          <w:noProof/>
          <w:lang w:eastAsia="en-IN"/>
        </w:rPr>
        <w:lastRenderedPageBreak/>
        <w:drawing>
          <wp:inline distT="0" distB="0" distL="0" distR="0" wp14:anchorId="23FDA044" wp14:editId="3C42D432">
            <wp:extent cx="40862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2562225"/>
                    </a:xfrm>
                    <a:prstGeom prst="rect">
                      <a:avLst/>
                    </a:prstGeom>
                  </pic:spPr>
                </pic:pic>
              </a:graphicData>
            </a:graphic>
          </wp:inline>
        </w:drawing>
      </w:r>
    </w:p>
    <w:p w:rsidR="00661955" w:rsidRDefault="00661955" w:rsidP="00A46FF5"/>
    <w:p w:rsidR="0087252F" w:rsidRDefault="008053DE" w:rsidP="00A46FF5">
      <w:r>
        <w:t>Here, the optimal cluster might be the one with number of clusters to be considered is 6.</w:t>
      </w:r>
    </w:p>
    <w:p w:rsidR="008053DE" w:rsidRPr="008053DE" w:rsidRDefault="008053DE" w:rsidP="00A46FF5">
      <w:pPr>
        <w:rPr>
          <w:b/>
        </w:rPr>
      </w:pPr>
      <w:r w:rsidRPr="008053DE">
        <w:rPr>
          <w:b/>
        </w:rPr>
        <w:t>Do a profiling for the variables s1, s2, s4a, s4cus, q3ba, q3bb, q3bc, q3bd corresponding to each of these clusters and comment.</w:t>
      </w:r>
    </w:p>
    <w:p w:rsidR="008053DE" w:rsidRDefault="001E1D3C" w:rsidP="00A46FF5">
      <w:r>
        <w:t xml:space="preserve">After creating 6 clusters with all the 45 columns, we need to do profiling on these 8 columns: </w:t>
      </w:r>
      <w:r w:rsidRPr="001E1D3C">
        <w:t xml:space="preserve">['s1', 's2', 's4a', 's4cus', </w:t>
      </w:r>
      <w:r>
        <w:t>'q3ba', 'q3bb', 'q3bc', 'q3bd']</w:t>
      </w:r>
    </w:p>
    <w:p w:rsidR="001E1D3C" w:rsidRDefault="001E1D3C" w:rsidP="00A46FF5">
      <w:r>
        <w:t>Cluster 1 has description of:</w:t>
      </w:r>
    </w:p>
    <w:p w:rsidR="001E1D3C" w:rsidRDefault="001E1D3C" w:rsidP="00A46FF5">
      <w:r>
        <w:rPr>
          <w:noProof/>
          <w:lang w:eastAsia="en-IN"/>
        </w:rPr>
        <w:drawing>
          <wp:inline distT="0" distB="0" distL="0" distR="0" wp14:anchorId="15C4F1C3" wp14:editId="1C199255">
            <wp:extent cx="397192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352675"/>
                    </a:xfrm>
                    <a:prstGeom prst="rect">
                      <a:avLst/>
                    </a:prstGeom>
                  </pic:spPr>
                </pic:pic>
              </a:graphicData>
            </a:graphic>
          </wp:inline>
        </w:drawing>
      </w:r>
    </w:p>
    <w:p w:rsidR="001E1D3C" w:rsidRDefault="001E1D3C" w:rsidP="00A46FF5">
      <w:r>
        <w:t>And mode as: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1"/>
        <w:gridCol w:w="441"/>
        <w:gridCol w:w="541"/>
        <w:gridCol w:w="751"/>
        <w:gridCol w:w="661"/>
        <w:gridCol w:w="670"/>
        <w:gridCol w:w="661"/>
        <w:gridCol w:w="460"/>
      </w:tblGrid>
      <w:tr w:rsidR="001E1D3C" w:rsidRPr="001E1D3C" w:rsidTr="003441F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s1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s2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s4a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s4cus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q3ba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q3bb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q3bc</w:t>
            </w:r>
          </w:p>
        </w:tc>
        <w:tc>
          <w:tcPr>
            <w:tcW w:w="0" w:type="auto"/>
            <w:vAlign w:val="center"/>
          </w:tcPr>
          <w:p w:rsidR="001E1D3C" w:rsidRPr="001E1D3C" w:rsidRDefault="001E1D3C" w:rsidP="001E1D3C">
            <w:pPr>
              <w:spacing w:before="240" w:after="0" w:line="240" w:lineRule="auto"/>
              <w:jc w:val="right"/>
              <w:rPr>
                <w:rFonts w:ascii="Helvetica" w:eastAsia="Times New Roman" w:hAnsi="Helvetica" w:cs="Helvetica"/>
                <w:b/>
                <w:bCs/>
                <w:color w:val="000000"/>
                <w:sz w:val="18"/>
                <w:szCs w:val="18"/>
                <w:lang w:eastAsia="en-IN"/>
              </w:rPr>
            </w:pPr>
            <w:r w:rsidRPr="001E1D3C">
              <w:rPr>
                <w:rFonts w:ascii="Helvetica" w:eastAsia="Times New Roman" w:hAnsi="Helvetica" w:cs="Helvetica"/>
                <w:b/>
                <w:bCs/>
                <w:color w:val="000000"/>
                <w:sz w:val="18"/>
                <w:szCs w:val="18"/>
                <w:lang w:eastAsia="en-IN"/>
              </w:rPr>
              <w:t>q3bd</w:t>
            </w:r>
          </w:p>
        </w:tc>
      </w:tr>
      <w:tr w:rsidR="001E1D3C" w:rsidRPr="001E1D3C" w:rsidTr="001E1D3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E1D3C" w:rsidRPr="001E1D3C" w:rsidRDefault="001E1D3C" w:rsidP="001E1D3C">
            <w:pPr>
              <w:spacing w:before="240" w:after="0" w:line="240" w:lineRule="auto"/>
              <w:jc w:val="right"/>
              <w:rPr>
                <w:rFonts w:ascii="Helvetica" w:eastAsia="Times New Roman" w:hAnsi="Helvetica" w:cs="Helvetica"/>
                <w:color w:val="000000"/>
                <w:sz w:val="18"/>
                <w:szCs w:val="18"/>
                <w:lang w:eastAsia="en-IN"/>
              </w:rPr>
            </w:pPr>
            <w:r w:rsidRPr="001E1D3C">
              <w:rPr>
                <w:rFonts w:ascii="Helvetica" w:eastAsia="Times New Roman" w:hAnsi="Helvetica" w:cs="Helvetica"/>
                <w:color w:val="000000"/>
                <w:sz w:val="18"/>
                <w:szCs w:val="18"/>
                <w:lang w:eastAsia="en-IN"/>
              </w:rPr>
              <w:t>1</w:t>
            </w:r>
          </w:p>
        </w:tc>
      </w:tr>
    </w:tbl>
    <w:p w:rsidR="001E1D3C" w:rsidRDefault="001E1D3C" w:rsidP="00A46FF5"/>
    <w:p w:rsidR="009A1D45" w:rsidRDefault="009A1D45" w:rsidP="00A46FF5"/>
    <w:p w:rsidR="00B342EB" w:rsidRDefault="00B342EB" w:rsidP="00A46FF5"/>
    <w:p w:rsidR="00B342EB" w:rsidRDefault="00B342EB" w:rsidP="00A46FF5"/>
    <w:p w:rsidR="00B342EB" w:rsidRDefault="00B342EB" w:rsidP="00A46FF5"/>
    <w:sectPr w:rsidR="00B34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96A"/>
    <w:multiLevelType w:val="hybridMultilevel"/>
    <w:tmpl w:val="E59C2EFE"/>
    <w:lvl w:ilvl="0" w:tplc="6A743E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9D0FC0"/>
    <w:multiLevelType w:val="hybridMultilevel"/>
    <w:tmpl w:val="525C2E80"/>
    <w:lvl w:ilvl="0" w:tplc="9D705E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C07ACC"/>
    <w:multiLevelType w:val="hybridMultilevel"/>
    <w:tmpl w:val="D9A66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B51D86"/>
    <w:multiLevelType w:val="hybridMultilevel"/>
    <w:tmpl w:val="E7961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4D5C9F"/>
    <w:multiLevelType w:val="hybridMultilevel"/>
    <w:tmpl w:val="40CAF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3F2093"/>
    <w:multiLevelType w:val="hybridMultilevel"/>
    <w:tmpl w:val="6ABC3294"/>
    <w:lvl w:ilvl="0" w:tplc="219A9B6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FE691E"/>
    <w:multiLevelType w:val="hybridMultilevel"/>
    <w:tmpl w:val="1280FCF4"/>
    <w:lvl w:ilvl="0" w:tplc="7DC45E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85"/>
    <w:rsid w:val="00045340"/>
    <w:rsid w:val="00074552"/>
    <w:rsid w:val="0007720F"/>
    <w:rsid w:val="00147A46"/>
    <w:rsid w:val="001E1D3C"/>
    <w:rsid w:val="001F14EB"/>
    <w:rsid w:val="00210742"/>
    <w:rsid w:val="0033015C"/>
    <w:rsid w:val="00334DC4"/>
    <w:rsid w:val="003441FF"/>
    <w:rsid w:val="003A2C70"/>
    <w:rsid w:val="003D5684"/>
    <w:rsid w:val="00453A9F"/>
    <w:rsid w:val="004A27D1"/>
    <w:rsid w:val="004B147D"/>
    <w:rsid w:val="00554385"/>
    <w:rsid w:val="00661955"/>
    <w:rsid w:val="006667D9"/>
    <w:rsid w:val="006D63A7"/>
    <w:rsid w:val="007C03F9"/>
    <w:rsid w:val="008053DE"/>
    <w:rsid w:val="0087252F"/>
    <w:rsid w:val="008B7831"/>
    <w:rsid w:val="008D6B8C"/>
    <w:rsid w:val="00906166"/>
    <w:rsid w:val="009A1D45"/>
    <w:rsid w:val="009B3870"/>
    <w:rsid w:val="00A46FF5"/>
    <w:rsid w:val="00AA6F1F"/>
    <w:rsid w:val="00AE788C"/>
    <w:rsid w:val="00AF2B60"/>
    <w:rsid w:val="00AF2E26"/>
    <w:rsid w:val="00AF7923"/>
    <w:rsid w:val="00B342EB"/>
    <w:rsid w:val="00B66867"/>
    <w:rsid w:val="00C640AD"/>
    <w:rsid w:val="00D42585"/>
    <w:rsid w:val="00E308BD"/>
    <w:rsid w:val="00E8042D"/>
    <w:rsid w:val="00F3273B"/>
    <w:rsid w:val="00F53D50"/>
    <w:rsid w:val="00FB3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B549-C236-4FBB-81CB-1129C2C6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831"/>
    <w:pPr>
      <w:ind w:left="720"/>
      <w:contextualSpacing/>
    </w:pPr>
  </w:style>
  <w:style w:type="paragraph" w:styleId="HTMLPreformatted">
    <w:name w:val="HTML Preformatted"/>
    <w:basedOn w:val="Normal"/>
    <w:link w:val="HTMLPreformattedChar"/>
    <w:uiPriority w:val="99"/>
    <w:semiHidden/>
    <w:unhideWhenUsed/>
    <w:rsid w:val="00E80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042D"/>
    <w:rPr>
      <w:rFonts w:ascii="Courier New" w:eastAsia="Times New Roman" w:hAnsi="Courier New" w:cs="Courier New"/>
      <w:sz w:val="20"/>
      <w:szCs w:val="20"/>
      <w:lang w:eastAsia="en-IN"/>
    </w:rPr>
  </w:style>
  <w:style w:type="character" w:customStyle="1" w:styleId="gnkrckgcgsb">
    <w:name w:val="gnkrckgcgsb"/>
    <w:basedOn w:val="DefaultParagraphFont"/>
    <w:rsid w:val="00E80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12262">
      <w:bodyDiv w:val="1"/>
      <w:marLeft w:val="0"/>
      <w:marRight w:val="0"/>
      <w:marTop w:val="0"/>
      <w:marBottom w:val="0"/>
      <w:divBdr>
        <w:top w:val="none" w:sz="0" w:space="0" w:color="auto"/>
        <w:left w:val="none" w:sz="0" w:space="0" w:color="auto"/>
        <w:bottom w:val="none" w:sz="0" w:space="0" w:color="auto"/>
        <w:right w:val="none" w:sz="0" w:space="0" w:color="auto"/>
      </w:divBdr>
    </w:div>
    <w:div w:id="341904059">
      <w:bodyDiv w:val="1"/>
      <w:marLeft w:val="0"/>
      <w:marRight w:val="0"/>
      <w:marTop w:val="0"/>
      <w:marBottom w:val="0"/>
      <w:divBdr>
        <w:top w:val="none" w:sz="0" w:space="0" w:color="auto"/>
        <w:left w:val="none" w:sz="0" w:space="0" w:color="auto"/>
        <w:bottom w:val="none" w:sz="0" w:space="0" w:color="auto"/>
        <w:right w:val="none" w:sz="0" w:space="0" w:color="auto"/>
      </w:divBdr>
    </w:div>
    <w:div w:id="384912048">
      <w:bodyDiv w:val="1"/>
      <w:marLeft w:val="0"/>
      <w:marRight w:val="0"/>
      <w:marTop w:val="0"/>
      <w:marBottom w:val="0"/>
      <w:divBdr>
        <w:top w:val="none" w:sz="0" w:space="0" w:color="auto"/>
        <w:left w:val="none" w:sz="0" w:space="0" w:color="auto"/>
        <w:bottom w:val="none" w:sz="0" w:space="0" w:color="auto"/>
        <w:right w:val="none" w:sz="0" w:space="0" w:color="auto"/>
      </w:divBdr>
    </w:div>
    <w:div w:id="478689757">
      <w:bodyDiv w:val="1"/>
      <w:marLeft w:val="0"/>
      <w:marRight w:val="0"/>
      <w:marTop w:val="0"/>
      <w:marBottom w:val="0"/>
      <w:divBdr>
        <w:top w:val="none" w:sz="0" w:space="0" w:color="auto"/>
        <w:left w:val="none" w:sz="0" w:space="0" w:color="auto"/>
        <w:bottom w:val="none" w:sz="0" w:space="0" w:color="auto"/>
        <w:right w:val="none" w:sz="0" w:space="0" w:color="auto"/>
      </w:divBdr>
    </w:div>
    <w:div w:id="492068190">
      <w:bodyDiv w:val="1"/>
      <w:marLeft w:val="0"/>
      <w:marRight w:val="0"/>
      <w:marTop w:val="0"/>
      <w:marBottom w:val="0"/>
      <w:divBdr>
        <w:top w:val="none" w:sz="0" w:space="0" w:color="auto"/>
        <w:left w:val="none" w:sz="0" w:space="0" w:color="auto"/>
        <w:bottom w:val="none" w:sz="0" w:space="0" w:color="auto"/>
        <w:right w:val="none" w:sz="0" w:space="0" w:color="auto"/>
      </w:divBdr>
    </w:div>
    <w:div w:id="522597772">
      <w:bodyDiv w:val="1"/>
      <w:marLeft w:val="0"/>
      <w:marRight w:val="0"/>
      <w:marTop w:val="0"/>
      <w:marBottom w:val="0"/>
      <w:divBdr>
        <w:top w:val="none" w:sz="0" w:space="0" w:color="auto"/>
        <w:left w:val="none" w:sz="0" w:space="0" w:color="auto"/>
        <w:bottom w:val="none" w:sz="0" w:space="0" w:color="auto"/>
        <w:right w:val="none" w:sz="0" w:space="0" w:color="auto"/>
      </w:divBdr>
    </w:div>
    <w:div w:id="541481013">
      <w:bodyDiv w:val="1"/>
      <w:marLeft w:val="0"/>
      <w:marRight w:val="0"/>
      <w:marTop w:val="0"/>
      <w:marBottom w:val="0"/>
      <w:divBdr>
        <w:top w:val="none" w:sz="0" w:space="0" w:color="auto"/>
        <w:left w:val="none" w:sz="0" w:space="0" w:color="auto"/>
        <w:bottom w:val="none" w:sz="0" w:space="0" w:color="auto"/>
        <w:right w:val="none" w:sz="0" w:space="0" w:color="auto"/>
      </w:divBdr>
    </w:div>
    <w:div w:id="548806934">
      <w:bodyDiv w:val="1"/>
      <w:marLeft w:val="0"/>
      <w:marRight w:val="0"/>
      <w:marTop w:val="0"/>
      <w:marBottom w:val="0"/>
      <w:divBdr>
        <w:top w:val="none" w:sz="0" w:space="0" w:color="auto"/>
        <w:left w:val="none" w:sz="0" w:space="0" w:color="auto"/>
        <w:bottom w:val="none" w:sz="0" w:space="0" w:color="auto"/>
        <w:right w:val="none" w:sz="0" w:space="0" w:color="auto"/>
      </w:divBdr>
    </w:div>
    <w:div w:id="614094583">
      <w:bodyDiv w:val="1"/>
      <w:marLeft w:val="0"/>
      <w:marRight w:val="0"/>
      <w:marTop w:val="0"/>
      <w:marBottom w:val="0"/>
      <w:divBdr>
        <w:top w:val="none" w:sz="0" w:space="0" w:color="auto"/>
        <w:left w:val="none" w:sz="0" w:space="0" w:color="auto"/>
        <w:bottom w:val="none" w:sz="0" w:space="0" w:color="auto"/>
        <w:right w:val="none" w:sz="0" w:space="0" w:color="auto"/>
      </w:divBdr>
    </w:div>
    <w:div w:id="626666647">
      <w:bodyDiv w:val="1"/>
      <w:marLeft w:val="0"/>
      <w:marRight w:val="0"/>
      <w:marTop w:val="0"/>
      <w:marBottom w:val="0"/>
      <w:divBdr>
        <w:top w:val="none" w:sz="0" w:space="0" w:color="auto"/>
        <w:left w:val="none" w:sz="0" w:space="0" w:color="auto"/>
        <w:bottom w:val="none" w:sz="0" w:space="0" w:color="auto"/>
        <w:right w:val="none" w:sz="0" w:space="0" w:color="auto"/>
      </w:divBdr>
    </w:div>
    <w:div w:id="662507297">
      <w:bodyDiv w:val="1"/>
      <w:marLeft w:val="0"/>
      <w:marRight w:val="0"/>
      <w:marTop w:val="0"/>
      <w:marBottom w:val="0"/>
      <w:divBdr>
        <w:top w:val="none" w:sz="0" w:space="0" w:color="auto"/>
        <w:left w:val="none" w:sz="0" w:space="0" w:color="auto"/>
        <w:bottom w:val="none" w:sz="0" w:space="0" w:color="auto"/>
        <w:right w:val="none" w:sz="0" w:space="0" w:color="auto"/>
      </w:divBdr>
    </w:div>
    <w:div w:id="679280957">
      <w:bodyDiv w:val="1"/>
      <w:marLeft w:val="0"/>
      <w:marRight w:val="0"/>
      <w:marTop w:val="0"/>
      <w:marBottom w:val="0"/>
      <w:divBdr>
        <w:top w:val="none" w:sz="0" w:space="0" w:color="auto"/>
        <w:left w:val="none" w:sz="0" w:space="0" w:color="auto"/>
        <w:bottom w:val="none" w:sz="0" w:space="0" w:color="auto"/>
        <w:right w:val="none" w:sz="0" w:space="0" w:color="auto"/>
      </w:divBdr>
    </w:div>
    <w:div w:id="710423422">
      <w:bodyDiv w:val="1"/>
      <w:marLeft w:val="0"/>
      <w:marRight w:val="0"/>
      <w:marTop w:val="0"/>
      <w:marBottom w:val="0"/>
      <w:divBdr>
        <w:top w:val="none" w:sz="0" w:space="0" w:color="auto"/>
        <w:left w:val="none" w:sz="0" w:space="0" w:color="auto"/>
        <w:bottom w:val="none" w:sz="0" w:space="0" w:color="auto"/>
        <w:right w:val="none" w:sz="0" w:space="0" w:color="auto"/>
      </w:divBdr>
    </w:div>
    <w:div w:id="818812169">
      <w:bodyDiv w:val="1"/>
      <w:marLeft w:val="0"/>
      <w:marRight w:val="0"/>
      <w:marTop w:val="0"/>
      <w:marBottom w:val="0"/>
      <w:divBdr>
        <w:top w:val="none" w:sz="0" w:space="0" w:color="auto"/>
        <w:left w:val="none" w:sz="0" w:space="0" w:color="auto"/>
        <w:bottom w:val="none" w:sz="0" w:space="0" w:color="auto"/>
        <w:right w:val="none" w:sz="0" w:space="0" w:color="auto"/>
      </w:divBdr>
    </w:div>
    <w:div w:id="929193666">
      <w:bodyDiv w:val="1"/>
      <w:marLeft w:val="0"/>
      <w:marRight w:val="0"/>
      <w:marTop w:val="0"/>
      <w:marBottom w:val="0"/>
      <w:divBdr>
        <w:top w:val="none" w:sz="0" w:space="0" w:color="auto"/>
        <w:left w:val="none" w:sz="0" w:space="0" w:color="auto"/>
        <w:bottom w:val="none" w:sz="0" w:space="0" w:color="auto"/>
        <w:right w:val="none" w:sz="0" w:space="0" w:color="auto"/>
      </w:divBdr>
    </w:div>
    <w:div w:id="946737440">
      <w:bodyDiv w:val="1"/>
      <w:marLeft w:val="0"/>
      <w:marRight w:val="0"/>
      <w:marTop w:val="0"/>
      <w:marBottom w:val="0"/>
      <w:divBdr>
        <w:top w:val="none" w:sz="0" w:space="0" w:color="auto"/>
        <w:left w:val="none" w:sz="0" w:space="0" w:color="auto"/>
        <w:bottom w:val="none" w:sz="0" w:space="0" w:color="auto"/>
        <w:right w:val="none" w:sz="0" w:space="0" w:color="auto"/>
      </w:divBdr>
    </w:div>
    <w:div w:id="954823013">
      <w:bodyDiv w:val="1"/>
      <w:marLeft w:val="0"/>
      <w:marRight w:val="0"/>
      <w:marTop w:val="0"/>
      <w:marBottom w:val="0"/>
      <w:divBdr>
        <w:top w:val="none" w:sz="0" w:space="0" w:color="auto"/>
        <w:left w:val="none" w:sz="0" w:space="0" w:color="auto"/>
        <w:bottom w:val="none" w:sz="0" w:space="0" w:color="auto"/>
        <w:right w:val="none" w:sz="0" w:space="0" w:color="auto"/>
      </w:divBdr>
    </w:div>
    <w:div w:id="991829289">
      <w:bodyDiv w:val="1"/>
      <w:marLeft w:val="0"/>
      <w:marRight w:val="0"/>
      <w:marTop w:val="0"/>
      <w:marBottom w:val="0"/>
      <w:divBdr>
        <w:top w:val="none" w:sz="0" w:space="0" w:color="auto"/>
        <w:left w:val="none" w:sz="0" w:space="0" w:color="auto"/>
        <w:bottom w:val="none" w:sz="0" w:space="0" w:color="auto"/>
        <w:right w:val="none" w:sz="0" w:space="0" w:color="auto"/>
      </w:divBdr>
    </w:div>
    <w:div w:id="1000157558">
      <w:bodyDiv w:val="1"/>
      <w:marLeft w:val="0"/>
      <w:marRight w:val="0"/>
      <w:marTop w:val="0"/>
      <w:marBottom w:val="0"/>
      <w:divBdr>
        <w:top w:val="none" w:sz="0" w:space="0" w:color="auto"/>
        <w:left w:val="none" w:sz="0" w:space="0" w:color="auto"/>
        <w:bottom w:val="none" w:sz="0" w:space="0" w:color="auto"/>
        <w:right w:val="none" w:sz="0" w:space="0" w:color="auto"/>
      </w:divBdr>
    </w:div>
    <w:div w:id="1091853923">
      <w:bodyDiv w:val="1"/>
      <w:marLeft w:val="0"/>
      <w:marRight w:val="0"/>
      <w:marTop w:val="0"/>
      <w:marBottom w:val="0"/>
      <w:divBdr>
        <w:top w:val="none" w:sz="0" w:space="0" w:color="auto"/>
        <w:left w:val="none" w:sz="0" w:space="0" w:color="auto"/>
        <w:bottom w:val="none" w:sz="0" w:space="0" w:color="auto"/>
        <w:right w:val="none" w:sz="0" w:space="0" w:color="auto"/>
      </w:divBdr>
    </w:div>
    <w:div w:id="1109350211">
      <w:bodyDiv w:val="1"/>
      <w:marLeft w:val="0"/>
      <w:marRight w:val="0"/>
      <w:marTop w:val="0"/>
      <w:marBottom w:val="0"/>
      <w:divBdr>
        <w:top w:val="none" w:sz="0" w:space="0" w:color="auto"/>
        <w:left w:val="none" w:sz="0" w:space="0" w:color="auto"/>
        <w:bottom w:val="none" w:sz="0" w:space="0" w:color="auto"/>
        <w:right w:val="none" w:sz="0" w:space="0" w:color="auto"/>
      </w:divBdr>
    </w:div>
    <w:div w:id="1149206286">
      <w:bodyDiv w:val="1"/>
      <w:marLeft w:val="0"/>
      <w:marRight w:val="0"/>
      <w:marTop w:val="0"/>
      <w:marBottom w:val="0"/>
      <w:divBdr>
        <w:top w:val="none" w:sz="0" w:space="0" w:color="auto"/>
        <w:left w:val="none" w:sz="0" w:space="0" w:color="auto"/>
        <w:bottom w:val="none" w:sz="0" w:space="0" w:color="auto"/>
        <w:right w:val="none" w:sz="0" w:space="0" w:color="auto"/>
      </w:divBdr>
    </w:div>
    <w:div w:id="1324771084">
      <w:bodyDiv w:val="1"/>
      <w:marLeft w:val="0"/>
      <w:marRight w:val="0"/>
      <w:marTop w:val="0"/>
      <w:marBottom w:val="0"/>
      <w:divBdr>
        <w:top w:val="none" w:sz="0" w:space="0" w:color="auto"/>
        <w:left w:val="none" w:sz="0" w:space="0" w:color="auto"/>
        <w:bottom w:val="none" w:sz="0" w:space="0" w:color="auto"/>
        <w:right w:val="none" w:sz="0" w:space="0" w:color="auto"/>
      </w:divBdr>
    </w:div>
    <w:div w:id="1393844871">
      <w:bodyDiv w:val="1"/>
      <w:marLeft w:val="0"/>
      <w:marRight w:val="0"/>
      <w:marTop w:val="0"/>
      <w:marBottom w:val="0"/>
      <w:divBdr>
        <w:top w:val="none" w:sz="0" w:space="0" w:color="auto"/>
        <w:left w:val="none" w:sz="0" w:space="0" w:color="auto"/>
        <w:bottom w:val="none" w:sz="0" w:space="0" w:color="auto"/>
        <w:right w:val="none" w:sz="0" w:space="0" w:color="auto"/>
      </w:divBdr>
    </w:div>
    <w:div w:id="1405496226">
      <w:bodyDiv w:val="1"/>
      <w:marLeft w:val="0"/>
      <w:marRight w:val="0"/>
      <w:marTop w:val="0"/>
      <w:marBottom w:val="0"/>
      <w:divBdr>
        <w:top w:val="none" w:sz="0" w:space="0" w:color="auto"/>
        <w:left w:val="none" w:sz="0" w:space="0" w:color="auto"/>
        <w:bottom w:val="none" w:sz="0" w:space="0" w:color="auto"/>
        <w:right w:val="none" w:sz="0" w:space="0" w:color="auto"/>
      </w:divBdr>
    </w:div>
    <w:div w:id="1412774491">
      <w:bodyDiv w:val="1"/>
      <w:marLeft w:val="0"/>
      <w:marRight w:val="0"/>
      <w:marTop w:val="0"/>
      <w:marBottom w:val="0"/>
      <w:divBdr>
        <w:top w:val="none" w:sz="0" w:space="0" w:color="auto"/>
        <w:left w:val="none" w:sz="0" w:space="0" w:color="auto"/>
        <w:bottom w:val="none" w:sz="0" w:space="0" w:color="auto"/>
        <w:right w:val="none" w:sz="0" w:space="0" w:color="auto"/>
      </w:divBdr>
    </w:div>
    <w:div w:id="1541478745">
      <w:bodyDiv w:val="1"/>
      <w:marLeft w:val="0"/>
      <w:marRight w:val="0"/>
      <w:marTop w:val="0"/>
      <w:marBottom w:val="0"/>
      <w:divBdr>
        <w:top w:val="none" w:sz="0" w:space="0" w:color="auto"/>
        <w:left w:val="none" w:sz="0" w:space="0" w:color="auto"/>
        <w:bottom w:val="none" w:sz="0" w:space="0" w:color="auto"/>
        <w:right w:val="none" w:sz="0" w:space="0" w:color="auto"/>
      </w:divBdr>
    </w:div>
    <w:div w:id="1629314843">
      <w:bodyDiv w:val="1"/>
      <w:marLeft w:val="0"/>
      <w:marRight w:val="0"/>
      <w:marTop w:val="0"/>
      <w:marBottom w:val="0"/>
      <w:divBdr>
        <w:top w:val="none" w:sz="0" w:space="0" w:color="auto"/>
        <w:left w:val="none" w:sz="0" w:space="0" w:color="auto"/>
        <w:bottom w:val="none" w:sz="0" w:space="0" w:color="auto"/>
        <w:right w:val="none" w:sz="0" w:space="0" w:color="auto"/>
      </w:divBdr>
    </w:div>
    <w:div w:id="1664120062">
      <w:bodyDiv w:val="1"/>
      <w:marLeft w:val="0"/>
      <w:marRight w:val="0"/>
      <w:marTop w:val="0"/>
      <w:marBottom w:val="0"/>
      <w:divBdr>
        <w:top w:val="none" w:sz="0" w:space="0" w:color="auto"/>
        <w:left w:val="none" w:sz="0" w:space="0" w:color="auto"/>
        <w:bottom w:val="none" w:sz="0" w:space="0" w:color="auto"/>
        <w:right w:val="none" w:sz="0" w:space="0" w:color="auto"/>
      </w:divBdr>
    </w:div>
    <w:div w:id="1721858386">
      <w:bodyDiv w:val="1"/>
      <w:marLeft w:val="0"/>
      <w:marRight w:val="0"/>
      <w:marTop w:val="0"/>
      <w:marBottom w:val="0"/>
      <w:divBdr>
        <w:top w:val="none" w:sz="0" w:space="0" w:color="auto"/>
        <w:left w:val="none" w:sz="0" w:space="0" w:color="auto"/>
        <w:bottom w:val="none" w:sz="0" w:space="0" w:color="auto"/>
        <w:right w:val="none" w:sz="0" w:space="0" w:color="auto"/>
      </w:divBdr>
    </w:div>
    <w:div w:id="1764254359">
      <w:bodyDiv w:val="1"/>
      <w:marLeft w:val="0"/>
      <w:marRight w:val="0"/>
      <w:marTop w:val="0"/>
      <w:marBottom w:val="0"/>
      <w:divBdr>
        <w:top w:val="none" w:sz="0" w:space="0" w:color="auto"/>
        <w:left w:val="none" w:sz="0" w:space="0" w:color="auto"/>
        <w:bottom w:val="none" w:sz="0" w:space="0" w:color="auto"/>
        <w:right w:val="none" w:sz="0" w:space="0" w:color="auto"/>
      </w:divBdr>
    </w:div>
    <w:div w:id="1802923759">
      <w:bodyDiv w:val="1"/>
      <w:marLeft w:val="0"/>
      <w:marRight w:val="0"/>
      <w:marTop w:val="0"/>
      <w:marBottom w:val="0"/>
      <w:divBdr>
        <w:top w:val="none" w:sz="0" w:space="0" w:color="auto"/>
        <w:left w:val="none" w:sz="0" w:space="0" w:color="auto"/>
        <w:bottom w:val="none" w:sz="0" w:space="0" w:color="auto"/>
        <w:right w:val="none" w:sz="0" w:space="0" w:color="auto"/>
      </w:divBdr>
    </w:div>
    <w:div w:id="1810048502">
      <w:bodyDiv w:val="1"/>
      <w:marLeft w:val="0"/>
      <w:marRight w:val="0"/>
      <w:marTop w:val="0"/>
      <w:marBottom w:val="0"/>
      <w:divBdr>
        <w:top w:val="none" w:sz="0" w:space="0" w:color="auto"/>
        <w:left w:val="none" w:sz="0" w:space="0" w:color="auto"/>
        <w:bottom w:val="none" w:sz="0" w:space="0" w:color="auto"/>
        <w:right w:val="none" w:sz="0" w:space="0" w:color="auto"/>
      </w:divBdr>
    </w:div>
    <w:div w:id="1891455689">
      <w:bodyDiv w:val="1"/>
      <w:marLeft w:val="0"/>
      <w:marRight w:val="0"/>
      <w:marTop w:val="0"/>
      <w:marBottom w:val="0"/>
      <w:divBdr>
        <w:top w:val="none" w:sz="0" w:space="0" w:color="auto"/>
        <w:left w:val="none" w:sz="0" w:space="0" w:color="auto"/>
        <w:bottom w:val="none" w:sz="0" w:space="0" w:color="auto"/>
        <w:right w:val="none" w:sz="0" w:space="0" w:color="auto"/>
      </w:divBdr>
    </w:div>
    <w:div w:id="1986809703">
      <w:bodyDiv w:val="1"/>
      <w:marLeft w:val="0"/>
      <w:marRight w:val="0"/>
      <w:marTop w:val="0"/>
      <w:marBottom w:val="0"/>
      <w:divBdr>
        <w:top w:val="none" w:sz="0" w:space="0" w:color="auto"/>
        <w:left w:val="none" w:sz="0" w:space="0" w:color="auto"/>
        <w:bottom w:val="none" w:sz="0" w:space="0" w:color="auto"/>
        <w:right w:val="none" w:sz="0" w:space="0" w:color="auto"/>
      </w:divBdr>
    </w:div>
    <w:div w:id="2016180184">
      <w:bodyDiv w:val="1"/>
      <w:marLeft w:val="0"/>
      <w:marRight w:val="0"/>
      <w:marTop w:val="0"/>
      <w:marBottom w:val="0"/>
      <w:divBdr>
        <w:top w:val="none" w:sz="0" w:space="0" w:color="auto"/>
        <w:left w:val="none" w:sz="0" w:space="0" w:color="auto"/>
        <w:bottom w:val="none" w:sz="0" w:space="0" w:color="auto"/>
        <w:right w:val="none" w:sz="0" w:space="0" w:color="auto"/>
      </w:divBdr>
    </w:div>
    <w:div w:id="2048798259">
      <w:bodyDiv w:val="1"/>
      <w:marLeft w:val="0"/>
      <w:marRight w:val="0"/>
      <w:marTop w:val="0"/>
      <w:marBottom w:val="0"/>
      <w:divBdr>
        <w:top w:val="none" w:sz="0" w:space="0" w:color="auto"/>
        <w:left w:val="none" w:sz="0" w:space="0" w:color="auto"/>
        <w:bottom w:val="none" w:sz="0" w:space="0" w:color="auto"/>
        <w:right w:val="none" w:sz="0" w:space="0" w:color="auto"/>
      </w:divBdr>
    </w:div>
    <w:div w:id="2053722147">
      <w:bodyDiv w:val="1"/>
      <w:marLeft w:val="0"/>
      <w:marRight w:val="0"/>
      <w:marTop w:val="0"/>
      <w:marBottom w:val="0"/>
      <w:divBdr>
        <w:top w:val="none" w:sz="0" w:space="0" w:color="auto"/>
        <w:left w:val="none" w:sz="0" w:space="0" w:color="auto"/>
        <w:bottom w:val="none" w:sz="0" w:space="0" w:color="auto"/>
        <w:right w:val="none" w:sz="0" w:space="0" w:color="auto"/>
      </w:divBdr>
      <w:divsChild>
        <w:div w:id="1766926235">
          <w:marLeft w:val="0"/>
          <w:marRight w:val="0"/>
          <w:marTop w:val="0"/>
          <w:marBottom w:val="0"/>
          <w:divBdr>
            <w:top w:val="single" w:sz="6" w:space="4" w:color="ABABAB"/>
            <w:left w:val="single" w:sz="6" w:space="4" w:color="ABABAB"/>
            <w:bottom w:val="single" w:sz="6" w:space="4" w:color="ABABAB"/>
            <w:right w:val="single" w:sz="6" w:space="4" w:color="ABABAB"/>
          </w:divBdr>
          <w:divsChild>
            <w:div w:id="1788816757">
              <w:marLeft w:val="0"/>
              <w:marRight w:val="0"/>
              <w:marTop w:val="0"/>
              <w:marBottom w:val="0"/>
              <w:divBdr>
                <w:top w:val="none" w:sz="0" w:space="0" w:color="auto"/>
                <w:left w:val="none" w:sz="0" w:space="0" w:color="auto"/>
                <w:bottom w:val="none" w:sz="0" w:space="0" w:color="auto"/>
                <w:right w:val="none" w:sz="0" w:space="0" w:color="auto"/>
              </w:divBdr>
              <w:divsChild>
                <w:div w:id="1418596489">
                  <w:marLeft w:val="0"/>
                  <w:marRight w:val="0"/>
                  <w:marTop w:val="0"/>
                  <w:marBottom w:val="0"/>
                  <w:divBdr>
                    <w:top w:val="none" w:sz="0" w:space="0" w:color="auto"/>
                    <w:left w:val="none" w:sz="0" w:space="0" w:color="auto"/>
                    <w:bottom w:val="none" w:sz="0" w:space="0" w:color="auto"/>
                    <w:right w:val="none" w:sz="0" w:space="0" w:color="auto"/>
                  </w:divBdr>
                  <w:divsChild>
                    <w:div w:id="39592507">
                      <w:marLeft w:val="0"/>
                      <w:marRight w:val="0"/>
                      <w:marTop w:val="0"/>
                      <w:marBottom w:val="0"/>
                      <w:divBdr>
                        <w:top w:val="none" w:sz="0" w:space="0" w:color="auto"/>
                        <w:left w:val="none" w:sz="0" w:space="0" w:color="auto"/>
                        <w:bottom w:val="none" w:sz="0" w:space="0" w:color="auto"/>
                        <w:right w:val="none" w:sz="0" w:space="0" w:color="auto"/>
                      </w:divBdr>
                      <w:divsChild>
                        <w:div w:id="862598107">
                          <w:marLeft w:val="0"/>
                          <w:marRight w:val="0"/>
                          <w:marTop w:val="0"/>
                          <w:marBottom w:val="0"/>
                          <w:divBdr>
                            <w:top w:val="none" w:sz="0" w:space="0" w:color="auto"/>
                            <w:left w:val="none" w:sz="0" w:space="0" w:color="auto"/>
                            <w:bottom w:val="none" w:sz="0" w:space="0" w:color="auto"/>
                            <w:right w:val="none" w:sz="0" w:space="0" w:color="auto"/>
                          </w:divBdr>
                          <w:divsChild>
                            <w:div w:id="1409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87721">
          <w:marLeft w:val="0"/>
          <w:marRight w:val="0"/>
          <w:marTop w:val="0"/>
          <w:marBottom w:val="0"/>
          <w:divBdr>
            <w:top w:val="single" w:sz="6" w:space="4" w:color="auto"/>
            <w:left w:val="single" w:sz="6" w:space="4" w:color="auto"/>
            <w:bottom w:val="single" w:sz="6" w:space="4" w:color="auto"/>
            <w:right w:val="single" w:sz="6" w:space="4" w:color="auto"/>
          </w:divBdr>
          <w:divsChild>
            <w:div w:id="6716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849">
      <w:bodyDiv w:val="1"/>
      <w:marLeft w:val="0"/>
      <w:marRight w:val="0"/>
      <w:marTop w:val="0"/>
      <w:marBottom w:val="0"/>
      <w:divBdr>
        <w:top w:val="none" w:sz="0" w:space="0" w:color="auto"/>
        <w:left w:val="none" w:sz="0" w:space="0" w:color="auto"/>
        <w:bottom w:val="none" w:sz="0" w:space="0" w:color="auto"/>
        <w:right w:val="none" w:sz="0" w:space="0" w:color="auto"/>
      </w:divBdr>
    </w:div>
    <w:div w:id="21043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15</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 vs BHARATHI</dc:creator>
  <cp:keywords/>
  <dc:description/>
  <cp:lastModifiedBy>PARTHI vs BHARATHI</cp:lastModifiedBy>
  <cp:revision>17</cp:revision>
  <dcterms:created xsi:type="dcterms:W3CDTF">2019-01-13T10:24:00Z</dcterms:created>
  <dcterms:modified xsi:type="dcterms:W3CDTF">2019-01-15T18:34:00Z</dcterms:modified>
</cp:coreProperties>
</file>