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54C12" w14:textId="77777777" w:rsidR="00B37878" w:rsidRDefault="00B37878"/>
    <w:p w14:paraId="29742562" w14:textId="77777777" w:rsidR="00B37878" w:rsidRDefault="00B37878"/>
    <w:p w14:paraId="67CAE815" w14:textId="77777777" w:rsidR="00B37878" w:rsidRDefault="00B37878"/>
    <w:p w14:paraId="6E365268" w14:textId="77777777" w:rsidR="00B37878" w:rsidRDefault="00B37878"/>
    <w:p w14:paraId="35044563" w14:textId="77777777" w:rsidR="00B37878" w:rsidRDefault="00B37878"/>
    <w:p w14:paraId="7FE6A620" w14:textId="77777777" w:rsidR="00B37878" w:rsidRDefault="00B7797B">
      <w:pPr>
        <w:pStyle w:val="TitlePage"/>
      </w:pPr>
      <w:r>
        <w:rPr>
          <w:b/>
          <w:sz w:val="44"/>
        </w:rPr>
        <w:t>LLM Red-Team Agents vs. Real Honeypot Traffic</w:t>
      </w:r>
    </w:p>
    <w:p w14:paraId="4E801E8C" w14:textId="77777777" w:rsidR="00B37878" w:rsidRDefault="00B37878">
      <w:pPr>
        <w:pStyle w:val="TitlePage"/>
      </w:pPr>
    </w:p>
    <w:p w14:paraId="2420C3B1" w14:textId="77777777" w:rsidR="00B37878" w:rsidRDefault="00B7797B">
      <w:pPr>
        <w:pStyle w:val="TitlePage"/>
      </w:pPr>
      <w:r>
        <w:rPr>
          <w:sz w:val="32"/>
        </w:rPr>
        <w:t>Project Documentation — architecture, setup, usage, data formats and script reference</w:t>
      </w:r>
    </w:p>
    <w:p w14:paraId="1800272F" w14:textId="77777777" w:rsidR="00B37878" w:rsidRDefault="00B37878">
      <w:pPr>
        <w:pStyle w:val="TitlePage"/>
      </w:pPr>
    </w:p>
    <w:p w14:paraId="58EBED4C" w14:textId="77777777" w:rsidR="00B37878" w:rsidRDefault="00B7797B">
      <w:pPr>
        <w:pStyle w:val="TitlePage"/>
      </w:pPr>
      <w:r>
        <w:rPr>
          <w:b/>
        </w:rPr>
        <w:t>Keshav, Anshul Sharma, Parth Kansal, Virain Nayar</w:t>
      </w:r>
    </w:p>
    <w:p w14:paraId="6DFB516D" w14:textId="77777777" w:rsidR="00B37878" w:rsidRDefault="00B7797B">
      <w:pPr>
        <w:pStyle w:val="TitlePage"/>
      </w:pPr>
      <w:r>
        <w:rPr>
          <w:sz w:val="26"/>
        </w:rPr>
        <w:t>Chandigarh University</w:t>
      </w:r>
    </w:p>
    <w:p w14:paraId="5D6FB41D" w14:textId="77777777" w:rsidR="00B37878" w:rsidRDefault="00B7797B">
      <w:pPr>
        <w:pStyle w:val="TitlePage"/>
      </w:pPr>
      <w:r>
        <w:rPr>
          <w:sz w:val="26"/>
        </w:rPr>
        <w:t>October 2026</w:t>
      </w:r>
    </w:p>
    <w:p w14:paraId="215D9D92" w14:textId="77777777" w:rsidR="00B37878" w:rsidRDefault="00B7797B">
      <w:pPr>
        <w:pStyle w:val="FrontTitle"/>
      </w:pPr>
      <w:r>
        <w:lastRenderedPageBreak/>
        <w:t>CONTENTS</w:t>
      </w:r>
    </w:p>
    <w:p w14:paraId="02B0BC62" w14:textId="08D3C900" w:rsidR="009A11A3" w:rsidRDefault="00B7797B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914125" w:history="1">
        <w:r w:rsidR="009A11A3" w:rsidRPr="00696BE7">
          <w:rPr>
            <w:rStyle w:val="Hyperlink"/>
            <w:noProof/>
          </w:rPr>
          <w:t>1.  Project Overview</w:t>
        </w:r>
        <w:r w:rsidR="009A11A3">
          <w:rPr>
            <w:noProof/>
            <w:webHidden/>
          </w:rPr>
          <w:tab/>
        </w:r>
        <w:r w:rsidR="009A11A3">
          <w:rPr>
            <w:noProof/>
            <w:webHidden/>
          </w:rPr>
          <w:fldChar w:fldCharType="begin"/>
        </w:r>
        <w:r w:rsidR="009A11A3">
          <w:rPr>
            <w:noProof/>
            <w:webHidden/>
          </w:rPr>
          <w:instrText xml:space="preserve"> PAGEREF _Toc243914125 \h </w:instrText>
        </w:r>
        <w:r w:rsidR="009A11A3">
          <w:rPr>
            <w:noProof/>
            <w:webHidden/>
          </w:rPr>
        </w:r>
        <w:r w:rsidR="009A11A3">
          <w:rPr>
            <w:noProof/>
            <w:webHidden/>
          </w:rPr>
          <w:fldChar w:fldCharType="separate"/>
        </w:r>
        <w:r w:rsidR="009A11A3">
          <w:rPr>
            <w:noProof/>
            <w:webHidden/>
          </w:rPr>
          <w:t>1</w:t>
        </w:r>
        <w:r w:rsidR="009A11A3">
          <w:rPr>
            <w:noProof/>
            <w:webHidden/>
          </w:rPr>
          <w:fldChar w:fldCharType="end"/>
        </w:r>
      </w:hyperlink>
    </w:p>
    <w:p w14:paraId="5137AE67" w14:textId="13DEF343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26" w:history="1">
        <w:r w:rsidRPr="00696BE7">
          <w:rPr>
            <w:rStyle w:val="Hyperlink"/>
            <w:noProof/>
          </w:rPr>
          <w:t>1.1 What this project does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2A851A" w14:textId="54B3E34B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27" w:history="1">
        <w:r w:rsidRPr="00696BE7">
          <w:rPr>
            <w:rStyle w:val="Hyperlink"/>
            <w:noProof/>
          </w:rPr>
          <w:t>1.2 Short answer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412590" w14:textId="33C6AB63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28" w:history="1">
        <w:r w:rsidRPr="00696BE7">
          <w:rPr>
            <w:rStyle w:val="Hyperlink"/>
            <w:noProof/>
          </w:rPr>
          <w:t>1.3 Key numbers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4AED77" w14:textId="79163F01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29" w:history="1">
        <w:r w:rsidRPr="00696BE7">
          <w:rPr>
            <w:rStyle w:val="Hyperlink"/>
            <w:noProof/>
          </w:rPr>
          <w:t>1.4 Who should read what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84B424" w14:textId="61236175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30" w:history="1">
        <w:r w:rsidRPr="00696BE7">
          <w:rPr>
            <w:rStyle w:val="Hyperlink"/>
            <w:noProof/>
          </w:rPr>
          <w:t>1.5 Safety and ethics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FF8E9C" w14:textId="3CE5442E" w:rsidR="009A11A3" w:rsidRDefault="009A11A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31" w:history="1">
        <w:r w:rsidRPr="00696BE7">
          <w:rPr>
            <w:rStyle w:val="Hyperlink"/>
            <w:noProof/>
          </w:rPr>
          <w:t>2. 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0EE617" w14:textId="2EDDBB37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32" w:history="1">
        <w:r w:rsidRPr="00696BE7">
          <w:rPr>
            <w:rStyle w:val="Hyperlink"/>
            <w:noProof/>
          </w:rPr>
          <w:t>2.1 The three 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9DDE18" w14:textId="150DB2FE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33" w:history="1">
        <w:r w:rsidRPr="00696BE7">
          <w:rPr>
            <w:rStyle w:val="Hyperlink"/>
            <w:noProof/>
          </w:rPr>
          <w:t>2.2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5DFB1D" w14:textId="7A3DF352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34" w:history="1">
        <w:r w:rsidRPr="00696BE7">
          <w:rPr>
            <w:rStyle w:val="Hyperlink"/>
            <w:noProof/>
          </w:rPr>
          <w:t>2.3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774A72" w14:textId="3737DE20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35" w:history="1">
        <w:r w:rsidRPr="00696BE7">
          <w:rPr>
            <w:rStyle w:val="Hyperlink"/>
            <w:noProof/>
          </w:rPr>
          <w:t>2.4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6FD91F" w14:textId="4700317C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36" w:history="1">
        <w:r w:rsidRPr="00696BE7">
          <w:rPr>
            <w:rStyle w:val="Hyperlink"/>
            <w:noProof/>
          </w:rPr>
          <w:t>2.5 Repository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E94EB4" w14:textId="135AF877" w:rsidR="009A11A3" w:rsidRDefault="009A11A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37" w:history="1">
        <w:r w:rsidRPr="00696BE7">
          <w:rPr>
            <w:rStyle w:val="Hyperlink"/>
            <w:noProof/>
          </w:rPr>
          <w:t>3.  Installation and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7D446E" w14:textId="639A72E7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38" w:history="1">
        <w:r w:rsidRPr="00696BE7">
          <w:rPr>
            <w:rStyle w:val="Hyperlink"/>
            <w:noProof/>
          </w:rPr>
          <w:t>3.1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B6FF29" w14:textId="5328B6FD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39" w:history="1">
        <w:r w:rsidRPr="00696BE7">
          <w:rPr>
            <w:rStyle w:val="Hyperlink"/>
            <w:noProof/>
          </w:rPr>
          <w:t>3.2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67A183" w14:textId="28B3567E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40" w:history="1">
        <w:r w:rsidRPr="00696BE7">
          <w:rPr>
            <w:rStyle w:val="Hyperlink"/>
            <w:noProof/>
          </w:rPr>
          <w:t>3.3 The real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ABDB5B" w14:textId="2F0AA11B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41" w:history="1">
        <w:r w:rsidRPr="00696BE7">
          <w:rPr>
            <w:rStyle w:val="Hyperlink"/>
            <w:noProof/>
          </w:rPr>
          <w:t>3.4 API keys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0B17D0" w14:textId="5A11DC41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42" w:history="1">
        <w:r w:rsidRPr="00696BE7">
          <w:rPr>
            <w:rStyle w:val="Hyperlink"/>
            <w:noProof/>
          </w:rPr>
          <w:t>3.5 Checking the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9D6AAA" w14:textId="59231FD2" w:rsidR="009A11A3" w:rsidRDefault="009A11A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43" w:history="1">
        <w:r w:rsidRPr="00696BE7">
          <w:rPr>
            <w:rStyle w:val="Hyperlink"/>
            <w:noProof/>
          </w:rPr>
          <w:t>4.  Running the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11EF5F" w14:textId="18FEEDF9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44" w:history="1">
        <w:r w:rsidRPr="00696BE7">
          <w:rPr>
            <w:rStyle w:val="Hyperlink"/>
            <w:noProof/>
          </w:rPr>
          <w:t>4.1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18F3D7" w14:textId="15165EA6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45" w:history="1">
        <w:r w:rsidRPr="00696BE7">
          <w:rPr>
            <w:rStyle w:val="Hyperlink"/>
            <w:noProof/>
          </w:rPr>
          <w:t>4.2 Optional: the live honeypot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4F6155" w14:textId="40FD6F4B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46" w:history="1">
        <w:r w:rsidRPr="00696BE7">
          <w:rPr>
            <w:rStyle w:val="Hyperlink"/>
            <w:noProof/>
          </w:rPr>
          <w:t>4.3 Step 1: parse the real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55FF1B" w14:textId="7740F5A5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47" w:history="1">
        <w:r w:rsidRPr="00696BE7">
          <w:rPr>
            <w:rStyle w:val="Hyperlink"/>
            <w:noProof/>
          </w:rPr>
          <w:t>4.4 Step 2: label-free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2860C9" w14:textId="74B43BA2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48" w:history="1">
        <w:r w:rsidRPr="00696BE7">
          <w:rPr>
            <w:rStyle w:val="Hyperlink"/>
            <w:noProof/>
          </w:rPr>
          <w:t>4.5 Steps 3 and 4: annotation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15DEC8" w14:textId="32DF4F52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49" w:history="1">
        <w:r w:rsidRPr="00696BE7">
          <w:rPr>
            <w:rStyle w:val="Hyperlink"/>
            <w:noProof/>
          </w:rPr>
          <w:t>4.6 Step 5: transfer experiment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1062D7" w14:textId="69D9816E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50" w:history="1">
        <w:r w:rsidRPr="00696BE7">
          <w:rPr>
            <w:rStyle w:val="Hyperlink"/>
            <w:noProof/>
          </w:rPr>
          <w:t>4.7 Steps 6 to 8: tables, figures,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ACB72F" w14:textId="43B8D77E" w:rsidR="009A11A3" w:rsidRDefault="009A11A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51" w:history="1">
        <w:r w:rsidRPr="00696BE7">
          <w:rPr>
            <w:rStyle w:val="Hyperlink"/>
            <w:noProof/>
          </w:rPr>
          <w:t>5.  Data Formats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FC612F" w14:textId="350750B4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52" w:history="1">
        <w:r w:rsidRPr="00696BE7">
          <w:rPr>
            <w:rStyle w:val="Hyperlink"/>
            <w:noProof/>
          </w:rPr>
          <w:t>5.1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29437C" w14:textId="18431BEA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53" w:history="1">
        <w:r w:rsidRPr="00696BE7">
          <w:rPr>
            <w:rStyle w:val="Hyperlink"/>
            <w:noProof/>
          </w:rPr>
          <w:t>5.2 Raw synthetic session log (</w:t>
        </w:r>
        <w:r w:rsidRPr="00696BE7">
          <w:rPr>
            <w:rStyle w:val="Hyperlink"/>
            <w:rFonts w:ascii="Consolas" w:hAnsi="Consolas"/>
            <w:noProof/>
            <w:shd w:val="clear" w:color="auto" w:fill="F2F2F2"/>
          </w:rPr>
          <w:t>logs/**/&lt;session_id&gt;.json</w:t>
        </w:r>
        <w:r w:rsidRPr="00696BE7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0EA5D0" w14:textId="4FAF4807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54" w:history="1">
        <w:r w:rsidRPr="00696BE7">
          <w:rPr>
            <w:rStyle w:val="Hyperlink"/>
            <w:noProof/>
          </w:rPr>
          <w:t>5.3 Normalised session (</w:t>
        </w:r>
        <w:r w:rsidRPr="00696BE7">
          <w:rPr>
            <w:rStyle w:val="Hyperlink"/>
            <w:rFonts w:ascii="Consolas" w:hAnsi="Consolas"/>
            <w:noProof/>
            <w:shd w:val="clear" w:color="auto" w:fill="F2F2F2"/>
          </w:rPr>
          <w:t>normalized/*.jsonl</w:t>
        </w:r>
        <w:r w:rsidRPr="00696BE7">
          <w:rPr>
            <w:rStyle w:val="Hyperlink"/>
            <w:noProof/>
          </w:rPr>
          <w:t>, one JSON object per 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FC1E7E" w14:textId="3194C5F2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55" w:history="1">
        <w:r w:rsidRPr="00696BE7">
          <w:rPr>
            <w:rStyle w:val="Hyperlink"/>
            <w:noProof/>
          </w:rPr>
          <w:t>5.4 Annotation files (</w:t>
        </w:r>
        <w:r w:rsidRPr="00696BE7">
          <w:rPr>
            <w:rStyle w:val="Hyperlink"/>
            <w:rFonts w:ascii="Consolas" w:hAnsi="Consolas"/>
            <w:noProof/>
            <w:shd w:val="clear" w:color="auto" w:fill="F2F2F2"/>
          </w:rPr>
          <w:t>annotation/</w:t>
        </w:r>
        <w:r w:rsidRPr="00696BE7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2A7A0C" w14:textId="02390EB0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56" w:history="1">
        <w:r w:rsidRPr="00696BE7">
          <w:rPr>
            <w:rStyle w:val="Hyperlink"/>
            <w:noProof/>
          </w:rPr>
          <w:t>5.5 Result files (</w:t>
        </w:r>
        <w:r w:rsidRPr="00696BE7">
          <w:rPr>
            <w:rStyle w:val="Hyperlink"/>
            <w:rFonts w:ascii="Consolas" w:hAnsi="Consolas"/>
            <w:noProof/>
            <w:shd w:val="clear" w:color="auto" w:fill="F2F2F2"/>
          </w:rPr>
          <w:t>results/</w:t>
        </w:r>
        <w:r w:rsidRPr="00696BE7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9919FD" w14:textId="172B4333" w:rsidR="009A11A3" w:rsidRDefault="009A11A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57" w:history="1">
        <w:r w:rsidRPr="00696BE7">
          <w:rPr>
            <w:rStyle w:val="Hyperlink"/>
            <w:noProof/>
          </w:rPr>
          <w:t>6.  Script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86F407" w14:textId="16CF9571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58" w:history="1">
        <w:r w:rsidRPr="00696BE7">
          <w:rPr>
            <w:rStyle w:val="Hyperlink"/>
            <w:noProof/>
          </w:rPr>
          <w:t>6.1 Analysis 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4C606D" w14:textId="3038A05B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59" w:history="1">
        <w:r w:rsidRPr="00696BE7">
          <w:rPr>
            <w:rStyle w:val="Hyperlink"/>
            <w:noProof/>
          </w:rPr>
          <w:t>6.2 Shared library: session_features.py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1BEBB3" w14:textId="682BAA82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60" w:history="1">
        <w:r w:rsidRPr="00696BE7">
          <w:rPr>
            <w:rStyle w:val="Hyperlink"/>
            <w:noProof/>
          </w:rPr>
          <w:t>6.3 Testbed 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2E020E" w14:textId="20A0E88E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61" w:history="1">
        <w:r w:rsidRPr="00696BE7">
          <w:rPr>
            <w:rStyle w:val="Hyperlink"/>
            <w:noProof/>
          </w:rPr>
          <w:t>6.4 Report scripts (</w:t>
        </w:r>
        <w:r w:rsidRPr="00696BE7">
          <w:rPr>
            <w:rStyle w:val="Hyperlink"/>
            <w:rFonts w:ascii="Consolas" w:hAnsi="Consolas"/>
            <w:noProof/>
            <w:shd w:val="clear" w:color="auto" w:fill="F2F2F2"/>
          </w:rPr>
          <w:t>report/src/</w:t>
        </w:r>
        <w:r w:rsidRPr="00696BE7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118643" w14:textId="05E2707C" w:rsidR="009A11A3" w:rsidRDefault="009A11A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62" w:history="1">
        <w:r w:rsidRPr="00696BE7">
          <w:rPr>
            <w:rStyle w:val="Hyperlink"/>
            <w:noProof/>
          </w:rPr>
          <w:t>7.  Results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589482" w14:textId="7609B9F4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63" w:history="1">
        <w:r w:rsidRPr="00696BE7">
          <w:rPr>
            <w:rStyle w:val="Hyperlink"/>
            <w:noProof/>
          </w:rPr>
          <w:t>7.1 Label-free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45E7D6" w14:textId="35F46D30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64" w:history="1">
        <w:r w:rsidRPr="00696BE7">
          <w:rPr>
            <w:rStyle w:val="Hyperlink"/>
            <w:noProof/>
          </w:rPr>
          <w:t>7.2 Labels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DBE7D0" w14:textId="0DA39DA5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65" w:history="1">
        <w:r w:rsidRPr="00696BE7">
          <w:rPr>
            <w:rStyle w:val="Hyperlink"/>
            <w:noProof/>
          </w:rPr>
          <w:t>7.3 Transfer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59060F" w14:textId="27D2C919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66" w:history="1">
        <w:r w:rsidRPr="00696BE7">
          <w:rPr>
            <w:rStyle w:val="Hyperlink"/>
            <w:noProof/>
          </w:rPr>
          <w:t>7.4 Robustness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4A2BB7" w14:textId="3F2B09BC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67" w:history="1">
        <w:r w:rsidRPr="00696BE7">
          <w:rPr>
            <w:rStyle w:val="Hyperlink"/>
            <w:noProof/>
          </w:rPr>
          <w:t>7.5 Other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7BE326" w14:textId="277FB60A" w:rsidR="009A11A3" w:rsidRDefault="009A11A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68" w:history="1">
        <w:r w:rsidRPr="00696BE7">
          <w:rPr>
            <w:rStyle w:val="Hyperlink"/>
            <w:noProof/>
          </w:rPr>
          <w:t>8.  Troubleshooting and FAQ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C5F036" w14:textId="26D332C5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69" w:history="1">
        <w:r w:rsidRPr="00696BE7">
          <w:rPr>
            <w:rStyle w:val="Hyperlink"/>
            <w:noProof/>
          </w:rPr>
          <w:t>8.1 Common problems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9D256E" w14:textId="760A1279" w:rsidR="009A11A3" w:rsidRDefault="009A11A3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IN" w:eastAsia="en-IN"/>
          <w14:ligatures w14:val="standardContextual"/>
        </w:rPr>
      </w:pPr>
      <w:hyperlink w:anchor="_Toc243914170" w:history="1">
        <w:r w:rsidRPr="00696BE7">
          <w:rPr>
            <w:rStyle w:val="Hyperlink"/>
            <w:noProof/>
          </w:rPr>
          <w:t>8.2 Frequently asked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F60ECE" w14:textId="18B1B053" w:rsidR="00B37878" w:rsidRPr="009A11A3" w:rsidRDefault="00B7797B" w:rsidP="009A11A3">
      <w:pPr>
        <w:spacing w:after="0" w:line="20" w:lineRule="exact"/>
        <w:rPr>
          <w:sz w:val="2"/>
        </w:rPr>
      </w:pPr>
      <w:r w:rsidRPr="009A11A3">
        <w:rPr>
          <w:sz w:val="2"/>
        </w:rPr>
        <w:fldChar w:fldCharType="end"/>
      </w:r>
    </w:p>
    <w:p w14:paraId="67A2C887" w14:textId="77777777" w:rsidR="00B37878" w:rsidRDefault="00B37878">
      <w:pPr>
        <w:sectPr w:rsidR="00B37878">
          <w:footerReference w:type="default" r:id="rId8"/>
          <w:pgSz w:w="11906" w:h="16838"/>
          <w:pgMar w:top="1417" w:right="1417" w:bottom="1417" w:left="1701" w:header="709" w:footer="709" w:gutter="0"/>
          <w:pgNumType w:fmt="lowerRoman" w:start="1"/>
          <w:cols w:space="720"/>
          <w:titlePg/>
          <w:docGrid w:linePitch="360"/>
        </w:sectPr>
      </w:pPr>
    </w:p>
    <w:p w14:paraId="6AF3DF1F" w14:textId="77777777" w:rsidR="00B37878" w:rsidRDefault="00B7797B">
      <w:pPr>
        <w:pStyle w:val="Heading1"/>
      </w:pPr>
      <w:bookmarkStart w:id="0" w:name="_Toc243914125"/>
      <w:r>
        <w:lastRenderedPageBreak/>
        <w:t>1.  Project Overview</w:t>
      </w:r>
      <w:bookmarkEnd w:id="0"/>
    </w:p>
    <w:p w14:paraId="28C3A0AC" w14:textId="77777777" w:rsidR="00B37878" w:rsidRDefault="00B7797B">
      <w:pPr>
        <w:pStyle w:val="Heading2"/>
      </w:pPr>
      <w:bookmarkStart w:id="1" w:name="_Toc243914126"/>
      <w:r>
        <w:t>1.1 What this project does</w:t>
      </w:r>
      <w:bookmarkEnd w:id="1"/>
    </w:p>
    <w:p w14:paraId="73F7BC6D" w14:textId="77777777" w:rsidR="00B37878" w:rsidRDefault="00B7797B">
      <w:r>
        <w:t xml:space="preserve">This repository answers one question: </w:t>
      </w:r>
      <w:r>
        <w:rPr>
          <w:b/>
        </w:rPr>
        <w:t>can sessions generated by LLM "red-team" agents against a honeypot we own be used to train a classifier for real honeypot traffic?</w:t>
      </w:r>
    </w:p>
    <w:p w14:paraId="0204888E" w14:textId="77777777" w:rsidR="00B37878" w:rsidRDefault="00B7797B">
      <w:r>
        <w:t>It contains everything needed to answer that question from scratch:</w:t>
      </w:r>
    </w:p>
    <w:p w14:paraId="02F752E2" w14:textId="77777777" w:rsidR="00B37878" w:rsidRDefault="00B7797B">
      <w:pPr>
        <w:pStyle w:val="ListBullet"/>
        <w:spacing w:after="60"/>
      </w:pPr>
      <w:r>
        <w:t>a testbed built on the Cowrie SSH honeypot, with a static shell backend and an LLM-written shell backend;</w:t>
      </w:r>
    </w:p>
    <w:p w14:paraId="65334A6B" w14:textId="77777777" w:rsidR="00B37878" w:rsidRDefault="00B7797B">
      <w:pPr>
        <w:pStyle w:val="ListBullet"/>
        <w:spacing w:after="60"/>
      </w:pPr>
      <w:r>
        <w:t>a harness that lets an LLM issue one shell command per turn against our own honeypot and records every turn;</w:t>
      </w:r>
    </w:p>
    <w:p w14:paraId="7BBAE30C" w14:textId="77777777" w:rsidR="00B37878" w:rsidRDefault="00B7797B">
      <w:pPr>
        <w:pStyle w:val="ListBullet"/>
        <w:spacing w:after="60"/>
      </w:pPr>
      <w:r>
        <w:t>a parser for the public CyberLab honeynet dataset (real attacker sessions);</w:t>
      </w:r>
    </w:p>
    <w:p w14:paraId="4BA54968" w14:textId="77777777" w:rsidR="00B37878" w:rsidRDefault="00B7797B">
      <w:pPr>
        <w:pStyle w:val="ListBullet"/>
        <w:spacing w:after="60"/>
      </w:pPr>
      <w:r>
        <w:t>shared code that normalises commands from both sources in the same way;</w:t>
      </w:r>
    </w:p>
    <w:p w14:paraId="1EFDF2F9" w14:textId="77777777" w:rsidR="00B37878" w:rsidRDefault="00B7797B">
      <w:pPr>
        <w:pStyle w:val="ListBullet"/>
        <w:spacing w:after="60"/>
      </w:pPr>
      <w:r>
        <w:t>a label-free comparison of the two corpora;</w:t>
      </w:r>
    </w:p>
    <w:p w14:paraId="0F5F0C48" w14:textId="77777777" w:rsidR="00B37878" w:rsidRDefault="00B7797B">
      <w:pPr>
        <w:pStyle w:val="ListBullet"/>
        <w:spacing w:after="60"/>
      </w:pPr>
      <w:r>
        <w:t>tools for blind annotation, agreement measurement and adjudication;</w:t>
      </w:r>
    </w:p>
    <w:p w14:paraId="4C66E71E" w14:textId="77777777" w:rsidR="00B37878" w:rsidRDefault="00B7797B">
      <w:pPr>
        <w:pStyle w:val="ListBullet"/>
        <w:spacing w:after="60"/>
      </w:pPr>
      <w:r>
        <w:t>a four-quadrant transfer experiment;</w:t>
      </w:r>
    </w:p>
    <w:p w14:paraId="22BD563F" w14:textId="77777777" w:rsidR="00B37878" w:rsidRDefault="00B7797B">
      <w:pPr>
        <w:pStyle w:val="ListBullet"/>
        <w:spacing w:after="60"/>
      </w:pPr>
      <w:r>
        <w:t>scripts that regenerate every table and figure, the paper (Springer LNNS format) and the project report.</w:t>
      </w:r>
    </w:p>
    <w:p w14:paraId="54A27B63" w14:textId="77777777" w:rsidR="00B37878" w:rsidRDefault="00B7797B">
      <w:pPr>
        <w:pStyle w:val="Heading2"/>
      </w:pPr>
      <w:bookmarkStart w:id="2" w:name="_Toc243914127"/>
      <w:r>
        <w:t>1.2 Short answer</w:t>
      </w:r>
      <w:bookmarkEnd w:id="2"/>
    </w:p>
    <w:p w14:paraId="78647042" w14:textId="77777777" w:rsidR="00B37878" w:rsidRDefault="00B7797B">
      <w:r>
        <w:t>No, not with a single "explore the system" persona. The synthetic and real sessions are almost perfectly separable (verb Jensen-Shannon divergence 0.700, classifier AUC 1.000). A classifier trained on synthetic sessions reaches a macro-F1 of 0.205 on real sessions, against 0.983 when trained on real sessions, and adding synthetic data to real data gives no gain (0.981). The agents explore files and hunt credentials; most real sessions on the sample day ran one cryptominer dropper.</w:t>
      </w:r>
    </w:p>
    <w:p w14:paraId="40339860" w14:textId="77777777" w:rsidR="00B37878" w:rsidRDefault="00B7797B">
      <w:pPr>
        <w:pStyle w:val="Heading2"/>
      </w:pPr>
      <w:bookmarkStart w:id="3" w:name="_Toc243914128"/>
      <w:r>
        <w:lastRenderedPageBreak/>
        <w:t>1.3 Key numbers</w:t>
      </w:r>
      <w:bookmarkEnd w:id="3"/>
    </w:p>
    <w:p w14:paraId="16697338" w14:textId="773514A1" w:rsidR="00B37878" w:rsidRDefault="00B7797B">
      <w:pPr>
        <w:pStyle w:val="TableCaption"/>
      </w:pPr>
      <w:bookmarkStart w:id="4" w:name="_Ref_tab_doc_facts"/>
      <w:r>
        <w:t>Table 1.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4"/>
      <w:r>
        <w:t xml:space="preserve">: </w:t>
      </w:r>
      <w:r>
        <w:t>Key facts of the project.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844"/>
        <w:gridCol w:w="4943"/>
      </w:tblGrid>
      <w:tr w:rsidR="00B37878" w14:paraId="2E4A371F" w14:textId="77777777">
        <w:trPr>
          <w:tblHeader/>
          <w:jc w:val="center"/>
        </w:trPr>
        <w:tc>
          <w:tcPr>
            <w:tcW w:w="3844" w:type="dxa"/>
            <w:shd w:val="clear" w:color="auto" w:fill="DCE6F1"/>
          </w:tcPr>
          <w:p w14:paraId="6675E4BD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Item</w:t>
            </w:r>
          </w:p>
        </w:tc>
        <w:tc>
          <w:tcPr>
            <w:tcW w:w="4943" w:type="dxa"/>
            <w:shd w:val="clear" w:color="auto" w:fill="DCE6F1"/>
          </w:tcPr>
          <w:p w14:paraId="53D505BE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Value</w:t>
            </w:r>
          </w:p>
        </w:tc>
      </w:tr>
      <w:tr w:rsidR="00B37878" w14:paraId="64681B2D" w14:textId="77777777">
        <w:trPr>
          <w:cantSplit/>
          <w:jc w:val="center"/>
        </w:trPr>
        <w:tc>
          <w:tcPr>
            <w:tcW w:w="3844" w:type="dxa"/>
          </w:tcPr>
          <w:p w14:paraId="703165B8" w14:textId="77777777" w:rsidR="00B37878" w:rsidRDefault="00B7797B">
            <w:pPr>
              <w:pStyle w:val="TableText"/>
              <w:keepNext/>
            </w:pPr>
            <w:r>
              <w:t>Synthetic sessions</w:t>
            </w:r>
          </w:p>
        </w:tc>
        <w:tc>
          <w:tcPr>
            <w:tcW w:w="4943" w:type="dxa"/>
          </w:tcPr>
          <w:p w14:paraId="32182C4C" w14:textId="77777777" w:rsidR="00B37878" w:rsidRDefault="00B7797B">
            <w:pPr>
              <w:pStyle w:val="TableText"/>
              <w:keepNext/>
            </w:pPr>
            <w:r>
              <w:t>120 = 3 attackers × 2 backends × 20</w:t>
            </w:r>
          </w:p>
        </w:tc>
      </w:tr>
      <w:tr w:rsidR="00B37878" w14:paraId="4272A0EE" w14:textId="77777777">
        <w:trPr>
          <w:cantSplit/>
          <w:jc w:val="center"/>
        </w:trPr>
        <w:tc>
          <w:tcPr>
            <w:tcW w:w="3844" w:type="dxa"/>
            <w:shd w:val="clear" w:color="auto" w:fill="F7F9FC"/>
          </w:tcPr>
          <w:p w14:paraId="08E776B3" w14:textId="77777777" w:rsidR="00B37878" w:rsidRDefault="00B7797B">
            <w:pPr>
              <w:pStyle w:val="TableText"/>
              <w:keepNext/>
            </w:pPr>
            <w:r>
              <w:t>Attacker models</w:t>
            </w:r>
          </w:p>
        </w:tc>
        <w:tc>
          <w:tcPr>
            <w:tcW w:w="4943" w:type="dxa"/>
            <w:shd w:val="clear" w:color="auto" w:fill="F7F9FC"/>
          </w:tcPr>
          <w:p w14:paraId="32C17357" w14:textId="77777777" w:rsidR="00B37878" w:rsidRDefault="00B7797B">
            <w:pPr>
              <w:pStyle w:val="TableText"/>
              <w:keepNext/>
            </w:pPr>
            <w:r>
              <w:t>DeepSeek-V3.2, Gemma-3-4B, GPT-OSS-120B</w:t>
            </w:r>
          </w:p>
        </w:tc>
      </w:tr>
      <w:tr w:rsidR="00B37878" w14:paraId="68ADD613" w14:textId="77777777">
        <w:trPr>
          <w:cantSplit/>
          <w:jc w:val="center"/>
        </w:trPr>
        <w:tc>
          <w:tcPr>
            <w:tcW w:w="3844" w:type="dxa"/>
          </w:tcPr>
          <w:p w14:paraId="42949983" w14:textId="77777777" w:rsidR="00B37878" w:rsidRDefault="00B7797B">
            <w:pPr>
              <w:pStyle w:val="TableText"/>
              <w:keepNext/>
            </w:pPr>
            <w:r>
              <w:t>LLM honeypot backend</w:t>
            </w:r>
          </w:p>
        </w:tc>
        <w:tc>
          <w:tcPr>
            <w:tcW w:w="4943" w:type="dxa"/>
          </w:tcPr>
          <w:p w14:paraId="59D20244" w14:textId="77777777" w:rsidR="00B37878" w:rsidRDefault="00B7797B">
            <w:pPr>
              <w:pStyle w:val="TableText"/>
              <w:keepNext/>
            </w:pPr>
            <w:r>
              <w:t>Qwen3-32B</w:t>
            </w:r>
          </w:p>
        </w:tc>
      </w:tr>
      <w:tr w:rsidR="00B37878" w14:paraId="2970F9D7" w14:textId="77777777">
        <w:trPr>
          <w:cantSplit/>
          <w:jc w:val="center"/>
        </w:trPr>
        <w:tc>
          <w:tcPr>
            <w:tcW w:w="3844" w:type="dxa"/>
            <w:shd w:val="clear" w:color="auto" w:fill="F7F9FC"/>
          </w:tcPr>
          <w:p w14:paraId="6FFA7BE7" w14:textId="77777777" w:rsidR="00B37878" w:rsidRDefault="00B7797B">
            <w:pPr>
              <w:pStyle w:val="TableText"/>
              <w:keepNext/>
            </w:pPr>
            <w:r>
              <w:t>Real dataset</w:t>
            </w:r>
          </w:p>
        </w:tc>
        <w:tc>
          <w:tcPr>
            <w:tcW w:w="4943" w:type="dxa"/>
            <w:shd w:val="clear" w:color="auto" w:fill="F7F9FC"/>
          </w:tcPr>
          <w:p w14:paraId="7770476C" w14:textId="77777777" w:rsidR="00B37878" w:rsidRDefault="00B7797B">
            <w:pPr>
              <w:pStyle w:val="TableText"/>
              <w:keepNext/>
            </w:pPr>
            <w:r>
              <w:t>CyberLab honeynet, 15 November 2019 (Zenodo 10.5281/zenodo.3687527)</w:t>
            </w:r>
          </w:p>
        </w:tc>
      </w:tr>
      <w:tr w:rsidR="00B37878" w14:paraId="673D8834" w14:textId="77777777">
        <w:trPr>
          <w:cantSplit/>
          <w:jc w:val="center"/>
        </w:trPr>
        <w:tc>
          <w:tcPr>
            <w:tcW w:w="3844" w:type="dxa"/>
          </w:tcPr>
          <w:p w14:paraId="6E2D6D77" w14:textId="77777777" w:rsidR="00B37878" w:rsidRDefault="00B7797B">
            <w:pPr>
              <w:pStyle w:val="TableText"/>
              <w:keepNext/>
            </w:pPr>
            <w:r>
              <w:t>Real sessions / interactive sessions</w:t>
            </w:r>
          </w:p>
        </w:tc>
        <w:tc>
          <w:tcPr>
            <w:tcW w:w="4943" w:type="dxa"/>
          </w:tcPr>
          <w:p w14:paraId="5FCD6F8E" w14:textId="77777777" w:rsidR="00B37878" w:rsidRDefault="00B7797B">
            <w:pPr>
              <w:pStyle w:val="TableText"/>
              <w:keepNext/>
            </w:pPr>
            <w:r>
              <w:t>76,785 / 1,672</w:t>
            </w:r>
          </w:p>
        </w:tc>
      </w:tr>
      <w:tr w:rsidR="00B37878" w14:paraId="55DF5F42" w14:textId="77777777">
        <w:trPr>
          <w:cantSplit/>
          <w:jc w:val="center"/>
        </w:trPr>
        <w:tc>
          <w:tcPr>
            <w:tcW w:w="3844" w:type="dxa"/>
            <w:shd w:val="clear" w:color="auto" w:fill="F7F9FC"/>
          </w:tcPr>
          <w:p w14:paraId="3E9F2921" w14:textId="77777777" w:rsidR="00B37878" w:rsidRDefault="00B7797B">
            <w:pPr>
              <w:pStyle w:val="TableText"/>
              <w:keepNext/>
            </w:pPr>
            <w:r>
              <w:t>Real behaviour templates</w:t>
            </w:r>
          </w:p>
        </w:tc>
        <w:tc>
          <w:tcPr>
            <w:tcW w:w="4943" w:type="dxa"/>
            <w:shd w:val="clear" w:color="auto" w:fill="F7F9FC"/>
          </w:tcPr>
          <w:p w14:paraId="7AF9A296" w14:textId="77777777" w:rsidR="00B37878" w:rsidRDefault="00B7797B">
            <w:pPr>
              <w:pStyle w:val="TableText"/>
              <w:keepNext/>
            </w:pPr>
            <w:r>
              <w:t>22</w:t>
            </w:r>
          </w:p>
        </w:tc>
      </w:tr>
      <w:tr w:rsidR="00B37878" w14:paraId="75731FD0" w14:textId="77777777">
        <w:trPr>
          <w:cantSplit/>
          <w:jc w:val="center"/>
        </w:trPr>
        <w:tc>
          <w:tcPr>
            <w:tcW w:w="3844" w:type="dxa"/>
          </w:tcPr>
          <w:p w14:paraId="75565019" w14:textId="77777777" w:rsidR="00B37878" w:rsidRDefault="00B7797B">
            <w:pPr>
              <w:pStyle w:val="TableText"/>
              <w:keepNext/>
            </w:pPr>
            <w:r>
              <w:t>Annotation agreement</w:t>
            </w:r>
          </w:p>
        </w:tc>
        <w:tc>
          <w:tcPr>
            <w:tcW w:w="4943" w:type="dxa"/>
          </w:tcPr>
          <w:p w14:paraId="0B4BC938" w14:textId="77777777" w:rsidR="00B37878" w:rsidRDefault="00B7797B">
            <w:pPr>
              <w:pStyle w:val="TableText"/>
              <w:keepNext/>
            </w:pPr>
            <w:r>
              <w:t>Cohen's κ = 0.898 on 184 items</w:t>
            </w:r>
          </w:p>
        </w:tc>
      </w:tr>
      <w:tr w:rsidR="00B37878" w14:paraId="2CF9238E" w14:textId="77777777">
        <w:trPr>
          <w:cantSplit/>
          <w:jc w:val="center"/>
        </w:trPr>
        <w:tc>
          <w:tcPr>
            <w:tcW w:w="3844" w:type="dxa"/>
            <w:shd w:val="clear" w:color="auto" w:fill="F7F9FC"/>
          </w:tcPr>
          <w:p w14:paraId="5C9870C9" w14:textId="77777777" w:rsidR="00B37878" w:rsidRDefault="00B7797B">
            <w:pPr>
              <w:pStyle w:val="TableText"/>
              <w:keepNext/>
            </w:pPr>
            <w:r>
              <w:t>Transfer (synthetic → real)</w:t>
            </w:r>
          </w:p>
        </w:tc>
        <w:tc>
          <w:tcPr>
            <w:tcW w:w="4943" w:type="dxa"/>
            <w:shd w:val="clear" w:color="auto" w:fill="F7F9FC"/>
          </w:tcPr>
          <w:p w14:paraId="5F2BC388" w14:textId="77777777" w:rsidR="00B37878" w:rsidRDefault="00B7797B">
            <w:pPr>
              <w:pStyle w:val="TableText"/>
              <w:keepNext/>
            </w:pPr>
            <w:r>
              <w:t>macro-F1 0.205 (one per template: 0.071)</w:t>
            </w:r>
          </w:p>
        </w:tc>
      </w:tr>
      <w:tr w:rsidR="00B37878" w14:paraId="45152DAB" w14:textId="77777777">
        <w:trPr>
          <w:cantSplit/>
          <w:jc w:val="center"/>
        </w:trPr>
        <w:tc>
          <w:tcPr>
            <w:tcW w:w="3844" w:type="dxa"/>
          </w:tcPr>
          <w:p w14:paraId="6CD5CEAF" w14:textId="77777777" w:rsidR="00B37878" w:rsidRDefault="00B7797B">
            <w:pPr>
              <w:pStyle w:val="TableText"/>
              <w:keepNext/>
            </w:pPr>
            <w:r>
              <w:t>Real → real</w:t>
            </w:r>
          </w:p>
        </w:tc>
        <w:tc>
          <w:tcPr>
            <w:tcW w:w="4943" w:type="dxa"/>
          </w:tcPr>
          <w:p w14:paraId="6166F015" w14:textId="77777777" w:rsidR="00B37878" w:rsidRDefault="00B7797B">
            <w:pPr>
              <w:pStyle w:val="TableText"/>
              <w:keepNext/>
            </w:pPr>
            <w:r>
              <w:t>macro-F1 0.983</w:t>
            </w:r>
          </w:p>
        </w:tc>
      </w:tr>
      <w:tr w:rsidR="00B37878" w14:paraId="2D6D6414" w14:textId="77777777">
        <w:trPr>
          <w:cantSplit/>
          <w:jc w:val="center"/>
        </w:trPr>
        <w:tc>
          <w:tcPr>
            <w:tcW w:w="3844" w:type="dxa"/>
            <w:shd w:val="clear" w:color="auto" w:fill="F7F9FC"/>
          </w:tcPr>
          <w:p w14:paraId="5885E35E" w14:textId="77777777" w:rsidR="00B37878" w:rsidRDefault="00B7797B">
            <w:pPr>
              <w:pStyle w:val="TableText"/>
            </w:pPr>
            <w:r>
              <w:t>Real + synthetic → real</w:t>
            </w:r>
          </w:p>
        </w:tc>
        <w:tc>
          <w:tcPr>
            <w:tcW w:w="4943" w:type="dxa"/>
            <w:shd w:val="clear" w:color="auto" w:fill="F7F9FC"/>
          </w:tcPr>
          <w:p w14:paraId="23707CB8" w14:textId="77777777" w:rsidR="00B37878" w:rsidRDefault="00B7797B">
            <w:pPr>
              <w:pStyle w:val="TableText"/>
            </w:pPr>
            <w:r>
              <w:t>macro-F1 0.981</w:t>
            </w:r>
          </w:p>
        </w:tc>
      </w:tr>
    </w:tbl>
    <w:p w14:paraId="58A526CF" w14:textId="77777777" w:rsidR="00B37878" w:rsidRDefault="00B37878">
      <w:pPr>
        <w:spacing w:after="80" w:line="240" w:lineRule="auto"/>
      </w:pPr>
    </w:p>
    <w:p w14:paraId="52CEC158" w14:textId="77777777" w:rsidR="00B37878" w:rsidRDefault="00B7797B">
      <w:pPr>
        <w:pStyle w:val="Heading2"/>
      </w:pPr>
      <w:bookmarkStart w:id="5" w:name="_Toc243914129"/>
      <w:r>
        <w:t>1.4 Who should read what</w:t>
      </w:r>
      <w:bookmarkEnd w:id="5"/>
    </w:p>
    <w:p w14:paraId="60DC2741" w14:textId="31392182" w:rsidR="00B37878" w:rsidRDefault="00B7797B">
      <w:pPr>
        <w:pStyle w:val="TableCaption"/>
      </w:pPr>
      <w:bookmarkStart w:id="6" w:name="_Ref_tab_doc_guide"/>
      <w:r>
        <w:t>Table 1.</w:t>
      </w:r>
      <w:r>
        <w:fldChar w:fldCharType="begin"/>
      </w:r>
      <w:r>
        <w:instrText xml:space="preserve"> SEQ Table \r 2 \* ARABIC </w:instrText>
      </w:r>
      <w:r>
        <w:fldChar w:fldCharType="separate"/>
      </w:r>
      <w:r w:rsidR="009A11A3">
        <w:rPr>
          <w:noProof/>
        </w:rPr>
        <w:t>2</w:t>
      </w:r>
      <w:r>
        <w:fldChar w:fldCharType="end"/>
      </w:r>
      <w:bookmarkEnd w:id="6"/>
      <w:r>
        <w:t xml:space="preserve">: </w:t>
      </w:r>
      <w:r>
        <w:t>Reading guide.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46"/>
        <w:gridCol w:w="6041"/>
      </w:tblGrid>
      <w:tr w:rsidR="00B37878" w14:paraId="7D3296EE" w14:textId="77777777">
        <w:trPr>
          <w:tblHeader/>
          <w:jc w:val="center"/>
        </w:trPr>
        <w:tc>
          <w:tcPr>
            <w:tcW w:w="2746" w:type="dxa"/>
            <w:shd w:val="clear" w:color="auto" w:fill="DCE6F1"/>
          </w:tcPr>
          <w:p w14:paraId="78DAE418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If you want to…</w:t>
            </w:r>
          </w:p>
        </w:tc>
        <w:tc>
          <w:tcPr>
            <w:tcW w:w="6041" w:type="dxa"/>
            <w:shd w:val="clear" w:color="auto" w:fill="DCE6F1"/>
          </w:tcPr>
          <w:p w14:paraId="006D53C0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Read</w:t>
            </w:r>
          </w:p>
        </w:tc>
      </w:tr>
      <w:tr w:rsidR="00B37878" w14:paraId="05E97FAD" w14:textId="77777777">
        <w:trPr>
          <w:cantSplit/>
          <w:jc w:val="center"/>
        </w:trPr>
        <w:tc>
          <w:tcPr>
            <w:tcW w:w="2746" w:type="dxa"/>
          </w:tcPr>
          <w:p w14:paraId="18D532C8" w14:textId="77777777" w:rsidR="00B37878" w:rsidRDefault="00B7797B">
            <w:pPr>
              <w:pStyle w:val="TableText"/>
              <w:keepNext/>
            </w:pPr>
            <w:r>
              <w:t>Understand how the pieces fit</w:t>
            </w:r>
          </w:p>
        </w:tc>
        <w:tc>
          <w:tcPr>
            <w:tcW w:w="6041" w:type="dxa"/>
          </w:tcPr>
          <w:p w14:paraId="4609ED82" w14:textId="77777777" w:rsidR="00B37878" w:rsidRDefault="00B7797B">
            <w:pPr>
              <w:pStyle w:val="TableText"/>
              <w:keepNext/>
            </w:pPr>
            <w:r>
              <w:t>Chapter 2 (Architecture)</w:t>
            </w:r>
          </w:p>
        </w:tc>
      </w:tr>
      <w:tr w:rsidR="00B37878" w14:paraId="5CCA4995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69D3D574" w14:textId="77777777" w:rsidR="00B37878" w:rsidRDefault="00B7797B">
            <w:pPr>
              <w:pStyle w:val="TableText"/>
              <w:keepNext/>
            </w:pPr>
            <w:r>
              <w:t>Install and run the project</w:t>
            </w:r>
          </w:p>
        </w:tc>
        <w:tc>
          <w:tcPr>
            <w:tcW w:w="6041" w:type="dxa"/>
            <w:shd w:val="clear" w:color="auto" w:fill="F7F9FC"/>
          </w:tcPr>
          <w:p w14:paraId="7EB0B986" w14:textId="77777777" w:rsidR="00B37878" w:rsidRDefault="00B7797B">
            <w:pPr>
              <w:pStyle w:val="TableText"/>
              <w:keepNext/>
            </w:pPr>
            <w:r>
              <w:t>Chapters 3 and 4</w:t>
            </w:r>
          </w:p>
        </w:tc>
      </w:tr>
      <w:tr w:rsidR="00B37878" w14:paraId="0E346619" w14:textId="77777777">
        <w:trPr>
          <w:cantSplit/>
          <w:jc w:val="center"/>
        </w:trPr>
        <w:tc>
          <w:tcPr>
            <w:tcW w:w="2746" w:type="dxa"/>
          </w:tcPr>
          <w:p w14:paraId="5775B55D" w14:textId="77777777" w:rsidR="00B37878" w:rsidRDefault="00B7797B">
            <w:pPr>
              <w:pStyle w:val="TableText"/>
              <w:keepNext/>
            </w:pPr>
            <w:r>
              <w:t>Read or reuse the data files</w:t>
            </w:r>
          </w:p>
        </w:tc>
        <w:tc>
          <w:tcPr>
            <w:tcW w:w="6041" w:type="dxa"/>
          </w:tcPr>
          <w:p w14:paraId="59BBA1A0" w14:textId="77777777" w:rsidR="00B37878" w:rsidRDefault="00B7797B">
            <w:pPr>
              <w:pStyle w:val="TableText"/>
              <w:keepNext/>
            </w:pPr>
            <w:r>
              <w:t>Chapter 5 (Data formats)</w:t>
            </w:r>
          </w:p>
        </w:tc>
      </w:tr>
      <w:tr w:rsidR="00B37878" w14:paraId="6E19219A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0B3D80F0" w14:textId="77777777" w:rsidR="00B37878" w:rsidRDefault="00B7797B">
            <w:pPr>
              <w:pStyle w:val="TableText"/>
              <w:keepNext/>
            </w:pPr>
            <w:r>
              <w:t>Know what every script does and its options</w:t>
            </w:r>
          </w:p>
        </w:tc>
        <w:tc>
          <w:tcPr>
            <w:tcW w:w="6041" w:type="dxa"/>
            <w:shd w:val="clear" w:color="auto" w:fill="F7F9FC"/>
          </w:tcPr>
          <w:p w14:paraId="51881EF9" w14:textId="77777777" w:rsidR="00B37878" w:rsidRDefault="00B7797B">
            <w:pPr>
              <w:pStyle w:val="TableText"/>
              <w:keepNext/>
            </w:pPr>
            <w:r>
              <w:t>Chapter 6 (Script reference)</w:t>
            </w:r>
          </w:p>
        </w:tc>
      </w:tr>
      <w:tr w:rsidR="00B37878" w14:paraId="09E92BCC" w14:textId="77777777">
        <w:trPr>
          <w:cantSplit/>
          <w:jc w:val="center"/>
        </w:trPr>
        <w:tc>
          <w:tcPr>
            <w:tcW w:w="2746" w:type="dxa"/>
          </w:tcPr>
          <w:p w14:paraId="552B0768" w14:textId="77777777" w:rsidR="00B37878" w:rsidRDefault="00B7797B">
            <w:pPr>
              <w:pStyle w:val="TableText"/>
              <w:keepNext/>
            </w:pPr>
            <w:r>
              <w:t>See the results in one place</w:t>
            </w:r>
          </w:p>
        </w:tc>
        <w:tc>
          <w:tcPr>
            <w:tcW w:w="6041" w:type="dxa"/>
          </w:tcPr>
          <w:p w14:paraId="6EC8015C" w14:textId="77777777" w:rsidR="00B37878" w:rsidRDefault="00B7797B">
            <w:pPr>
              <w:pStyle w:val="TableText"/>
              <w:keepNext/>
            </w:pPr>
            <w:r>
              <w:t>Chapter 7</w:t>
            </w:r>
          </w:p>
        </w:tc>
      </w:tr>
      <w:tr w:rsidR="00B37878" w14:paraId="67599AB7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5141F0DF" w14:textId="77777777" w:rsidR="00B37878" w:rsidRDefault="00B7797B">
            <w:pPr>
              <w:pStyle w:val="TableText"/>
            </w:pPr>
            <w:r>
              <w:t>Fix a problem</w:t>
            </w:r>
          </w:p>
        </w:tc>
        <w:tc>
          <w:tcPr>
            <w:tcW w:w="6041" w:type="dxa"/>
            <w:shd w:val="clear" w:color="auto" w:fill="F7F9FC"/>
          </w:tcPr>
          <w:p w14:paraId="69C28AF4" w14:textId="77777777" w:rsidR="00B37878" w:rsidRDefault="00B7797B">
            <w:pPr>
              <w:pStyle w:val="TableText"/>
            </w:pPr>
            <w:r>
              <w:t>Chapter 8 (Troubleshooting and FAQ)</w:t>
            </w:r>
          </w:p>
        </w:tc>
      </w:tr>
    </w:tbl>
    <w:p w14:paraId="739143C8" w14:textId="77777777" w:rsidR="00B37878" w:rsidRDefault="00B37878">
      <w:pPr>
        <w:spacing w:after="80" w:line="240" w:lineRule="auto"/>
      </w:pPr>
    </w:p>
    <w:p w14:paraId="26E23FAD" w14:textId="77777777" w:rsidR="00B37878" w:rsidRDefault="00B7797B">
      <w:pPr>
        <w:pStyle w:val="Heading2"/>
      </w:pPr>
      <w:bookmarkStart w:id="7" w:name="_Toc243914130"/>
      <w:r>
        <w:t>1.5 Safety and ethics</w:t>
      </w:r>
      <w:bookmarkEnd w:id="7"/>
    </w:p>
    <w:p w14:paraId="50B1989A" w14:textId="77777777" w:rsidR="00B37878" w:rsidRDefault="00B7797B">
      <w:r>
        <w:t xml:space="preserve">The attacker harness is a research tool for </w:t>
      </w:r>
      <w:r>
        <w:rPr>
          <w:b/>
        </w:rPr>
        <w:t>our own</w:t>
      </w:r>
      <w:r>
        <w:t xml:space="preserve"> honeypot only. It connects to exactly one configured host, has no scanning or target-discovery code, and the honeypot holds no real data. The real dataset is public (CC BY 4.0) and uses hashed source identifiers; nothing in this project tries to re-identify anyone. API keys are read from environment variables and are never written to logs or to the repository.</w:t>
      </w:r>
    </w:p>
    <w:p w14:paraId="48383418" w14:textId="77777777" w:rsidR="00B37878" w:rsidRDefault="00B7797B">
      <w:pPr>
        <w:pStyle w:val="Heading1"/>
      </w:pPr>
      <w:bookmarkStart w:id="8" w:name="_Toc243914131"/>
      <w:r>
        <w:lastRenderedPageBreak/>
        <w:t>2.  System Architecture</w:t>
      </w:r>
      <w:bookmarkEnd w:id="8"/>
    </w:p>
    <w:p w14:paraId="2F3368FE" w14:textId="77777777" w:rsidR="00B37878" w:rsidRDefault="00B7797B">
      <w:pPr>
        <w:pStyle w:val="Heading2"/>
      </w:pPr>
      <w:bookmarkStart w:id="9" w:name="_Toc243914132"/>
      <w:r>
        <w:t>2.1 The three blocks</w:t>
      </w:r>
      <w:bookmarkEnd w:id="9"/>
    </w:p>
    <w:p w14:paraId="624F9DCE" w14:textId="577756AB" w:rsidR="00B37878" w:rsidRDefault="00B7797B">
      <w:r>
        <w:t>The system has three blocks (</w:t>
      </w:r>
      <w:r>
        <w:fldChar w:fldCharType="begin"/>
      </w:r>
      <w:r>
        <w:instrText xml:space="preserve"> REF _Ref_fig_doc_arch \h </w:instrText>
      </w:r>
      <w:r>
        <w:fldChar w:fldCharType="separate"/>
      </w:r>
      <w:r w:rsidR="009A11A3">
        <w:rPr>
          <w:b/>
        </w:rPr>
        <w:t>Figure 2.</w:t>
      </w:r>
      <w:r w:rsidR="009A11A3">
        <w:rPr>
          <w:noProof/>
        </w:rPr>
        <w:t>1</w:t>
      </w:r>
      <w:r>
        <w:fldChar w:fldCharType="end"/>
      </w:r>
      <w:r>
        <w:t>):</w:t>
      </w:r>
    </w:p>
    <w:p w14:paraId="2365D742" w14:textId="77777777" w:rsidR="00B37878" w:rsidRDefault="00B7797B">
      <w:pPr>
        <w:pStyle w:val="ListNumber"/>
        <w:numPr>
          <w:ilvl w:val="0"/>
          <w:numId w:val="10"/>
        </w:numPr>
        <w:spacing w:after="60"/>
      </w:pPr>
      <w:r>
        <w:rPr>
          <w:b/>
        </w:rPr>
        <w:t>Synthetic data generation</w:t>
      </w:r>
      <w:r>
        <w:t xml:space="preserve"> in our own testbed: an attacker harness, three attacker models behind one API, and Cowrie running either its built-in shell or an LLM-written shell.</w:t>
      </w:r>
    </w:p>
    <w:p w14:paraId="14FFB647" w14:textId="77777777" w:rsidR="00B37878" w:rsidRDefault="00B7797B">
      <w:pPr>
        <w:pStyle w:val="ListNumber"/>
        <w:numPr>
          <w:ilvl w:val="0"/>
          <w:numId w:val="10"/>
        </w:numPr>
        <w:spacing w:after="60"/>
      </w:pPr>
      <w:r>
        <w:rPr>
          <w:b/>
        </w:rPr>
        <w:t>Data preparation</w:t>
      </w:r>
      <w:r>
        <w:t>: a streaming parser for the CyberLab export and a shared normalisation library used for both corpora.</w:t>
      </w:r>
    </w:p>
    <w:p w14:paraId="31007738" w14:textId="77777777" w:rsidR="00B37878" w:rsidRDefault="00B7797B">
      <w:pPr>
        <w:pStyle w:val="ListNumber"/>
        <w:numPr>
          <w:ilvl w:val="0"/>
          <w:numId w:val="10"/>
        </w:numPr>
        <w:spacing w:after="60"/>
      </w:pPr>
      <w:r>
        <w:rPr>
          <w:b/>
        </w:rPr>
        <w:t>Analysis and outputs</w:t>
      </w:r>
      <w:r>
        <w:t>: the label-free comparison, the annotation tools, the transfer experiment, and the scripts that write tables, figures, the paper and the report.</w:t>
      </w:r>
    </w:p>
    <w:p w14:paraId="79EA665F" w14:textId="77777777" w:rsidR="00B37878" w:rsidRDefault="00B7797B">
      <w:pPr>
        <w:pStyle w:val="FigureParagraph"/>
      </w:pPr>
      <w:r>
        <w:rPr>
          <w:noProof/>
        </w:rPr>
        <w:lastRenderedPageBreak/>
        <w:drawing>
          <wp:inline distT="0" distB="0" distL="0" distR="0" wp14:anchorId="2996EB1A" wp14:editId="1DC61046">
            <wp:extent cx="5580000" cy="7565193"/>
            <wp:effectExtent l="0" t="0" r="0" b="0"/>
            <wp:docPr id="1" name="Picture 1" descr="System architecture." title="d01_system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56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5235" w14:textId="5044875D" w:rsidR="00B37878" w:rsidRDefault="00B7797B">
      <w:pPr>
        <w:pStyle w:val="Caption"/>
      </w:pPr>
      <w:bookmarkStart w:id="10" w:name="_Ref_fig_doc_arch"/>
      <w:r>
        <w:t>Figure 2.</w:t>
      </w:r>
      <w:r>
        <w:fldChar w:fldCharType="begin"/>
      </w:r>
      <w:r>
        <w:instrText xml:space="preserve"> SEQ Figure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10"/>
      <w:r>
        <w:t xml:space="preserve">: </w:t>
      </w:r>
      <w:r>
        <w:t>System architecture.</w:t>
      </w:r>
    </w:p>
    <w:p w14:paraId="606C934B" w14:textId="77777777" w:rsidR="00B37878" w:rsidRDefault="00B7797B">
      <w:pPr>
        <w:pStyle w:val="Heading2"/>
      </w:pPr>
      <w:bookmarkStart w:id="11" w:name="_Toc243914133"/>
      <w:r>
        <w:t>2.2 Data flow</w:t>
      </w:r>
      <w:bookmarkEnd w:id="11"/>
    </w:p>
    <w:p w14:paraId="405B8E7F" w14:textId="10E7563C" w:rsidR="00B37878" w:rsidRDefault="00B7797B">
      <w:r>
        <w:fldChar w:fldCharType="begin"/>
      </w:r>
      <w:r>
        <w:instrText xml:space="preserve"> REF _Ref_fig_doc_dfd \h </w:instrText>
      </w:r>
      <w:r>
        <w:fldChar w:fldCharType="separate"/>
      </w:r>
      <w:r w:rsidR="009A11A3">
        <w:rPr>
          <w:b/>
        </w:rPr>
        <w:t>Figure 2.</w:t>
      </w:r>
      <w:r w:rsidR="009A11A3">
        <w:rPr>
          <w:noProof/>
        </w:rPr>
        <w:t>2</w:t>
      </w:r>
      <w:r>
        <w:fldChar w:fldCharType="end"/>
      </w:r>
      <w:r>
        <w:t xml:space="preserve"> shows how files move between processes. Each data store is a folder in the repository: </w:t>
      </w:r>
      <w:r>
        <w:rPr>
          <w:rFonts w:ascii="Consolas" w:hAnsi="Consolas"/>
          <w:sz w:val="21"/>
          <w:shd w:val="clear" w:color="auto" w:fill="F2F2F2"/>
        </w:rPr>
        <w:t>logs/</w:t>
      </w:r>
      <w:r>
        <w:t xml:space="preserve">, </w:t>
      </w:r>
      <w:r>
        <w:rPr>
          <w:rFonts w:ascii="Consolas" w:hAnsi="Consolas"/>
          <w:sz w:val="21"/>
          <w:shd w:val="clear" w:color="auto" w:fill="F2F2F2"/>
        </w:rPr>
        <w:t>normalized/</w:t>
      </w:r>
      <w:r>
        <w:t xml:space="preserve">, </w:t>
      </w:r>
      <w:r>
        <w:rPr>
          <w:rFonts w:ascii="Consolas" w:hAnsi="Consolas"/>
          <w:sz w:val="21"/>
          <w:shd w:val="clear" w:color="auto" w:fill="F2F2F2"/>
        </w:rPr>
        <w:t>annotation/</w:t>
      </w:r>
      <w:r>
        <w:t xml:space="preserve"> and </w:t>
      </w:r>
      <w:r>
        <w:rPr>
          <w:rFonts w:ascii="Consolas" w:hAnsi="Consolas"/>
          <w:sz w:val="21"/>
          <w:shd w:val="clear" w:color="auto" w:fill="F2F2F2"/>
        </w:rPr>
        <w:t>results/</w:t>
      </w:r>
      <w:r>
        <w:t>.</w:t>
      </w:r>
    </w:p>
    <w:p w14:paraId="13766758" w14:textId="77777777" w:rsidR="00B37878" w:rsidRDefault="00B7797B">
      <w:pPr>
        <w:pStyle w:val="FigureParagraph"/>
      </w:pPr>
      <w:r>
        <w:rPr>
          <w:noProof/>
        </w:rPr>
        <w:lastRenderedPageBreak/>
        <w:drawing>
          <wp:inline distT="0" distB="0" distL="0" distR="0" wp14:anchorId="526B2060" wp14:editId="72C5DFA2">
            <wp:extent cx="5580000" cy="7185489"/>
            <wp:effectExtent l="0" t="0" r="0" b="0"/>
            <wp:docPr id="2" name="Picture 2" descr="Data-flow diagram, level 1." title="d23_dfd_leve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3_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8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6034" w14:textId="56BB4AEA" w:rsidR="00B37878" w:rsidRDefault="00B7797B">
      <w:pPr>
        <w:pStyle w:val="Caption"/>
      </w:pPr>
      <w:bookmarkStart w:id="12" w:name="_Ref_fig_doc_dfd"/>
      <w:r>
        <w:t>Figure 2.</w:t>
      </w:r>
      <w:r>
        <w:fldChar w:fldCharType="begin"/>
      </w:r>
      <w:r>
        <w:instrText xml:space="preserve"> SEQ Figure \r 2 \* ARABIC </w:instrText>
      </w:r>
      <w:r>
        <w:fldChar w:fldCharType="separate"/>
      </w:r>
      <w:r w:rsidR="009A11A3">
        <w:rPr>
          <w:noProof/>
        </w:rPr>
        <w:t>2</w:t>
      </w:r>
      <w:r>
        <w:fldChar w:fldCharType="end"/>
      </w:r>
      <w:bookmarkEnd w:id="12"/>
      <w:r>
        <w:t xml:space="preserve">: </w:t>
      </w:r>
      <w:r>
        <w:t>Data-flow diagram, level 1.</w:t>
      </w:r>
    </w:p>
    <w:p w14:paraId="58E27E6F" w14:textId="77777777" w:rsidR="00B37878" w:rsidRDefault="00B7797B">
      <w:pPr>
        <w:pStyle w:val="Heading2"/>
      </w:pPr>
      <w:bookmarkStart w:id="13" w:name="_Toc243914134"/>
      <w:r>
        <w:lastRenderedPageBreak/>
        <w:t>2.3 Components</w:t>
      </w:r>
      <w:bookmarkEnd w:id="13"/>
    </w:p>
    <w:p w14:paraId="04195679" w14:textId="77777777" w:rsidR="00B37878" w:rsidRDefault="00B7797B">
      <w:pPr>
        <w:pStyle w:val="FigureParagraph"/>
      </w:pPr>
      <w:r>
        <w:rPr>
          <w:noProof/>
        </w:rPr>
        <w:drawing>
          <wp:inline distT="0" distB="0" distL="0" distR="0" wp14:anchorId="2C21451C" wp14:editId="1365155F">
            <wp:extent cx="5580000" cy="5860651"/>
            <wp:effectExtent l="0" t="0" r="0" b="0"/>
            <wp:docPr id="3" name="Picture 3" descr="Component diagram." title="d24_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4_compon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6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13E2" w14:textId="1B4D5C88" w:rsidR="00B37878" w:rsidRDefault="00B7797B">
      <w:pPr>
        <w:pStyle w:val="Caption"/>
      </w:pPr>
      <w:bookmarkStart w:id="14" w:name="_Ref_fig_doc_components"/>
      <w:r>
        <w:t>Figure 2.</w:t>
      </w:r>
      <w:r>
        <w:fldChar w:fldCharType="begin"/>
      </w:r>
      <w:r>
        <w:instrText xml:space="preserve"> SEQ Figure \r 3 \* ARABIC </w:instrText>
      </w:r>
      <w:r>
        <w:fldChar w:fldCharType="separate"/>
      </w:r>
      <w:r w:rsidR="009A11A3">
        <w:rPr>
          <w:noProof/>
        </w:rPr>
        <w:t>3</w:t>
      </w:r>
      <w:r>
        <w:fldChar w:fldCharType="end"/>
      </w:r>
      <w:bookmarkEnd w:id="14"/>
      <w:r>
        <w:t xml:space="preserve">: </w:t>
      </w:r>
      <w:r>
        <w:t>Component diagram.</w:t>
      </w:r>
    </w:p>
    <w:p w14:paraId="1F629A39" w14:textId="510583D9" w:rsidR="00B37878" w:rsidRDefault="00B7797B">
      <w:r>
        <w:t xml:space="preserve">The most important design rule is visible in </w:t>
      </w:r>
      <w:r>
        <w:fldChar w:fldCharType="begin"/>
      </w:r>
      <w:r>
        <w:instrText xml:space="preserve"> REF _Ref_fig_doc_components \h </w:instrText>
      </w:r>
      <w:r>
        <w:fldChar w:fldCharType="separate"/>
      </w:r>
      <w:r w:rsidR="009A11A3">
        <w:rPr>
          <w:b/>
        </w:rPr>
        <w:t>Figure 2.</w:t>
      </w:r>
      <w:r w:rsidR="009A11A3">
        <w:rPr>
          <w:noProof/>
        </w:rPr>
        <w:t>3</w:t>
      </w:r>
      <w:r>
        <w:fldChar w:fldCharType="end"/>
      </w:r>
      <w:r>
        <w:t xml:space="preserve">: every analysis component imports the same </w:t>
      </w:r>
      <w:r>
        <w:rPr>
          <w:rFonts w:ascii="Consolas" w:hAnsi="Consolas"/>
          <w:sz w:val="21"/>
          <w:shd w:val="clear" w:color="auto" w:fill="F2F2F2"/>
        </w:rPr>
        <w:t>session_features</w:t>
      </w:r>
      <w:r>
        <w:t xml:space="preserve"> library, so synthetic and real sessions are always normalised, split and tagged in exactly the same way.</w:t>
      </w:r>
    </w:p>
    <w:p w14:paraId="24C33D5F" w14:textId="77777777" w:rsidR="00B37878" w:rsidRDefault="00B7797B">
      <w:pPr>
        <w:pStyle w:val="Heading2"/>
      </w:pPr>
      <w:bookmarkStart w:id="15" w:name="_Toc243914135"/>
      <w:r>
        <w:lastRenderedPageBreak/>
        <w:t>2.4 Deployment</w:t>
      </w:r>
      <w:bookmarkEnd w:id="15"/>
    </w:p>
    <w:p w14:paraId="711635FB" w14:textId="77777777" w:rsidR="00B37878" w:rsidRDefault="00B7797B">
      <w:pPr>
        <w:pStyle w:val="FigureParagraph"/>
      </w:pPr>
      <w:r>
        <w:rPr>
          <w:noProof/>
        </w:rPr>
        <w:drawing>
          <wp:inline distT="0" distB="0" distL="0" distR="0" wp14:anchorId="27F19AF4" wp14:editId="7AD25A61">
            <wp:extent cx="5580000" cy="5200296"/>
            <wp:effectExtent l="0" t="0" r="0" b="0"/>
            <wp:docPr id="4" name="Picture 4" descr="Docker deployment of the testbed." title="d10_deployment_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_deployment_do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0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E188" w14:textId="66CA7359" w:rsidR="00B37878" w:rsidRDefault="00B7797B">
      <w:pPr>
        <w:pStyle w:val="Caption"/>
      </w:pPr>
      <w:bookmarkStart w:id="16" w:name="_Ref_fig_doc_deploy"/>
      <w:r>
        <w:t>Figure 2.</w:t>
      </w:r>
      <w:r>
        <w:fldChar w:fldCharType="begin"/>
      </w:r>
      <w:r>
        <w:instrText xml:space="preserve"> SEQ Figure \r 4 \* ARABIC </w:instrText>
      </w:r>
      <w:r>
        <w:fldChar w:fldCharType="separate"/>
      </w:r>
      <w:r w:rsidR="009A11A3">
        <w:rPr>
          <w:noProof/>
        </w:rPr>
        <w:t>4</w:t>
      </w:r>
      <w:r>
        <w:fldChar w:fldCharType="end"/>
      </w:r>
      <w:bookmarkEnd w:id="16"/>
      <w:r>
        <w:t xml:space="preserve">: </w:t>
      </w:r>
      <w:r>
        <w:t>Docker deployment of the testbed.</w:t>
      </w:r>
    </w:p>
    <w:p w14:paraId="3AD60848" w14:textId="4C2330AB" w:rsidR="00B37878" w:rsidRDefault="00B7797B">
      <w:r>
        <w:t>The honeypot and the analysis code run as two Docker containers on a private bridge network (</w:t>
      </w:r>
      <w:r>
        <w:fldChar w:fldCharType="begin"/>
      </w:r>
      <w:r>
        <w:instrText xml:space="preserve"> REF _Ref_fig_doc_deploy \h </w:instrText>
      </w:r>
      <w:r>
        <w:fldChar w:fldCharType="separate"/>
      </w:r>
      <w:r w:rsidR="009A11A3">
        <w:rPr>
          <w:b/>
        </w:rPr>
        <w:t>Figure 2.</w:t>
      </w:r>
      <w:r w:rsidR="009A11A3">
        <w:rPr>
          <w:noProof/>
        </w:rPr>
        <w:t>4</w:t>
      </w:r>
      <w:r>
        <w:fldChar w:fldCharType="end"/>
      </w:r>
      <w:r>
        <w:t>). Only the analysis container needs internet access, to reach the model API; the Cowrie container reaches its own model API only when the LLM backend is switched on.</w:t>
      </w:r>
    </w:p>
    <w:p w14:paraId="40087EF5" w14:textId="77777777" w:rsidR="00B37878" w:rsidRDefault="00B7797B">
      <w:pPr>
        <w:pStyle w:val="Heading2"/>
      </w:pPr>
      <w:bookmarkStart w:id="17" w:name="_Toc243914136"/>
      <w:r>
        <w:lastRenderedPageBreak/>
        <w:t>2.5 Repository layout</w:t>
      </w:r>
      <w:bookmarkEnd w:id="17"/>
    </w:p>
    <w:p w14:paraId="20FB5DD0" w14:textId="3CF2F4BE" w:rsidR="00B37878" w:rsidRDefault="00B7797B">
      <w:pPr>
        <w:pStyle w:val="TableCaption"/>
      </w:pPr>
      <w:bookmarkStart w:id="18" w:name="_Ref_tab_doc_repo"/>
      <w:r>
        <w:t>Table 2.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18"/>
      <w:r>
        <w:t xml:space="preserve">: </w:t>
      </w:r>
      <w:r>
        <w:t>Repository layout.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295"/>
        <w:gridCol w:w="5492"/>
      </w:tblGrid>
      <w:tr w:rsidR="00B37878" w14:paraId="3DAFD0AD" w14:textId="77777777">
        <w:trPr>
          <w:tblHeader/>
          <w:jc w:val="center"/>
        </w:trPr>
        <w:tc>
          <w:tcPr>
            <w:tcW w:w="3295" w:type="dxa"/>
            <w:shd w:val="clear" w:color="auto" w:fill="DCE6F1"/>
          </w:tcPr>
          <w:p w14:paraId="664AC21C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Path</w:t>
            </w:r>
          </w:p>
        </w:tc>
        <w:tc>
          <w:tcPr>
            <w:tcW w:w="5492" w:type="dxa"/>
            <w:shd w:val="clear" w:color="auto" w:fill="DCE6F1"/>
          </w:tcPr>
          <w:p w14:paraId="5D05AC4C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Contents</w:t>
            </w:r>
          </w:p>
        </w:tc>
      </w:tr>
      <w:tr w:rsidR="00B37878" w14:paraId="0FAFD1B5" w14:textId="77777777">
        <w:trPr>
          <w:cantSplit/>
          <w:jc w:val="center"/>
        </w:trPr>
        <w:tc>
          <w:tcPr>
            <w:tcW w:w="3295" w:type="dxa"/>
          </w:tcPr>
          <w:p w14:paraId="1CE55A5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better_ai_attacker.py</w:t>
            </w:r>
          </w:p>
        </w:tc>
        <w:tc>
          <w:tcPr>
            <w:tcW w:w="5492" w:type="dxa"/>
          </w:tcPr>
          <w:p w14:paraId="25C84946" w14:textId="77777777" w:rsidR="00B37878" w:rsidRDefault="00B7797B">
            <w:pPr>
              <w:pStyle w:val="TableText"/>
              <w:keepNext/>
            </w:pPr>
            <w:r>
              <w:t>Attacker harness used for the study</w:t>
            </w:r>
          </w:p>
        </w:tc>
      </w:tr>
      <w:tr w:rsidR="00B37878" w14:paraId="0089445D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670CC6F9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cowrie_etc/cowrie.cfg</w:t>
            </w:r>
          </w:p>
        </w:tc>
        <w:tc>
          <w:tcPr>
            <w:tcW w:w="5492" w:type="dxa"/>
            <w:shd w:val="clear" w:color="auto" w:fill="F7F9FC"/>
          </w:tcPr>
          <w:p w14:paraId="703A1D77" w14:textId="77777777" w:rsidR="00B37878" w:rsidRDefault="00B7797B">
            <w:pPr>
              <w:pStyle w:val="TableText"/>
              <w:keepNext/>
            </w:pPr>
            <w:r>
              <w:t>Honeypot configuration (backend switch)</w:t>
            </w:r>
          </w:p>
        </w:tc>
      </w:tr>
      <w:tr w:rsidR="00B37878" w14:paraId="26A93A99" w14:textId="77777777">
        <w:trPr>
          <w:cantSplit/>
          <w:jc w:val="center"/>
        </w:trPr>
        <w:tc>
          <w:tcPr>
            <w:tcW w:w="3295" w:type="dxa"/>
          </w:tcPr>
          <w:p w14:paraId="2D104714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docker-compose.yml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Dockerfile.attacker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run_docker.bat</w:t>
            </w:r>
          </w:p>
        </w:tc>
        <w:tc>
          <w:tcPr>
            <w:tcW w:w="5492" w:type="dxa"/>
          </w:tcPr>
          <w:p w14:paraId="648392F2" w14:textId="77777777" w:rsidR="00B37878" w:rsidRDefault="00B7797B">
            <w:pPr>
              <w:pStyle w:val="TableText"/>
              <w:keepNext/>
            </w:pPr>
            <w:r>
              <w:t>Containers and Windows helper</w:t>
            </w:r>
          </w:p>
        </w:tc>
      </w:tr>
      <w:tr w:rsidR="00B37878" w14:paraId="4338CA50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4539D84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logs/</w:t>
            </w:r>
          </w:p>
        </w:tc>
        <w:tc>
          <w:tcPr>
            <w:tcW w:w="5492" w:type="dxa"/>
            <w:shd w:val="clear" w:color="auto" w:fill="F7F9FC"/>
          </w:tcPr>
          <w:p w14:paraId="572BB7D8" w14:textId="77777777" w:rsidR="00B37878" w:rsidRDefault="00B7797B">
            <w:pPr>
              <w:pStyle w:val="TableText"/>
              <w:keepNext/>
            </w:pPr>
            <w:r>
              <w:t>120 raw synthetic session logs</w:t>
            </w:r>
          </w:p>
        </w:tc>
      </w:tr>
      <w:tr w:rsidR="00B37878" w14:paraId="64FFA264" w14:textId="77777777">
        <w:trPr>
          <w:cantSplit/>
          <w:jc w:val="center"/>
        </w:trPr>
        <w:tc>
          <w:tcPr>
            <w:tcW w:w="3295" w:type="dxa"/>
          </w:tcPr>
          <w:p w14:paraId="74B627AA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parse_cyberlab.py</w:t>
            </w:r>
          </w:p>
        </w:tc>
        <w:tc>
          <w:tcPr>
            <w:tcW w:w="5492" w:type="dxa"/>
          </w:tcPr>
          <w:p w14:paraId="0B1CA557" w14:textId="77777777" w:rsidR="00B37878" w:rsidRDefault="00B7797B">
            <w:pPr>
              <w:pStyle w:val="TableText"/>
              <w:keepNext/>
            </w:pPr>
            <w:r>
              <w:t>Parser for the CyberLab export</w:t>
            </w:r>
          </w:p>
        </w:tc>
      </w:tr>
      <w:tr w:rsidR="00B37878" w14:paraId="03FA2A62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3E05C17A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session_features.py</w:t>
            </w:r>
          </w:p>
        </w:tc>
        <w:tc>
          <w:tcPr>
            <w:tcW w:w="5492" w:type="dxa"/>
            <w:shd w:val="clear" w:color="auto" w:fill="F7F9FC"/>
          </w:tcPr>
          <w:p w14:paraId="7DDC356A" w14:textId="77777777" w:rsidR="00B37878" w:rsidRDefault="00B7797B">
            <w:pPr>
              <w:pStyle w:val="TableText"/>
              <w:keepNext/>
            </w:pPr>
            <w:r>
              <w:t>Shared normalisation, verbs, tactic tags, templates</w:t>
            </w:r>
          </w:p>
        </w:tc>
      </w:tr>
      <w:tr w:rsidR="00B37878" w14:paraId="72800033" w14:textId="77777777">
        <w:trPr>
          <w:cantSplit/>
          <w:jc w:val="center"/>
        </w:trPr>
        <w:tc>
          <w:tcPr>
            <w:tcW w:w="3295" w:type="dxa"/>
          </w:tcPr>
          <w:p w14:paraId="2F38A348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normalized/</w:t>
            </w:r>
          </w:p>
        </w:tc>
        <w:tc>
          <w:tcPr>
            <w:tcW w:w="5492" w:type="dxa"/>
          </w:tcPr>
          <w:p w14:paraId="2ADCC50B" w14:textId="77777777" w:rsidR="00B37878" w:rsidRDefault="00B7797B">
            <w:pPr>
              <w:pStyle w:val="TableText"/>
              <w:keepNext/>
            </w:pPr>
            <w:r>
              <w:t>Normalised synthetic and real corpora</w:t>
            </w:r>
          </w:p>
        </w:tc>
      </w:tr>
      <w:tr w:rsidR="00B37878" w14:paraId="2C0932C4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33949020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domain_shift.py</w:t>
            </w:r>
          </w:p>
        </w:tc>
        <w:tc>
          <w:tcPr>
            <w:tcW w:w="5492" w:type="dxa"/>
            <w:shd w:val="clear" w:color="auto" w:fill="F7F9FC"/>
          </w:tcPr>
          <w:p w14:paraId="6569EF2B" w14:textId="77777777" w:rsidR="00B37878" w:rsidRDefault="00B7797B">
            <w:pPr>
              <w:pStyle w:val="TableText"/>
              <w:keepNext/>
            </w:pPr>
            <w:r>
              <w:t>Label-free comparison</w:t>
            </w:r>
          </w:p>
        </w:tc>
      </w:tr>
      <w:tr w:rsidR="00B37878" w14:paraId="7331EADA" w14:textId="77777777">
        <w:trPr>
          <w:cantSplit/>
          <w:jc w:val="center"/>
        </w:trPr>
        <w:tc>
          <w:tcPr>
            <w:tcW w:w="3295" w:type="dxa"/>
          </w:tcPr>
          <w:p w14:paraId="77ED637D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make_annotation_sheet.py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agreement.py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annotation/</w:t>
            </w:r>
          </w:p>
        </w:tc>
        <w:tc>
          <w:tcPr>
            <w:tcW w:w="5492" w:type="dxa"/>
          </w:tcPr>
          <w:p w14:paraId="690EADE4" w14:textId="77777777" w:rsidR="00B37878" w:rsidRDefault="00B7797B">
            <w:pPr>
              <w:pStyle w:val="TableText"/>
              <w:keepNext/>
            </w:pPr>
            <w:r>
              <w:t>Annotation kit and labels</w:t>
            </w:r>
          </w:p>
        </w:tc>
      </w:tr>
      <w:tr w:rsidR="00B37878" w14:paraId="07C20B5F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5D0BA408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train_eval_classifier.py</w:t>
            </w:r>
          </w:p>
        </w:tc>
        <w:tc>
          <w:tcPr>
            <w:tcW w:w="5492" w:type="dxa"/>
            <w:shd w:val="clear" w:color="auto" w:fill="F7F9FC"/>
          </w:tcPr>
          <w:p w14:paraId="22A0A40B" w14:textId="77777777" w:rsidR="00B37878" w:rsidRDefault="00B7797B">
            <w:pPr>
              <w:pStyle w:val="TableText"/>
              <w:keepNext/>
            </w:pPr>
            <w:r>
              <w:t>Four-quadrant transfer experiment</w:t>
            </w:r>
          </w:p>
        </w:tc>
      </w:tr>
      <w:tr w:rsidR="00B37878" w14:paraId="092967DF" w14:textId="77777777">
        <w:trPr>
          <w:cantSplit/>
          <w:jc w:val="center"/>
        </w:trPr>
        <w:tc>
          <w:tcPr>
            <w:tcW w:w="3295" w:type="dxa"/>
          </w:tcPr>
          <w:p w14:paraId="3A3AF907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generate_paper_tables.py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make_figures.py</w:t>
            </w:r>
          </w:p>
        </w:tc>
        <w:tc>
          <w:tcPr>
            <w:tcW w:w="5492" w:type="dxa"/>
          </w:tcPr>
          <w:p w14:paraId="03706042" w14:textId="77777777" w:rsidR="00B37878" w:rsidRDefault="00B7797B">
            <w:pPr>
              <w:pStyle w:val="TableText"/>
              <w:keepNext/>
            </w:pPr>
            <w:r>
              <w:t>Paper tables and figures</w:t>
            </w:r>
          </w:p>
        </w:tc>
      </w:tr>
      <w:tr w:rsidR="00B37878" w14:paraId="1FEA06B1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148289B7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results/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figures/</w:t>
            </w:r>
          </w:p>
        </w:tc>
        <w:tc>
          <w:tcPr>
            <w:tcW w:w="5492" w:type="dxa"/>
            <w:shd w:val="clear" w:color="auto" w:fill="F7F9FC"/>
          </w:tcPr>
          <w:p w14:paraId="6EE9F1B1" w14:textId="77777777" w:rsidR="00B37878" w:rsidRDefault="00B7797B">
            <w:pPr>
              <w:pStyle w:val="TableText"/>
              <w:keepNext/>
            </w:pPr>
            <w:r>
              <w:t>All reported numbers and paper figures</w:t>
            </w:r>
          </w:p>
        </w:tc>
      </w:tr>
      <w:tr w:rsidR="00B37878" w14:paraId="4055D299" w14:textId="77777777">
        <w:trPr>
          <w:cantSplit/>
          <w:jc w:val="center"/>
        </w:trPr>
        <w:tc>
          <w:tcPr>
            <w:tcW w:w="3295" w:type="dxa"/>
          </w:tcPr>
          <w:p w14:paraId="700F83A6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paper/</w:t>
            </w:r>
          </w:p>
        </w:tc>
        <w:tc>
          <w:tcPr>
            <w:tcW w:w="5492" w:type="dxa"/>
          </w:tcPr>
          <w:p w14:paraId="1E3A5EDC" w14:textId="77777777" w:rsidR="00B37878" w:rsidRDefault="00B7797B">
            <w:pPr>
              <w:pStyle w:val="TableText"/>
              <w:keepNext/>
            </w:pPr>
            <w:r>
              <w:t>Springer LNNS paper (Overleaf project)</w:t>
            </w:r>
          </w:p>
        </w:tc>
      </w:tr>
      <w:tr w:rsidR="00B37878" w14:paraId="374905D6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377D05A8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report/</w:t>
            </w:r>
          </w:p>
        </w:tc>
        <w:tc>
          <w:tcPr>
            <w:tcW w:w="5492" w:type="dxa"/>
            <w:shd w:val="clear" w:color="auto" w:fill="F7F9FC"/>
          </w:tcPr>
          <w:p w14:paraId="524EE236" w14:textId="77777777" w:rsidR="00B37878" w:rsidRDefault="00B7797B">
            <w:pPr>
              <w:pStyle w:val="TableText"/>
              <w:keepNext/>
            </w:pPr>
            <w:r>
              <w:t>Project report: Markdown, figures, draw.io sources, build scripts</w:t>
            </w:r>
          </w:p>
        </w:tc>
      </w:tr>
      <w:tr w:rsidR="00B37878" w14:paraId="71A15DAD" w14:textId="77777777">
        <w:trPr>
          <w:cantSplit/>
          <w:jc w:val="center"/>
        </w:trPr>
        <w:tc>
          <w:tcPr>
            <w:tcW w:w="3295" w:type="dxa"/>
          </w:tcPr>
          <w:p w14:paraId="0771C2E1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docs/</w:t>
            </w:r>
          </w:p>
        </w:tc>
        <w:tc>
          <w:tcPr>
            <w:tcW w:w="5492" w:type="dxa"/>
          </w:tcPr>
          <w:p w14:paraId="324DE6F0" w14:textId="77777777" w:rsidR="00B37878" w:rsidRDefault="00B7797B">
            <w:pPr>
              <w:pStyle w:val="TableText"/>
            </w:pPr>
            <w:r>
              <w:t>This documentation</w:t>
            </w:r>
          </w:p>
        </w:tc>
      </w:tr>
    </w:tbl>
    <w:p w14:paraId="5693A38B" w14:textId="77777777" w:rsidR="00B37878" w:rsidRDefault="00B37878">
      <w:pPr>
        <w:spacing w:after="80" w:line="240" w:lineRule="auto"/>
      </w:pPr>
    </w:p>
    <w:p w14:paraId="78F5E256" w14:textId="77777777" w:rsidR="00B37878" w:rsidRDefault="00B7797B">
      <w:pPr>
        <w:pStyle w:val="Heading1"/>
      </w:pPr>
      <w:bookmarkStart w:id="19" w:name="_Toc243914137"/>
      <w:r>
        <w:lastRenderedPageBreak/>
        <w:t>3.  Installation and Setup</w:t>
      </w:r>
      <w:bookmarkEnd w:id="19"/>
    </w:p>
    <w:p w14:paraId="0BF8EB17" w14:textId="77777777" w:rsidR="00B37878" w:rsidRDefault="00B7797B">
      <w:pPr>
        <w:pStyle w:val="Heading2"/>
      </w:pPr>
      <w:bookmarkStart w:id="20" w:name="_Toc243914138"/>
      <w:r>
        <w:t>3.1 Requirements</w:t>
      </w:r>
      <w:bookmarkEnd w:id="20"/>
    </w:p>
    <w:p w14:paraId="675F8FEB" w14:textId="14618D09" w:rsidR="00B37878" w:rsidRDefault="00B7797B">
      <w:pPr>
        <w:pStyle w:val="TableCaption"/>
      </w:pPr>
      <w:bookmarkStart w:id="21" w:name="_Ref_tab_doc_req"/>
      <w:r>
        <w:t>Table 3.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21"/>
      <w:r>
        <w:t xml:space="preserve">: </w:t>
      </w:r>
      <w:r>
        <w:t>Software requirements.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97"/>
        <w:gridCol w:w="1648"/>
        <w:gridCol w:w="4943"/>
      </w:tblGrid>
      <w:tr w:rsidR="00B37878" w14:paraId="45DDF634" w14:textId="77777777">
        <w:trPr>
          <w:tblHeader/>
          <w:jc w:val="center"/>
        </w:trPr>
        <w:tc>
          <w:tcPr>
            <w:tcW w:w="2197" w:type="dxa"/>
            <w:shd w:val="clear" w:color="auto" w:fill="DCE6F1"/>
          </w:tcPr>
          <w:p w14:paraId="58211DE9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Requirement</w:t>
            </w:r>
          </w:p>
        </w:tc>
        <w:tc>
          <w:tcPr>
            <w:tcW w:w="1648" w:type="dxa"/>
            <w:shd w:val="clear" w:color="auto" w:fill="DCE6F1"/>
          </w:tcPr>
          <w:p w14:paraId="098550EF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Version</w:t>
            </w:r>
          </w:p>
        </w:tc>
        <w:tc>
          <w:tcPr>
            <w:tcW w:w="4943" w:type="dxa"/>
            <w:shd w:val="clear" w:color="auto" w:fill="DCE6F1"/>
          </w:tcPr>
          <w:p w14:paraId="5A7E99C5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Needed for</w:t>
            </w:r>
          </w:p>
        </w:tc>
      </w:tr>
      <w:tr w:rsidR="00B37878" w14:paraId="17F5C055" w14:textId="77777777">
        <w:trPr>
          <w:cantSplit/>
          <w:jc w:val="center"/>
        </w:trPr>
        <w:tc>
          <w:tcPr>
            <w:tcW w:w="2197" w:type="dxa"/>
          </w:tcPr>
          <w:p w14:paraId="6F3B0859" w14:textId="77777777" w:rsidR="00B37878" w:rsidRDefault="00B7797B">
            <w:pPr>
              <w:pStyle w:val="TableText"/>
              <w:keepNext/>
            </w:pPr>
            <w:r>
              <w:t>Python</w:t>
            </w:r>
          </w:p>
        </w:tc>
        <w:tc>
          <w:tcPr>
            <w:tcW w:w="1648" w:type="dxa"/>
          </w:tcPr>
          <w:p w14:paraId="46BC27E8" w14:textId="77777777" w:rsidR="00B37878" w:rsidRDefault="00B7797B">
            <w:pPr>
              <w:pStyle w:val="TableText"/>
              <w:keepNext/>
            </w:pPr>
            <w:r>
              <w:t>3.11</w:t>
            </w:r>
          </w:p>
        </w:tc>
        <w:tc>
          <w:tcPr>
            <w:tcW w:w="4943" w:type="dxa"/>
          </w:tcPr>
          <w:p w14:paraId="3B53C693" w14:textId="77777777" w:rsidR="00B37878" w:rsidRDefault="00B7797B">
            <w:pPr>
              <w:pStyle w:val="TableText"/>
              <w:keepNext/>
            </w:pPr>
            <w:r>
              <w:t>Everything</w:t>
            </w:r>
          </w:p>
        </w:tc>
      </w:tr>
      <w:tr w:rsidR="00B37878" w14:paraId="461D07E3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49E048EE" w14:textId="77777777" w:rsidR="00B37878" w:rsidRDefault="00B7797B">
            <w:pPr>
              <w:pStyle w:val="TableText"/>
              <w:keepNext/>
            </w:pPr>
            <w:r>
              <w:t>pip packages</w:t>
            </w:r>
          </w:p>
        </w:tc>
        <w:tc>
          <w:tcPr>
            <w:tcW w:w="1648" w:type="dxa"/>
            <w:shd w:val="clear" w:color="auto" w:fill="F7F9FC"/>
          </w:tcPr>
          <w:p w14:paraId="3C5ABA50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requirements.txt</w:t>
            </w:r>
          </w:p>
        </w:tc>
        <w:tc>
          <w:tcPr>
            <w:tcW w:w="4943" w:type="dxa"/>
            <w:shd w:val="clear" w:color="auto" w:fill="F7F9FC"/>
          </w:tcPr>
          <w:p w14:paraId="7FAA5F75" w14:textId="77777777" w:rsidR="00B37878" w:rsidRDefault="00B7797B">
            <w:pPr>
              <w:pStyle w:val="TableText"/>
              <w:keepNext/>
            </w:pPr>
            <w:r>
              <w:t>paramiko, boto3, anthropic, openai, requests, scikit-learn, scipy, numpy, pandas</w:t>
            </w:r>
          </w:p>
        </w:tc>
      </w:tr>
      <w:tr w:rsidR="00B37878" w14:paraId="04D5C8A7" w14:textId="77777777">
        <w:trPr>
          <w:cantSplit/>
          <w:jc w:val="center"/>
        </w:trPr>
        <w:tc>
          <w:tcPr>
            <w:tcW w:w="2197" w:type="dxa"/>
          </w:tcPr>
          <w:p w14:paraId="62C45705" w14:textId="77777777" w:rsidR="00B37878" w:rsidRDefault="00B7797B">
            <w:pPr>
              <w:pStyle w:val="TableText"/>
              <w:keepNext/>
            </w:pPr>
            <w:r>
              <w:t>Git</w:t>
            </w:r>
          </w:p>
        </w:tc>
        <w:tc>
          <w:tcPr>
            <w:tcW w:w="1648" w:type="dxa"/>
          </w:tcPr>
          <w:p w14:paraId="214B4691" w14:textId="77777777" w:rsidR="00B37878" w:rsidRDefault="00B7797B">
            <w:pPr>
              <w:pStyle w:val="TableText"/>
              <w:keepNext/>
            </w:pPr>
            <w:r>
              <w:t>any</w:t>
            </w:r>
          </w:p>
        </w:tc>
        <w:tc>
          <w:tcPr>
            <w:tcW w:w="4943" w:type="dxa"/>
          </w:tcPr>
          <w:p w14:paraId="5FDEE3CB" w14:textId="77777777" w:rsidR="00B37878" w:rsidRDefault="00B7797B">
            <w:pPr>
              <w:pStyle w:val="TableText"/>
              <w:keepNext/>
            </w:pPr>
            <w:r>
              <w:t>Getting the code</w:t>
            </w:r>
          </w:p>
        </w:tc>
      </w:tr>
      <w:tr w:rsidR="00B37878" w14:paraId="2A9B1192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187F6358" w14:textId="77777777" w:rsidR="00B37878" w:rsidRDefault="00B7797B">
            <w:pPr>
              <w:pStyle w:val="TableText"/>
              <w:keepNext/>
            </w:pPr>
            <w:r>
              <w:t>Docker Desktop</w:t>
            </w:r>
          </w:p>
        </w:tc>
        <w:tc>
          <w:tcPr>
            <w:tcW w:w="1648" w:type="dxa"/>
            <w:shd w:val="clear" w:color="auto" w:fill="F7F9FC"/>
          </w:tcPr>
          <w:p w14:paraId="6A12F50B" w14:textId="77777777" w:rsidR="00B37878" w:rsidRDefault="00B7797B">
            <w:pPr>
              <w:pStyle w:val="TableText"/>
              <w:keepNext/>
            </w:pPr>
            <w:r>
              <w:t>any recent</w:t>
            </w:r>
          </w:p>
        </w:tc>
        <w:tc>
          <w:tcPr>
            <w:tcW w:w="4943" w:type="dxa"/>
            <w:shd w:val="clear" w:color="auto" w:fill="F7F9FC"/>
          </w:tcPr>
          <w:p w14:paraId="744F8B2C" w14:textId="77777777" w:rsidR="00B37878" w:rsidRDefault="00B7797B">
            <w:pPr>
              <w:pStyle w:val="TableText"/>
              <w:keepNext/>
            </w:pPr>
            <w:r>
              <w:t>Running the honeypot (optional for analysis only)</w:t>
            </w:r>
          </w:p>
        </w:tc>
      </w:tr>
      <w:tr w:rsidR="00B37878" w14:paraId="5C277436" w14:textId="77777777">
        <w:trPr>
          <w:cantSplit/>
          <w:jc w:val="center"/>
        </w:trPr>
        <w:tc>
          <w:tcPr>
            <w:tcW w:w="2197" w:type="dxa"/>
          </w:tcPr>
          <w:p w14:paraId="19FDC7D0" w14:textId="77777777" w:rsidR="00B37878" w:rsidRDefault="00B7797B">
            <w:pPr>
              <w:pStyle w:val="TableText"/>
              <w:keepNext/>
            </w:pPr>
            <w:r>
              <w:t>Microsoft Word</w:t>
            </w:r>
          </w:p>
        </w:tc>
        <w:tc>
          <w:tcPr>
            <w:tcW w:w="1648" w:type="dxa"/>
          </w:tcPr>
          <w:p w14:paraId="37E72BC3" w14:textId="77777777" w:rsidR="00B37878" w:rsidRDefault="00B7797B">
            <w:pPr>
              <w:pStyle w:val="TableText"/>
              <w:keepNext/>
            </w:pPr>
            <w:r>
              <w:t>365 / 2019+</w:t>
            </w:r>
          </w:p>
        </w:tc>
        <w:tc>
          <w:tcPr>
            <w:tcW w:w="4943" w:type="dxa"/>
          </w:tcPr>
          <w:p w14:paraId="3A86B055" w14:textId="77777777" w:rsidR="00B37878" w:rsidRDefault="00B7797B">
            <w:pPr>
              <w:pStyle w:val="TableText"/>
              <w:keepNext/>
            </w:pPr>
            <w:r>
              <w:t>Building the report (optional)</w:t>
            </w:r>
          </w:p>
        </w:tc>
      </w:tr>
      <w:tr w:rsidR="00B37878" w14:paraId="51A34684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70A21275" w14:textId="77777777" w:rsidR="00B37878" w:rsidRDefault="00B7797B">
            <w:pPr>
              <w:pStyle w:val="TableText"/>
            </w:pPr>
            <w:r>
              <w:t>matplotlib, python-docx</w:t>
            </w:r>
          </w:p>
        </w:tc>
        <w:tc>
          <w:tcPr>
            <w:tcW w:w="1648" w:type="dxa"/>
            <w:shd w:val="clear" w:color="auto" w:fill="F7F9FC"/>
          </w:tcPr>
          <w:p w14:paraId="14AB005A" w14:textId="77777777" w:rsidR="00B37878" w:rsidRDefault="00B7797B">
            <w:pPr>
              <w:pStyle w:val="TableText"/>
            </w:pPr>
            <w:r>
              <w:t>recent</w:t>
            </w:r>
          </w:p>
        </w:tc>
        <w:tc>
          <w:tcPr>
            <w:tcW w:w="4943" w:type="dxa"/>
            <w:shd w:val="clear" w:color="auto" w:fill="F7F9FC"/>
          </w:tcPr>
          <w:p w14:paraId="7F393B42" w14:textId="77777777" w:rsidR="00B37878" w:rsidRDefault="00B7797B">
            <w:pPr>
              <w:pStyle w:val="TableText"/>
            </w:pPr>
            <w:r>
              <w:t>Building the report figures and the Word file (optional)</w:t>
            </w:r>
          </w:p>
        </w:tc>
      </w:tr>
    </w:tbl>
    <w:p w14:paraId="7FD51363" w14:textId="77777777" w:rsidR="00B37878" w:rsidRDefault="00B37878">
      <w:pPr>
        <w:spacing w:after="80" w:line="240" w:lineRule="auto"/>
      </w:pPr>
    </w:p>
    <w:p w14:paraId="2C55AA36" w14:textId="77777777" w:rsidR="00B37878" w:rsidRDefault="00B7797B">
      <w:pPr>
        <w:pStyle w:val="Heading2"/>
      </w:pPr>
      <w:bookmarkStart w:id="22" w:name="_Toc243914139"/>
      <w:r>
        <w:t>3.2 Steps</w:t>
      </w:r>
      <w:bookmarkEnd w:id="22"/>
    </w:p>
    <w:tbl>
      <w:tblPr>
        <w:tblW w:w="0" w:type="auto"/>
        <w:jc w:val="center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787"/>
      </w:tblGrid>
      <w:tr w:rsidR="00B37878" w14:paraId="17661A7B" w14:textId="77777777">
        <w:trPr>
          <w:jc w:val="center"/>
        </w:trPr>
        <w:tc>
          <w:tcPr>
            <w:tcW w:w="8787" w:type="dxa"/>
            <w:shd w:val="clear" w:color="auto" w:fill="F4F6F8"/>
          </w:tcPr>
          <w:p w14:paraId="6D6FAD29" w14:textId="77777777" w:rsidR="00B37878" w:rsidRDefault="00B7797B">
            <w:pPr>
              <w:pStyle w:val="CodeText"/>
            </w:pPr>
            <w:r>
              <w:t>git clone https://github.com/parthkansal823/Honeypot_RedTeaming-paper.git</w:t>
            </w:r>
          </w:p>
          <w:p w14:paraId="7052EC09" w14:textId="77777777" w:rsidR="00B37878" w:rsidRDefault="00B7797B">
            <w:pPr>
              <w:pStyle w:val="CodeText"/>
            </w:pPr>
            <w:r>
              <w:t>cd Honeypot_RedTeaming-paper</w:t>
            </w:r>
          </w:p>
          <w:p w14:paraId="38361612" w14:textId="77777777" w:rsidR="00B37878" w:rsidRDefault="00B7797B">
            <w:pPr>
              <w:pStyle w:val="CodeText"/>
            </w:pPr>
            <w:r>
              <w:t>python -m venv venv</w:t>
            </w:r>
          </w:p>
          <w:p w14:paraId="0DF993AC" w14:textId="77777777" w:rsidR="00B37878" w:rsidRDefault="00B7797B">
            <w:pPr>
              <w:pStyle w:val="CodeText"/>
            </w:pPr>
            <w:r>
              <w:t>venv\Scripts\Activate.ps1</w:t>
            </w:r>
          </w:p>
          <w:p w14:paraId="3AA2ECE0" w14:textId="77777777" w:rsidR="00B37878" w:rsidRDefault="00B7797B">
            <w:pPr>
              <w:pStyle w:val="CodeText"/>
            </w:pPr>
            <w:r>
              <w:t>pip install -r requirements.txt</w:t>
            </w:r>
          </w:p>
        </w:tc>
      </w:tr>
    </w:tbl>
    <w:p w14:paraId="431290A3" w14:textId="77777777" w:rsidR="00B37878" w:rsidRDefault="00B37878">
      <w:pPr>
        <w:spacing w:after="80" w:line="240" w:lineRule="auto"/>
      </w:pPr>
    </w:p>
    <w:p w14:paraId="3A43A0A5" w14:textId="77777777" w:rsidR="00B37878" w:rsidRDefault="00B7797B">
      <w:pPr>
        <w:pStyle w:val="Heading2"/>
      </w:pPr>
      <w:bookmarkStart w:id="23" w:name="_Toc243914140"/>
      <w:r>
        <w:t>3.3 The real dataset</w:t>
      </w:r>
      <w:bookmarkEnd w:id="23"/>
    </w:p>
    <w:p w14:paraId="4F76B534" w14:textId="77777777" w:rsidR="00B37878" w:rsidRDefault="00B7797B">
      <w:r>
        <w:t xml:space="preserve">Download </w:t>
      </w:r>
      <w:r>
        <w:rPr>
          <w:rFonts w:ascii="Consolas" w:hAnsi="Consolas"/>
          <w:sz w:val="21"/>
          <w:shd w:val="clear" w:color="auto" w:fill="F2F2F2"/>
        </w:rPr>
        <w:t>cyberlab_2019-11-15.json.gz</w:t>
      </w:r>
      <w:r>
        <w:t xml:space="preserve"> from Zenodo (DOI 10.5281/zenodo.3687527) into the project root and extract it so that </w:t>
      </w:r>
      <w:r>
        <w:rPr>
          <w:rFonts w:ascii="Consolas" w:hAnsi="Consolas"/>
          <w:sz w:val="21"/>
          <w:shd w:val="clear" w:color="auto" w:fill="F2F2F2"/>
        </w:rPr>
        <w:t>cyberlab_2019-11-15.json/cowrie_2019-11-15.json</w:t>
      </w:r>
      <w:r>
        <w:t xml:space="preserve"> exists. The file is about 600 MB uncompressed; the parser streams it, so a normal laptop is enough.</w:t>
      </w:r>
    </w:p>
    <w:p w14:paraId="18126EE0" w14:textId="77777777" w:rsidR="00B37878" w:rsidRDefault="00B7797B">
      <w:pPr>
        <w:pStyle w:val="Heading2"/>
      </w:pPr>
      <w:bookmarkStart w:id="24" w:name="_Toc243914141"/>
      <w:r>
        <w:t>3.4 API keys</w:t>
      </w:r>
      <w:bookmarkEnd w:id="24"/>
    </w:p>
    <w:p w14:paraId="163438D5" w14:textId="77777777" w:rsidR="00B37878" w:rsidRDefault="00B7797B">
      <w:r>
        <w:t>Keys are read from environment variables and are never stored in files:</w:t>
      </w:r>
    </w:p>
    <w:p w14:paraId="6C74F25B" w14:textId="4F6ABC8B" w:rsidR="00B37878" w:rsidRDefault="00B7797B">
      <w:pPr>
        <w:pStyle w:val="TableCaption"/>
      </w:pPr>
      <w:bookmarkStart w:id="25" w:name="_Ref_tab_doc_env"/>
      <w:r>
        <w:t>Table 3.</w:t>
      </w:r>
      <w:r>
        <w:fldChar w:fldCharType="begin"/>
      </w:r>
      <w:r>
        <w:instrText xml:space="preserve"> SEQ Table \r 2 \* ARABIC </w:instrText>
      </w:r>
      <w:r>
        <w:fldChar w:fldCharType="separate"/>
      </w:r>
      <w:r w:rsidR="009A11A3">
        <w:rPr>
          <w:noProof/>
        </w:rPr>
        <w:t>2</w:t>
      </w:r>
      <w:r>
        <w:fldChar w:fldCharType="end"/>
      </w:r>
      <w:bookmarkEnd w:id="25"/>
      <w:r>
        <w:t xml:space="preserve">: </w:t>
      </w:r>
      <w:r>
        <w:t>Environment variables.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46"/>
        <w:gridCol w:w="6041"/>
      </w:tblGrid>
      <w:tr w:rsidR="00B37878" w14:paraId="49F51974" w14:textId="77777777">
        <w:trPr>
          <w:tblHeader/>
          <w:jc w:val="center"/>
        </w:trPr>
        <w:tc>
          <w:tcPr>
            <w:tcW w:w="2746" w:type="dxa"/>
            <w:shd w:val="clear" w:color="auto" w:fill="DCE6F1"/>
          </w:tcPr>
          <w:p w14:paraId="5D8288FD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Variable</w:t>
            </w:r>
          </w:p>
        </w:tc>
        <w:tc>
          <w:tcPr>
            <w:tcW w:w="6041" w:type="dxa"/>
            <w:shd w:val="clear" w:color="auto" w:fill="DCE6F1"/>
          </w:tcPr>
          <w:p w14:paraId="73CE3C88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Used by</w:t>
            </w:r>
          </w:p>
        </w:tc>
      </w:tr>
      <w:tr w:rsidR="00B37878" w14:paraId="20898CE3" w14:textId="77777777">
        <w:trPr>
          <w:cantSplit/>
          <w:jc w:val="center"/>
        </w:trPr>
        <w:tc>
          <w:tcPr>
            <w:tcW w:w="2746" w:type="dxa"/>
          </w:tcPr>
          <w:p w14:paraId="5ADE4E48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BEDROCK_API_KEY</w:t>
            </w:r>
          </w:p>
        </w:tc>
        <w:tc>
          <w:tcPr>
            <w:tcW w:w="6041" w:type="dxa"/>
          </w:tcPr>
          <w:p w14:paraId="1D6E0383" w14:textId="77777777" w:rsidR="00B37878" w:rsidRDefault="00B7797B">
            <w:pPr>
              <w:pStyle w:val="TableText"/>
              <w:keepNext/>
            </w:pPr>
            <w:r>
              <w:t>Attacker models and the Qwen3-32B honeypot backend through the OpenAI-compatible Bedrock endpoint</w:t>
            </w:r>
          </w:p>
        </w:tc>
      </w:tr>
      <w:tr w:rsidR="00B37878" w14:paraId="57DDD8BE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57EEA134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OPENAI_API_KEY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ANTHROPIC_API_KEY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GEMINI_API_KEY</w:t>
            </w:r>
          </w:p>
        </w:tc>
        <w:tc>
          <w:tcPr>
            <w:tcW w:w="6041" w:type="dxa"/>
            <w:shd w:val="clear" w:color="auto" w:fill="F7F9FC"/>
          </w:tcPr>
          <w:p w14:paraId="78AB1F54" w14:textId="77777777" w:rsidR="00B37878" w:rsidRDefault="00B7797B">
            <w:pPr>
              <w:pStyle w:val="TableText"/>
            </w:pPr>
            <w:r>
              <w:t>Optional alternative providers</w:t>
            </w:r>
          </w:p>
        </w:tc>
      </w:tr>
    </w:tbl>
    <w:p w14:paraId="74D0DB58" w14:textId="77777777" w:rsidR="00B37878" w:rsidRDefault="00B37878">
      <w:pPr>
        <w:spacing w:after="80" w:line="240" w:lineRule="auto"/>
      </w:pPr>
    </w:p>
    <w:p w14:paraId="0B7BB582" w14:textId="77777777" w:rsidR="00B37878" w:rsidRDefault="00B7797B">
      <w:r>
        <w:t xml:space="preserve">You only need keys to generate </w:t>
      </w:r>
      <w:r>
        <w:rPr>
          <w:i/>
        </w:rPr>
        <w:t>new</w:t>
      </w:r>
      <w:r>
        <w:t xml:space="preserve"> synthetic sessions. The 120 sessions used in the study are already in </w:t>
      </w:r>
      <w:r>
        <w:rPr>
          <w:rFonts w:ascii="Consolas" w:hAnsi="Consolas"/>
          <w:sz w:val="21"/>
          <w:shd w:val="clear" w:color="auto" w:fill="F2F2F2"/>
        </w:rPr>
        <w:t>logs/</w:t>
      </w:r>
      <w:r>
        <w:t>.</w:t>
      </w:r>
    </w:p>
    <w:p w14:paraId="23EEFD7E" w14:textId="77777777" w:rsidR="00B37878" w:rsidRDefault="00B7797B">
      <w:pPr>
        <w:pStyle w:val="Heading2"/>
      </w:pPr>
      <w:bookmarkStart w:id="26" w:name="_Toc243914142"/>
      <w:r>
        <w:lastRenderedPageBreak/>
        <w:t>3.5 Checking the installation</w:t>
      </w:r>
      <w:bookmarkEnd w:id="26"/>
    </w:p>
    <w:tbl>
      <w:tblPr>
        <w:tblW w:w="0" w:type="auto"/>
        <w:jc w:val="center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787"/>
      </w:tblGrid>
      <w:tr w:rsidR="00B37878" w14:paraId="15522F6D" w14:textId="77777777">
        <w:trPr>
          <w:jc w:val="center"/>
        </w:trPr>
        <w:tc>
          <w:tcPr>
            <w:tcW w:w="8787" w:type="dxa"/>
            <w:shd w:val="clear" w:color="auto" w:fill="F4F6F8"/>
          </w:tcPr>
          <w:p w14:paraId="227F8645" w14:textId="77777777" w:rsidR="00B37878" w:rsidRDefault="00B7797B">
            <w:pPr>
              <w:pStyle w:val="CodeText"/>
            </w:pPr>
            <w:r>
              <w:t>python -c "import paramiko, sklearn, scipy, numpy; print('ok')"</w:t>
            </w:r>
          </w:p>
          <w:p w14:paraId="114EC116" w14:textId="77777777" w:rsidR="00B37878" w:rsidRDefault="00B7797B">
            <w:pPr>
              <w:pStyle w:val="CodeText"/>
            </w:pPr>
            <w:r>
              <w:t>python domain_shift.py      # should print the label-free tables</w:t>
            </w:r>
          </w:p>
        </w:tc>
      </w:tr>
    </w:tbl>
    <w:p w14:paraId="0CF2388D" w14:textId="77777777" w:rsidR="00B37878" w:rsidRDefault="00B37878">
      <w:pPr>
        <w:spacing w:after="80" w:line="240" w:lineRule="auto"/>
      </w:pPr>
    </w:p>
    <w:p w14:paraId="4370256E" w14:textId="77777777" w:rsidR="00B37878" w:rsidRDefault="00B7797B">
      <w:pPr>
        <w:pStyle w:val="Heading1"/>
      </w:pPr>
      <w:bookmarkStart w:id="27" w:name="_Toc243914143"/>
      <w:r>
        <w:lastRenderedPageBreak/>
        <w:t>4.  Running the Pipeline</w:t>
      </w:r>
      <w:bookmarkEnd w:id="27"/>
    </w:p>
    <w:p w14:paraId="4058CD3E" w14:textId="77777777" w:rsidR="00B37878" w:rsidRDefault="00B7797B">
      <w:r>
        <w:t>All commands run from the repository root. Each step writes its results to files, so the steps can be run one at a time and inspected in between.</w:t>
      </w:r>
    </w:p>
    <w:p w14:paraId="29C6AD06" w14:textId="77777777" w:rsidR="00B37878" w:rsidRDefault="00B7797B">
      <w:pPr>
        <w:pStyle w:val="Heading2"/>
      </w:pPr>
      <w:bookmarkStart w:id="28" w:name="_Toc243914144"/>
      <w:r>
        <w:t>4.1 Overview</w:t>
      </w:r>
      <w:bookmarkEnd w:id="28"/>
    </w:p>
    <w:p w14:paraId="45E88F6E" w14:textId="79D065B7" w:rsidR="00B37878" w:rsidRDefault="00B7797B">
      <w:pPr>
        <w:pStyle w:val="TableCaption"/>
      </w:pPr>
      <w:bookmarkStart w:id="29" w:name="_Ref_tab_doc_steps"/>
      <w:r>
        <w:t>Table 4.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29"/>
      <w:r>
        <w:t xml:space="preserve">: </w:t>
      </w:r>
      <w:r>
        <w:t>Pipeline steps.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549"/>
        <w:gridCol w:w="2746"/>
        <w:gridCol w:w="2746"/>
        <w:gridCol w:w="2746"/>
      </w:tblGrid>
      <w:tr w:rsidR="00B37878" w14:paraId="7955D69B" w14:textId="77777777">
        <w:trPr>
          <w:tblHeader/>
          <w:jc w:val="center"/>
        </w:trPr>
        <w:tc>
          <w:tcPr>
            <w:tcW w:w="549" w:type="dxa"/>
            <w:shd w:val="clear" w:color="auto" w:fill="DCE6F1"/>
          </w:tcPr>
          <w:p w14:paraId="05D3370C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#</w:t>
            </w:r>
          </w:p>
        </w:tc>
        <w:tc>
          <w:tcPr>
            <w:tcW w:w="2746" w:type="dxa"/>
            <w:shd w:val="clear" w:color="auto" w:fill="DCE6F1"/>
          </w:tcPr>
          <w:p w14:paraId="12F370CC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Step</w:t>
            </w:r>
          </w:p>
        </w:tc>
        <w:tc>
          <w:tcPr>
            <w:tcW w:w="2746" w:type="dxa"/>
            <w:shd w:val="clear" w:color="auto" w:fill="DCE6F1"/>
          </w:tcPr>
          <w:p w14:paraId="203B06BF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Command</w:t>
            </w:r>
          </w:p>
        </w:tc>
        <w:tc>
          <w:tcPr>
            <w:tcW w:w="2746" w:type="dxa"/>
            <w:shd w:val="clear" w:color="auto" w:fill="DCE6F1"/>
          </w:tcPr>
          <w:p w14:paraId="137E8F8D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Output</w:t>
            </w:r>
          </w:p>
        </w:tc>
      </w:tr>
      <w:tr w:rsidR="00B37878" w14:paraId="18280633" w14:textId="77777777">
        <w:trPr>
          <w:cantSplit/>
          <w:jc w:val="center"/>
        </w:trPr>
        <w:tc>
          <w:tcPr>
            <w:tcW w:w="549" w:type="dxa"/>
          </w:tcPr>
          <w:p w14:paraId="6D16F5F6" w14:textId="77777777" w:rsidR="00B37878" w:rsidRDefault="00B7797B">
            <w:pPr>
              <w:pStyle w:val="TableText"/>
              <w:keepNext/>
            </w:pPr>
            <w:r>
              <w:t>1</w:t>
            </w:r>
          </w:p>
        </w:tc>
        <w:tc>
          <w:tcPr>
            <w:tcW w:w="2746" w:type="dxa"/>
          </w:tcPr>
          <w:p w14:paraId="24E6CFBC" w14:textId="77777777" w:rsidR="00B37878" w:rsidRDefault="00B7797B">
            <w:pPr>
              <w:pStyle w:val="TableText"/>
              <w:keepNext/>
            </w:pPr>
            <w:r>
              <w:t>Parse the real data</w:t>
            </w:r>
          </w:p>
        </w:tc>
        <w:tc>
          <w:tcPr>
            <w:tcW w:w="2746" w:type="dxa"/>
          </w:tcPr>
          <w:p w14:paraId="45BC3264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python parse_cyberlab.py</w:t>
            </w:r>
          </w:p>
        </w:tc>
        <w:tc>
          <w:tcPr>
            <w:tcW w:w="2746" w:type="dxa"/>
          </w:tcPr>
          <w:p w14:paraId="5FE61106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normalized/real_organic.jsonl</w:t>
            </w:r>
          </w:p>
        </w:tc>
      </w:tr>
      <w:tr w:rsidR="00B37878" w14:paraId="70FFDF45" w14:textId="77777777">
        <w:trPr>
          <w:cantSplit/>
          <w:jc w:val="center"/>
        </w:trPr>
        <w:tc>
          <w:tcPr>
            <w:tcW w:w="549" w:type="dxa"/>
            <w:shd w:val="clear" w:color="auto" w:fill="F7F9FC"/>
          </w:tcPr>
          <w:p w14:paraId="52827F09" w14:textId="77777777" w:rsidR="00B37878" w:rsidRDefault="00B7797B">
            <w:pPr>
              <w:pStyle w:val="TableText"/>
              <w:keepNext/>
            </w:pPr>
            <w:r>
              <w:t>2</w:t>
            </w:r>
          </w:p>
        </w:tc>
        <w:tc>
          <w:tcPr>
            <w:tcW w:w="2746" w:type="dxa"/>
            <w:shd w:val="clear" w:color="auto" w:fill="F7F9FC"/>
          </w:tcPr>
          <w:p w14:paraId="7350520F" w14:textId="77777777" w:rsidR="00B37878" w:rsidRDefault="00B7797B">
            <w:pPr>
              <w:pStyle w:val="TableText"/>
              <w:keepNext/>
            </w:pPr>
            <w:r>
              <w:t>Label-free comparison</w:t>
            </w:r>
          </w:p>
        </w:tc>
        <w:tc>
          <w:tcPr>
            <w:tcW w:w="2746" w:type="dxa"/>
            <w:shd w:val="clear" w:color="auto" w:fill="F7F9FC"/>
          </w:tcPr>
          <w:p w14:paraId="6B6908D3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python domain_shift.py</w:t>
            </w:r>
          </w:p>
        </w:tc>
        <w:tc>
          <w:tcPr>
            <w:tcW w:w="2746" w:type="dxa"/>
            <w:shd w:val="clear" w:color="auto" w:fill="F7F9FC"/>
          </w:tcPr>
          <w:p w14:paraId="37847EC3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results/domain_shift.md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.json</w:t>
            </w:r>
          </w:p>
        </w:tc>
      </w:tr>
      <w:tr w:rsidR="00B37878" w14:paraId="3B5AF643" w14:textId="77777777">
        <w:trPr>
          <w:cantSplit/>
          <w:jc w:val="center"/>
        </w:trPr>
        <w:tc>
          <w:tcPr>
            <w:tcW w:w="549" w:type="dxa"/>
          </w:tcPr>
          <w:p w14:paraId="23255181" w14:textId="77777777" w:rsidR="00B37878" w:rsidRDefault="00B7797B">
            <w:pPr>
              <w:pStyle w:val="TableText"/>
              <w:keepNext/>
            </w:pPr>
            <w:r>
              <w:t>3</w:t>
            </w:r>
          </w:p>
        </w:tc>
        <w:tc>
          <w:tcPr>
            <w:tcW w:w="2746" w:type="dxa"/>
          </w:tcPr>
          <w:p w14:paraId="69B48A04" w14:textId="77777777" w:rsidR="00B37878" w:rsidRDefault="00B7797B">
            <w:pPr>
              <w:pStyle w:val="TableText"/>
              <w:keepNext/>
            </w:pPr>
            <w:r>
              <w:t>Blind annotation sheets</w:t>
            </w:r>
          </w:p>
        </w:tc>
        <w:tc>
          <w:tcPr>
            <w:tcW w:w="2746" w:type="dxa"/>
          </w:tcPr>
          <w:p w14:paraId="4E1FB895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python make_annotation_sheet.py</w:t>
            </w:r>
          </w:p>
        </w:tc>
        <w:tc>
          <w:tcPr>
            <w:tcW w:w="2746" w:type="dxa"/>
          </w:tcPr>
          <w:p w14:paraId="31F91302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annotation/</w:t>
            </w:r>
            <w:r>
              <w:t xml:space="preserve"> sheets and key</w:t>
            </w:r>
          </w:p>
        </w:tc>
      </w:tr>
      <w:tr w:rsidR="00B37878" w14:paraId="43F0B857" w14:textId="77777777">
        <w:trPr>
          <w:cantSplit/>
          <w:jc w:val="center"/>
        </w:trPr>
        <w:tc>
          <w:tcPr>
            <w:tcW w:w="549" w:type="dxa"/>
            <w:shd w:val="clear" w:color="auto" w:fill="F7F9FC"/>
          </w:tcPr>
          <w:p w14:paraId="2BA64D92" w14:textId="77777777" w:rsidR="00B37878" w:rsidRDefault="00B7797B">
            <w:pPr>
              <w:pStyle w:val="TableText"/>
              <w:keepNext/>
            </w:pPr>
            <w:r>
              <w:t>4</w:t>
            </w:r>
          </w:p>
        </w:tc>
        <w:tc>
          <w:tcPr>
            <w:tcW w:w="2746" w:type="dxa"/>
            <w:shd w:val="clear" w:color="auto" w:fill="F7F9FC"/>
          </w:tcPr>
          <w:p w14:paraId="25FA9CBA" w14:textId="77777777" w:rsidR="00B37878" w:rsidRDefault="00B7797B">
            <w:pPr>
              <w:pStyle w:val="TableText"/>
              <w:keepNext/>
            </w:pPr>
            <w:r>
              <w:t>Agreement and final labels</w:t>
            </w:r>
          </w:p>
        </w:tc>
        <w:tc>
          <w:tcPr>
            <w:tcW w:w="2746" w:type="dxa"/>
            <w:shd w:val="clear" w:color="auto" w:fill="F7F9FC"/>
          </w:tcPr>
          <w:p w14:paraId="1A5B5860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python agreement.py</w:t>
            </w:r>
          </w:p>
        </w:tc>
        <w:tc>
          <w:tcPr>
            <w:tcW w:w="2746" w:type="dxa"/>
            <w:shd w:val="clear" w:color="auto" w:fill="F7F9FC"/>
          </w:tcPr>
          <w:p w14:paraId="3D5A1552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annotation/labels_final.csv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results/annotation_agreement.md</w:t>
            </w:r>
          </w:p>
        </w:tc>
      </w:tr>
      <w:tr w:rsidR="00B37878" w14:paraId="38935D66" w14:textId="77777777">
        <w:trPr>
          <w:cantSplit/>
          <w:jc w:val="center"/>
        </w:trPr>
        <w:tc>
          <w:tcPr>
            <w:tcW w:w="549" w:type="dxa"/>
          </w:tcPr>
          <w:p w14:paraId="04DCBB60" w14:textId="77777777" w:rsidR="00B37878" w:rsidRDefault="00B7797B">
            <w:pPr>
              <w:pStyle w:val="TableText"/>
              <w:keepNext/>
            </w:pPr>
            <w:r>
              <w:t>5</w:t>
            </w:r>
          </w:p>
        </w:tc>
        <w:tc>
          <w:tcPr>
            <w:tcW w:w="2746" w:type="dxa"/>
          </w:tcPr>
          <w:p w14:paraId="230CF638" w14:textId="77777777" w:rsidR="00B37878" w:rsidRDefault="00B7797B">
            <w:pPr>
              <w:pStyle w:val="TableText"/>
              <w:keepNext/>
            </w:pPr>
            <w:r>
              <w:t>Transfer experiment</w:t>
            </w:r>
          </w:p>
        </w:tc>
        <w:tc>
          <w:tcPr>
            <w:tcW w:w="2746" w:type="dxa"/>
          </w:tcPr>
          <w:p w14:paraId="434E797E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python train_eval_classifier.py …</w:t>
            </w:r>
            <w:r>
              <w:t xml:space="preserve"> (see 4.6)</w:t>
            </w:r>
          </w:p>
        </w:tc>
        <w:tc>
          <w:tcPr>
            <w:tcW w:w="2746" w:type="dxa"/>
          </w:tcPr>
          <w:p w14:paraId="3497A4A0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results/table3_transfer.md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.json</w:t>
            </w:r>
          </w:p>
        </w:tc>
      </w:tr>
      <w:tr w:rsidR="00B37878" w14:paraId="7EBBBEDC" w14:textId="77777777">
        <w:trPr>
          <w:cantSplit/>
          <w:jc w:val="center"/>
        </w:trPr>
        <w:tc>
          <w:tcPr>
            <w:tcW w:w="549" w:type="dxa"/>
            <w:shd w:val="clear" w:color="auto" w:fill="F7F9FC"/>
          </w:tcPr>
          <w:p w14:paraId="0872F2A4" w14:textId="77777777" w:rsidR="00B37878" w:rsidRDefault="00B7797B">
            <w:pPr>
              <w:pStyle w:val="TableText"/>
              <w:keepNext/>
            </w:pPr>
            <w:r>
              <w:t>6</w:t>
            </w:r>
          </w:p>
        </w:tc>
        <w:tc>
          <w:tcPr>
            <w:tcW w:w="2746" w:type="dxa"/>
            <w:shd w:val="clear" w:color="auto" w:fill="F7F9FC"/>
          </w:tcPr>
          <w:p w14:paraId="3CD33639" w14:textId="77777777" w:rsidR="00B37878" w:rsidRDefault="00B7797B">
            <w:pPr>
              <w:pStyle w:val="TableText"/>
              <w:keepNext/>
            </w:pPr>
            <w:r>
              <w:t>Attacker tables</w:t>
            </w:r>
          </w:p>
        </w:tc>
        <w:tc>
          <w:tcPr>
            <w:tcW w:w="2746" w:type="dxa"/>
            <w:shd w:val="clear" w:color="auto" w:fill="F7F9FC"/>
          </w:tcPr>
          <w:p w14:paraId="0DD40ED6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python generate_paper_tables.py</w:t>
            </w:r>
          </w:p>
        </w:tc>
        <w:tc>
          <w:tcPr>
            <w:tcW w:w="2746" w:type="dxa"/>
            <w:shd w:val="clear" w:color="auto" w:fill="F7F9FC"/>
          </w:tcPr>
          <w:p w14:paraId="1B49F153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results/tables_1_2.md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.json</w:t>
            </w:r>
          </w:p>
        </w:tc>
      </w:tr>
      <w:tr w:rsidR="00B37878" w14:paraId="31285E48" w14:textId="77777777">
        <w:trPr>
          <w:cantSplit/>
          <w:jc w:val="center"/>
        </w:trPr>
        <w:tc>
          <w:tcPr>
            <w:tcW w:w="549" w:type="dxa"/>
          </w:tcPr>
          <w:p w14:paraId="03960998" w14:textId="77777777" w:rsidR="00B37878" w:rsidRDefault="00B7797B">
            <w:pPr>
              <w:pStyle w:val="TableText"/>
              <w:keepNext/>
            </w:pPr>
            <w:r>
              <w:t>7</w:t>
            </w:r>
          </w:p>
        </w:tc>
        <w:tc>
          <w:tcPr>
            <w:tcW w:w="2746" w:type="dxa"/>
          </w:tcPr>
          <w:p w14:paraId="2DFAAF83" w14:textId="77777777" w:rsidR="00B37878" w:rsidRDefault="00B7797B">
            <w:pPr>
              <w:pStyle w:val="TableText"/>
              <w:keepNext/>
            </w:pPr>
            <w:r>
              <w:t>Paper figures</w:t>
            </w:r>
          </w:p>
        </w:tc>
        <w:tc>
          <w:tcPr>
            <w:tcW w:w="2746" w:type="dxa"/>
          </w:tcPr>
          <w:p w14:paraId="052BFD46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python make_figures.py</w:t>
            </w:r>
          </w:p>
        </w:tc>
        <w:tc>
          <w:tcPr>
            <w:tcW w:w="2746" w:type="dxa"/>
          </w:tcPr>
          <w:p w14:paraId="03A02141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figures/*.png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*.pdf</w:t>
            </w:r>
          </w:p>
        </w:tc>
      </w:tr>
      <w:tr w:rsidR="00B37878" w14:paraId="6B8B52C3" w14:textId="77777777">
        <w:trPr>
          <w:cantSplit/>
          <w:jc w:val="center"/>
        </w:trPr>
        <w:tc>
          <w:tcPr>
            <w:tcW w:w="549" w:type="dxa"/>
            <w:shd w:val="clear" w:color="auto" w:fill="F7F9FC"/>
          </w:tcPr>
          <w:p w14:paraId="74B5B550" w14:textId="77777777" w:rsidR="00B37878" w:rsidRDefault="00B7797B">
            <w:pPr>
              <w:pStyle w:val="TableText"/>
            </w:pPr>
            <w:r>
              <w:t>8</w:t>
            </w:r>
          </w:p>
        </w:tc>
        <w:tc>
          <w:tcPr>
            <w:tcW w:w="2746" w:type="dxa"/>
            <w:shd w:val="clear" w:color="auto" w:fill="F7F9FC"/>
          </w:tcPr>
          <w:p w14:paraId="79F9B100" w14:textId="77777777" w:rsidR="00B37878" w:rsidRDefault="00B7797B">
            <w:pPr>
              <w:pStyle w:val="TableText"/>
            </w:pPr>
            <w:r>
              <w:t>Report</w:t>
            </w:r>
          </w:p>
        </w:tc>
        <w:tc>
          <w:tcPr>
            <w:tcW w:w="2746" w:type="dxa"/>
            <w:shd w:val="clear" w:color="auto" w:fill="F7F9FC"/>
          </w:tcPr>
          <w:p w14:paraId="7B083F6A" w14:textId="77777777" w:rsidR="00B37878" w:rsidRDefault="00B7797B">
            <w:pPr>
              <w:pStyle w:val="TableText"/>
            </w:pPr>
            <w:r>
              <w:t xml:space="preserve">see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report/README.md</w:t>
            </w:r>
          </w:p>
        </w:tc>
        <w:tc>
          <w:tcPr>
            <w:tcW w:w="2746" w:type="dxa"/>
            <w:shd w:val="clear" w:color="auto" w:fill="F7F9FC"/>
          </w:tcPr>
          <w:p w14:paraId="0675AD70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report/Project_Report.docx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.pdf</w:t>
            </w:r>
          </w:p>
        </w:tc>
      </w:tr>
    </w:tbl>
    <w:p w14:paraId="5AF30211" w14:textId="77777777" w:rsidR="00B37878" w:rsidRDefault="00B37878">
      <w:pPr>
        <w:spacing w:after="80" w:line="240" w:lineRule="auto"/>
      </w:pPr>
    </w:p>
    <w:p w14:paraId="37A33080" w14:textId="77777777" w:rsidR="00B37878" w:rsidRDefault="00B7797B">
      <w:pPr>
        <w:pStyle w:val="Heading2"/>
      </w:pPr>
      <w:bookmarkStart w:id="30" w:name="_Toc243914145"/>
      <w:r>
        <w:t>4.2 Optional: the live honeypot</w:t>
      </w:r>
      <w:bookmarkEnd w:id="30"/>
    </w:p>
    <w:tbl>
      <w:tblPr>
        <w:tblW w:w="0" w:type="auto"/>
        <w:jc w:val="center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787"/>
      </w:tblGrid>
      <w:tr w:rsidR="00B37878" w14:paraId="4640E849" w14:textId="77777777">
        <w:trPr>
          <w:jc w:val="center"/>
        </w:trPr>
        <w:tc>
          <w:tcPr>
            <w:tcW w:w="8787" w:type="dxa"/>
            <w:shd w:val="clear" w:color="auto" w:fill="F4F6F8"/>
          </w:tcPr>
          <w:p w14:paraId="0A886EAD" w14:textId="77777777" w:rsidR="00B37878" w:rsidRDefault="00B7797B">
            <w:pPr>
              <w:pStyle w:val="CodeText"/>
            </w:pPr>
            <w:r>
              <w:t>.\run_docker.bat start-honeypot     # Cowrie on localhost:2222</w:t>
            </w:r>
          </w:p>
          <w:p w14:paraId="2F0AA3F6" w14:textId="77777777" w:rsidR="00B37878" w:rsidRDefault="00B7797B">
            <w:pPr>
              <w:pStyle w:val="CodeText"/>
            </w:pPr>
            <w:r>
              <w:t>python check.py                     # prints the SSH banner a few times</w:t>
            </w:r>
          </w:p>
        </w:tc>
      </w:tr>
    </w:tbl>
    <w:p w14:paraId="431C2325" w14:textId="77777777" w:rsidR="00B37878" w:rsidRDefault="00B37878">
      <w:pPr>
        <w:spacing w:after="80" w:line="240" w:lineRule="auto"/>
      </w:pPr>
    </w:p>
    <w:p w14:paraId="297D0820" w14:textId="77777777" w:rsidR="00B37878" w:rsidRDefault="00B7797B">
      <w:r>
        <w:t xml:space="preserve">To switch Cowrie to the LLM backend, set </w:t>
      </w:r>
      <w:r>
        <w:rPr>
          <w:rFonts w:ascii="Consolas" w:hAnsi="Consolas"/>
          <w:sz w:val="21"/>
          <w:shd w:val="clear" w:color="auto" w:fill="F2F2F2"/>
        </w:rPr>
        <w:t>backend = llm</w:t>
      </w:r>
      <w:r>
        <w:t xml:space="preserve"> in </w:t>
      </w:r>
      <w:r>
        <w:rPr>
          <w:rFonts w:ascii="Consolas" w:hAnsi="Consolas"/>
          <w:sz w:val="21"/>
          <w:shd w:val="clear" w:color="auto" w:fill="F2F2F2"/>
        </w:rPr>
        <w:t>cowrie_etc/cowrie.cfg</w:t>
      </w:r>
      <w:r>
        <w:t xml:space="preserve">, fill in the </w:t>
      </w:r>
      <w:r>
        <w:rPr>
          <w:rFonts w:ascii="Consolas" w:hAnsi="Consolas"/>
          <w:sz w:val="21"/>
          <w:shd w:val="clear" w:color="auto" w:fill="F2F2F2"/>
        </w:rPr>
        <w:t>[llm]</w:t>
      </w:r>
      <w:r>
        <w:t xml:space="preserve"> section and restart the container. New synthetic batches are run with the harness against this local honeypot only (see the project report, Section 3.7, for its settings).</w:t>
      </w:r>
    </w:p>
    <w:p w14:paraId="3CAD8A9E" w14:textId="77777777" w:rsidR="00B37878" w:rsidRDefault="00B7797B">
      <w:pPr>
        <w:pStyle w:val="Heading2"/>
      </w:pPr>
      <w:bookmarkStart w:id="31" w:name="_Toc243914146"/>
      <w:r>
        <w:t>4.3 Step 1: parse the real data</w:t>
      </w:r>
      <w:bookmarkEnd w:id="31"/>
    </w:p>
    <w:tbl>
      <w:tblPr>
        <w:tblW w:w="0" w:type="auto"/>
        <w:jc w:val="center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787"/>
      </w:tblGrid>
      <w:tr w:rsidR="00B37878" w14:paraId="1BDEC277" w14:textId="77777777">
        <w:trPr>
          <w:jc w:val="center"/>
        </w:trPr>
        <w:tc>
          <w:tcPr>
            <w:tcW w:w="8787" w:type="dxa"/>
            <w:shd w:val="clear" w:color="auto" w:fill="F4F6F8"/>
          </w:tcPr>
          <w:p w14:paraId="68ABA4D1" w14:textId="77777777" w:rsidR="00B37878" w:rsidRDefault="00B7797B">
            <w:pPr>
              <w:pStyle w:val="CodeText"/>
            </w:pPr>
            <w:r>
              <w:t>python parse_cyberlab.py --in cyberlab_2019-11-15.json\cowrie_2019-11-15.json --out normalized\real_organic.jsonl</w:t>
            </w:r>
          </w:p>
        </w:tc>
      </w:tr>
    </w:tbl>
    <w:p w14:paraId="4BD70F38" w14:textId="77777777" w:rsidR="00B37878" w:rsidRDefault="00B37878">
      <w:pPr>
        <w:spacing w:after="80" w:line="240" w:lineRule="auto"/>
      </w:pPr>
    </w:p>
    <w:p w14:paraId="146FB5D5" w14:textId="77777777" w:rsidR="00B37878" w:rsidRDefault="00B7797B">
      <w:r>
        <w:lastRenderedPageBreak/>
        <w:t xml:space="preserve">The summary should report 76,785 sessions and 1,672 with commands. If it reports zero sessions, the wrong parser was used: </w:t>
      </w:r>
      <w:r>
        <w:rPr>
          <w:rFonts w:ascii="Consolas" w:hAnsi="Consolas"/>
          <w:sz w:val="21"/>
          <w:shd w:val="clear" w:color="auto" w:fill="F2F2F2"/>
        </w:rPr>
        <w:t>cowrie_session_parser.py</w:t>
      </w:r>
      <w:r>
        <w:t xml:space="preserve"> reads Cowrie's native JSON-lines logs, not the CyberLab export.</w:t>
      </w:r>
    </w:p>
    <w:p w14:paraId="1C9F61BB" w14:textId="77777777" w:rsidR="00B37878" w:rsidRDefault="00B7797B">
      <w:pPr>
        <w:pStyle w:val="Heading2"/>
      </w:pPr>
      <w:bookmarkStart w:id="32" w:name="_Toc243914147"/>
      <w:r>
        <w:t>4.4 Step 2: label-free comparison</w:t>
      </w:r>
      <w:bookmarkEnd w:id="32"/>
    </w:p>
    <w:tbl>
      <w:tblPr>
        <w:tblW w:w="0" w:type="auto"/>
        <w:jc w:val="center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787"/>
      </w:tblGrid>
      <w:tr w:rsidR="00B37878" w14:paraId="0900D618" w14:textId="77777777">
        <w:trPr>
          <w:jc w:val="center"/>
        </w:trPr>
        <w:tc>
          <w:tcPr>
            <w:tcW w:w="8787" w:type="dxa"/>
            <w:shd w:val="clear" w:color="auto" w:fill="F4F6F8"/>
          </w:tcPr>
          <w:p w14:paraId="29750300" w14:textId="77777777" w:rsidR="00B37878" w:rsidRDefault="00B7797B">
            <w:pPr>
              <w:pStyle w:val="CodeText"/>
            </w:pPr>
            <w:r>
              <w:t>python domain_shift.py</w:t>
            </w:r>
          </w:p>
        </w:tc>
      </w:tr>
    </w:tbl>
    <w:p w14:paraId="002207F3" w14:textId="77777777" w:rsidR="00B37878" w:rsidRDefault="00B37878">
      <w:pPr>
        <w:spacing w:after="80" w:line="240" w:lineRule="auto"/>
      </w:pPr>
    </w:p>
    <w:p w14:paraId="3497B5B7" w14:textId="77777777" w:rsidR="00B37878" w:rsidRDefault="00B7797B">
      <w:r>
        <w:t>Prints and saves corpus structure, tactic shares, verb JSD with bootstrap confidence intervals, Jaccard overlap and the classifier two-sample test, plus per-cell distances.</w:t>
      </w:r>
    </w:p>
    <w:p w14:paraId="3B230F6A" w14:textId="77777777" w:rsidR="00B37878" w:rsidRDefault="00B7797B">
      <w:pPr>
        <w:pStyle w:val="Heading2"/>
      </w:pPr>
      <w:bookmarkStart w:id="33" w:name="_Toc243914148"/>
      <w:r>
        <w:t>4.5 Steps 3 and 4: annotation</w:t>
      </w:r>
      <w:bookmarkEnd w:id="33"/>
    </w:p>
    <w:p w14:paraId="4B1326E1" w14:textId="77777777" w:rsidR="00B37878" w:rsidRDefault="00B7797B">
      <w:r>
        <w:rPr>
          <w:rFonts w:ascii="Consolas" w:hAnsi="Consolas"/>
          <w:sz w:val="21"/>
          <w:shd w:val="clear" w:color="auto" w:fill="F2F2F2"/>
        </w:rPr>
        <w:t>make_annotation_sheet.py</w:t>
      </w:r>
      <w:r>
        <w:t xml:space="preserve"> writes two identical blind sheets, a shared item list and a hidden key. Each annotator fills the </w:t>
      </w:r>
      <w:r>
        <w:rPr>
          <w:rFonts w:ascii="Consolas" w:hAnsi="Consolas"/>
          <w:sz w:val="21"/>
          <w:shd w:val="clear" w:color="auto" w:fill="F2F2F2"/>
        </w:rPr>
        <w:t>label</w:t>
      </w:r>
      <w:r>
        <w:t xml:space="preserve"> column of their sheet using </w:t>
      </w:r>
      <w:r>
        <w:rPr>
          <w:rFonts w:ascii="Consolas" w:hAnsi="Consolas"/>
          <w:sz w:val="21"/>
          <w:shd w:val="clear" w:color="auto" w:fill="F2F2F2"/>
        </w:rPr>
        <w:t>annotation/RUBRIC.md</w:t>
      </w:r>
      <w:r>
        <w:t xml:space="preserve">, without seeing the key or the other sheet. Disagreements are resolved in </w:t>
      </w:r>
      <w:r>
        <w:rPr>
          <w:rFonts w:ascii="Consolas" w:hAnsi="Consolas"/>
          <w:sz w:val="21"/>
          <w:shd w:val="clear" w:color="auto" w:fill="F2F2F2"/>
        </w:rPr>
        <w:t>annotation/adjudicated.csv</w:t>
      </w:r>
      <w:r>
        <w:t xml:space="preserve">. </w:t>
      </w:r>
      <w:r>
        <w:rPr>
          <w:rFonts w:ascii="Consolas" w:hAnsi="Consolas"/>
          <w:sz w:val="21"/>
          <w:shd w:val="clear" w:color="auto" w:fill="F2F2F2"/>
        </w:rPr>
        <w:t>agreement.py</w:t>
      </w:r>
      <w:r>
        <w:t xml:space="preserve"> then computes Cohen's κ, writes the disagreements file and produces </w:t>
      </w:r>
      <w:r>
        <w:rPr>
          <w:rFonts w:ascii="Consolas" w:hAnsi="Consolas"/>
          <w:sz w:val="21"/>
          <w:shd w:val="clear" w:color="auto" w:fill="F2F2F2"/>
        </w:rPr>
        <w:t>labels_final.csv</w:t>
      </w:r>
      <w:r>
        <w:t>, broadcasting each real template's label to all its sessions.</w:t>
      </w:r>
    </w:p>
    <w:p w14:paraId="38C7699E" w14:textId="77777777" w:rsidR="00B37878" w:rsidRDefault="00B7797B">
      <w:pPr>
        <w:pStyle w:val="Heading2"/>
      </w:pPr>
      <w:bookmarkStart w:id="34" w:name="_Toc243914149"/>
      <w:r>
        <w:t>4.6 Step 5: transfer experiment</w:t>
      </w:r>
      <w:bookmarkEnd w:id="34"/>
    </w:p>
    <w:tbl>
      <w:tblPr>
        <w:tblW w:w="0" w:type="auto"/>
        <w:jc w:val="center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787"/>
      </w:tblGrid>
      <w:tr w:rsidR="00B37878" w14:paraId="483F267C" w14:textId="77777777">
        <w:trPr>
          <w:jc w:val="center"/>
        </w:trPr>
        <w:tc>
          <w:tcPr>
            <w:tcW w:w="8787" w:type="dxa"/>
            <w:shd w:val="clear" w:color="auto" w:fill="F4F6F8"/>
          </w:tcPr>
          <w:p w14:paraId="552BB11B" w14:textId="77777777" w:rsidR="00B37878" w:rsidRDefault="00B7797B">
            <w:pPr>
              <w:pStyle w:val="CodeText"/>
            </w:pPr>
            <w:r>
              <w:t>python train_eval_classifier.py --synthetic normalized\all_synthetic_120.jsonl `</w:t>
            </w:r>
          </w:p>
          <w:p w14:paraId="0836496E" w14:textId="77777777" w:rsidR="00B37878" w:rsidRDefault="00B7797B">
            <w:pPr>
              <w:pStyle w:val="CodeText"/>
            </w:pPr>
            <w:r>
              <w:t xml:space="preserve">  --real normalized\real_organic.jsonl `</w:t>
            </w:r>
          </w:p>
          <w:p w14:paraId="25ABB4AA" w14:textId="77777777" w:rsidR="00B37878" w:rsidRDefault="00B7797B">
            <w:pPr>
              <w:pStyle w:val="CodeText"/>
            </w:pPr>
            <w:r>
              <w:t xml:space="preserve">  --real-labels annotation\labels_final.csv --synthetic-labels annotation\labels_final.csv `</w:t>
            </w:r>
          </w:p>
          <w:p w14:paraId="473E9DF9" w14:textId="77777777" w:rsidR="00B37878" w:rsidRDefault="00B7797B">
            <w:pPr>
              <w:pStyle w:val="CodeText"/>
            </w:pPr>
            <w:r>
              <w:t xml:space="preserve">  --label-source llm-dual</w:t>
            </w:r>
          </w:p>
        </w:tc>
      </w:tr>
    </w:tbl>
    <w:p w14:paraId="39B43266" w14:textId="77777777" w:rsidR="00B37878" w:rsidRDefault="00B37878">
      <w:pPr>
        <w:spacing w:after="80" w:line="240" w:lineRule="auto"/>
      </w:pPr>
    </w:p>
    <w:p w14:paraId="50FE343E" w14:textId="77777777" w:rsidR="00B37878" w:rsidRDefault="00B7797B">
      <w:r>
        <w:t xml:space="preserve">Without the label options the script falls back to keyword-rule labels. Those labels share keywords with the features, so that run is only a plumbing check; its output is kept separately in </w:t>
      </w:r>
      <w:r>
        <w:rPr>
          <w:rFonts w:ascii="Consolas" w:hAnsi="Consolas"/>
          <w:sz w:val="21"/>
          <w:shd w:val="clear" w:color="auto" w:fill="F2F2F2"/>
        </w:rPr>
        <w:t>results/rule_labels/</w:t>
      </w:r>
      <w:r>
        <w:t>.</w:t>
      </w:r>
    </w:p>
    <w:p w14:paraId="43270969" w14:textId="77777777" w:rsidR="00B37878" w:rsidRDefault="00B7797B">
      <w:pPr>
        <w:pStyle w:val="Heading2"/>
      </w:pPr>
      <w:bookmarkStart w:id="35" w:name="_Toc243914150"/>
      <w:r>
        <w:t>4.7 Steps 6 to 8: tables, figures, report</w:t>
      </w:r>
      <w:bookmarkEnd w:id="35"/>
    </w:p>
    <w:tbl>
      <w:tblPr>
        <w:tblW w:w="0" w:type="auto"/>
        <w:jc w:val="center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787"/>
      </w:tblGrid>
      <w:tr w:rsidR="00B37878" w14:paraId="134C7042" w14:textId="77777777">
        <w:trPr>
          <w:jc w:val="center"/>
        </w:trPr>
        <w:tc>
          <w:tcPr>
            <w:tcW w:w="8787" w:type="dxa"/>
            <w:shd w:val="clear" w:color="auto" w:fill="F4F6F8"/>
          </w:tcPr>
          <w:p w14:paraId="4BA0E7A5" w14:textId="77777777" w:rsidR="00B37878" w:rsidRDefault="00B7797B">
            <w:pPr>
              <w:pStyle w:val="CodeText"/>
            </w:pPr>
            <w:r>
              <w:t>python generate_paper_tables.py</w:t>
            </w:r>
          </w:p>
          <w:p w14:paraId="76E3915C" w14:textId="77777777" w:rsidR="00B37878" w:rsidRDefault="00B7797B">
            <w:pPr>
              <w:pStyle w:val="CodeText"/>
            </w:pPr>
            <w:r>
              <w:t>python make_figures.py</w:t>
            </w:r>
          </w:p>
        </w:tc>
      </w:tr>
    </w:tbl>
    <w:p w14:paraId="767B54F0" w14:textId="77777777" w:rsidR="00B37878" w:rsidRDefault="00B37878">
      <w:pPr>
        <w:spacing w:after="80" w:line="240" w:lineRule="auto"/>
      </w:pPr>
    </w:p>
    <w:p w14:paraId="74766788" w14:textId="77777777" w:rsidR="00B37878" w:rsidRDefault="00B7797B">
      <w:r>
        <w:t xml:space="preserve">The report has its own build described in </w:t>
      </w:r>
      <w:r>
        <w:rPr>
          <w:rFonts w:ascii="Consolas" w:hAnsi="Consolas"/>
          <w:sz w:val="21"/>
          <w:shd w:val="clear" w:color="auto" w:fill="F2F2F2"/>
        </w:rPr>
        <w:t>report/README.md</w:t>
      </w:r>
      <w:r>
        <w:t>.</w:t>
      </w:r>
    </w:p>
    <w:p w14:paraId="7D6EBF6B" w14:textId="77777777" w:rsidR="00B37878" w:rsidRDefault="00B7797B">
      <w:pPr>
        <w:pStyle w:val="Heading1"/>
      </w:pPr>
      <w:bookmarkStart w:id="36" w:name="_Toc243914151"/>
      <w:r>
        <w:lastRenderedPageBreak/>
        <w:t>5.  Data Formats</w:t>
      </w:r>
      <w:bookmarkEnd w:id="36"/>
    </w:p>
    <w:p w14:paraId="1CB2652F" w14:textId="77777777" w:rsidR="00B37878" w:rsidRDefault="00B7797B">
      <w:pPr>
        <w:pStyle w:val="Heading2"/>
      </w:pPr>
      <w:bookmarkStart w:id="37" w:name="_Toc243914152"/>
      <w:r>
        <w:t>5.1 Overview</w:t>
      </w:r>
      <w:bookmarkEnd w:id="37"/>
    </w:p>
    <w:p w14:paraId="02E0728D" w14:textId="378159FA" w:rsidR="00B37878" w:rsidRDefault="00B7797B">
      <w:r>
        <w:fldChar w:fldCharType="begin"/>
      </w:r>
      <w:r>
        <w:instrText xml:space="preserve"> REF _Ref_fig_doc_model \h </w:instrText>
      </w:r>
      <w:r>
        <w:fldChar w:fldCharType="separate"/>
      </w:r>
      <w:r w:rsidR="009A11A3">
        <w:rPr>
          <w:b/>
        </w:rPr>
        <w:t>Figure 5.</w:t>
      </w:r>
      <w:r w:rsidR="009A11A3">
        <w:rPr>
          <w:noProof/>
        </w:rPr>
        <w:t>1</w:t>
      </w:r>
      <w:r>
        <w:fldChar w:fldCharType="end"/>
      </w:r>
      <w:r>
        <w:t xml:space="preserve"> shows how the records relate. Raw synthetic logs are converted into the same normalised session shape as the real data; each real template and each synthetic session becomes one annotation item; final labels are broadcast back to sessions.</w:t>
      </w:r>
    </w:p>
    <w:p w14:paraId="779740B8" w14:textId="77777777" w:rsidR="00B37878" w:rsidRDefault="00B7797B">
      <w:pPr>
        <w:pStyle w:val="FigureParagraph"/>
      </w:pPr>
      <w:r>
        <w:rPr>
          <w:noProof/>
        </w:rPr>
        <w:drawing>
          <wp:inline distT="0" distB="0" distL="0" distR="0" wp14:anchorId="72E22FF9" wp14:editId="6A5763A8">
            <wp:extent cx="5580000" cy="6430207"/>
            <wp:effectExtent l="0" t="0" r="0" b="0"/>
            <wp:docPr id="5" name="Picture 5" descr="Data model." title="d13_data_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3_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C737" w14:textId="0A7A5B58" w:rsidR="00B37878" w:rsidRDefault="00B7797B">
      <w:pPr>
        <w:pStyle w:val="Caption"/>
      </w:pPr>
      <w:bookmarkStart w:id="38" w:name="_Ref_fig_doc_model"/>
      <w:r>
        <w:t>Figure 5.</w:t>
      </w:r>
      <w:r>
        <w:fldChar w:fldCharType="begin"/>
      </w:r>
      <w:r>
        <w:instrText xml:space="preserve"> SEQ Figure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38"/>
      <w:r>
        <w:t xml:space="preserve">: </w:t>
      </w:r>
      <w:r>
        <w:t>Data model.</w:t>
      </w:r>
    </w:p>
    <w:p w14:paraId="4CD93078" w14:textId="77777777" w:rsidR="00B37878" w:rsidRDefault="00B7797B">
      <w:pPr>
        <w:pStyle w:val="Heading2"/>
      </w:pPr>
      <w:bookmarkStart w:id="39" w:name="_Toc243914153"/>
      <w:r>
        <w:lastRenderedPageBreak/>
        <w:t>5.2 Raw synthetic session log (</w:t>
      </w:r>
      <w:r>
        <w:rPr>
          <w:rFonts w:ascii="Consolas" w:hAnsi="Consolas"/>
          <w:sz w:val="21"/>
          <w:shd w:val="clear" w:color="auto" w:fill="F2F2F2"/>
        </w:rPr>
        <w:t>logs/**/&lt;session_id&gt;.json</w:t>
      </w:r>
      <w:r>
        <w:t>)</w:t>
      </w:r>
      <w:bookmarkEnd w:id="39"/>
    </w:p>
    <w:p w14:paraId="43253ADF" w14:textId="3CC02C20" w:rsidR="00B37878" w:rsidRDefault="00B7797B">
      <w:pPr>
        <w:pStyle w:val="TableCaption"/>
      </w:pPr>
      <w:bookmarkStart w:id="40" w:name="_Ref_tab_doc_raw"/>
      <w:r>
        <w:t>Table 5.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40"/>
      <w:r>
        <w:t xml:space="preserve">: </w:t>
      </w:r>
      <w:r>
        <w:t>Raw synthetic session log fields.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46"/>
        <w:gridCol w:w="1648"/>
        <w:gridCol w:w="4394"/>
      </w:tblGrid>
      <w:tr w:rsidR="00B37878" w14:paraId="1016F751" w14:textId="77777777">
        <w:trPr>
          <w:tblHeader/>
          <w:jc w:val="center"/>
        </w:trPr>
        <w:tc>
          <w:tcPr>
            <w:tcW w:w="2746" w:type="dxa"/>
            <w:shd w:val="clear" w:color="auto" w:fill="DCE6F1"/>
          </w:tcPr>
          <w:p w14:paraId="065042B3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Field</w:t>
            </w:r>
          </w:p>
        </w:tc>
        <w:tc>
          <w:tcPr>
            <w:tcW w:w="1648" w:type="dxa"/>
            <w:shd w:val="clear" w:color="auto" w:fill="DCE6F1"/>
          </w:tcPr>
          <w:p w14:paraId="501B7DA8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Type</w:t>
            </w:r>
          </w:p>
        </w:tc>
        <w:tc>
          <w:tcPr>
            <w:tcW w:w="4394" w:type="dxa"/>
            <w:shd w:val="clear" w:color="auto" w:fill="DCE6F1"/>
          </w:tcPr>
          <w:p w14:paraId="49B06B73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Meaning</w:t>
            </w:r>
          </w:p>
        </w:tc>
      </w:tr>
      <w:tr w:rsidR="00B37878" w14:paraId="20DBDEFA" w14:textId="77777777">
        <w:trPr>
          <w:cantSplit/>
          <w:jc w:val="center"/>
        </w:trPr>
        <w:tc>
          <w:tcPr>
            <w:tcW w:w="2746" w:type="dxa"/>
          </w:tcPr>
          <w:p w14:paraId="5C1A9E6A" w14:textId="77777777" w:rsidR="00B37878" w:rsidRDefault="00B7797B">
            <w:pPr>
              <w:pStyle w:val="TableText"/>
              <w:keepNext/>
            </w:pPr>
            <w:r>
              <w:t>session_id</w:t>
            </w:r>
          </w:p>
        </w:tc>
        <w:tc>
          <w:tcPr>
            <w:tcW w:w="1648" w:type="dxa"/>
          </w:tcPr>
          <w:p w14:paraId="043C26FF" w14:textId="77777777" w:rsidR="00B37878" w:rsidRDefault="00B7797B">
            <w:pPr>
              <w:pStyle w:val="TableText"/>
              <w:keepNext/>
            </w:pPr>
            <w:r>
              <w:t>string</w:t>
            </w:r>
          </w:p>
        </w:tc>
        <w:tc>
          <w:tcPr>
            <w:tcW w:w="4394" w:type="dxa"/>
          </w:tcPr>
          <w:p w14:paraId="12B0B9FD" w14:textId="77777777" w:rsidR="00B37878" w:rsidRDefault="00B7797B">
            <w:pPr>
              <w:pStyle w:val="TableText"/>
              <w:keepNext/>
            </w:pPr>
            <w:r>
              <w:t>provider-model-index-random hex</w:t>
            </w:r>
          </w:p>
        </w:tc>
      </w:tr>
      <w:tr w:rsidR="00B37878" w14:paraId="04DE3C84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2E05DBE9" w14:textId="77777777" w:rsidR="00B37878" w:rsidRDefault="00B7797B">
            <w:pPr>
              <w:pStyle w:val="TableText"/>
              <w:keepNext/>
            </w:pPr>
            <w:r>
              <w:t>attacker_type</w:t>
            </w:r>
          </w:p>
        </w:tc>
        <w:tc>
          <w:tcPr>
            <w:tcW w:w="1648" w:type="dxa"/>
            <w:shd w:val="clear" w:color="auto" w:fill="F7F9FC"/>
          </w:tcPr>
          <w:p w14:paraId="31D2513D" w14:textId="77777777" w:rsidR="00B37878" w:rsidRDefault="00B7797B">
            <w:pPr>
              <w:pStyle w:val="TableText"/>
              <w:keepNext/>
            </w:pPr>
            <w:r>
              <w:t>string</w:t>
            </w:r>
          </w:p>
        </w:tc>
        <w:tc>
          <w:tcPr>
            <w:tcW w:w="4394" w:type="dxa"/>
            <w:shd w:val="clear" w:color="auto" w:fill="F7F9FC"/>
          </w:tcPr>
          <w:p w14:paraId="6C835199" w14:textId="77777777" w:rsidR="00B37878" w:rsidRDefault="00B7797B">
            <w:pPr>
              <w:pStyle w:val="TableText"/>
              <w:keepNext/>
            </w:pPr>
            <w:r>
              <w:t xml:space="preserve">always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synthetic_llm</w:t>
            </w:r>
          </w:p>
        </w:tc>
      </w:tr>
      <w:tr w:rsidR="00B37878" w14:paraId="337BBB00" w14:textId="77777777">
        <w:trPr>
          <w:cantSplit/>
          <w:jc w:val="center"/>
        </w:trPr>
        <w:tc>
          <w:tcPr>
            <w:tcW w:w="2746" w:type="dxa"/>
          </w:tcPr>
          <w:p w14:paraId="5CC45703" w14:textId="77777777" w:rsidR="00B37878" w:rsidRDefault="00B7797B">
            <w:pPr>
              <w:pStyle w:val="TableText"/>
              <w:keepNext/>
            </w:pPr>
            <w:r>
              <w:t>provider, model</w:t>
            </w:r>
          </w:p>
        </w:tc>
        <w:tc>
          <w:tcPr>
            <w:tcW w:w="1648" w:type="dxa"/>
          </w:tcPr>
          <w:p w14:paraId="734AFDBB" w14:textId="77777777" w:rsidR="00B37878" w:rsidRDefault="00B7797B">
            <w:pPr>
              <w:pStyle w:val="TableText"/>
              <w:keepNext/>
            </w:pPr>
            <w:r>
              <w:t>string</w:t>
            </w:r>
          </w:p>
        </w:tc>
        <w:tc>
          <w:tcPr>
            <w:tcW w:w="4394" w:type="dxa"/>
          </w:tcPr>
          <w:p w14:paraId="1EF4E180" w14:textId="77777777" w:rsidR="00B37878" w:rsidRDefault="00B7797B">
            <w:pPr>
              <w:pStyle w:val="TableText"/>
              <w:keepNext/>
            </w:pPr>
            <w:r>
              <w:t>how the attacker model was reached</w:t>
            </w:r>
          </w:p>
        </w:tc>
      </w:tr>
      <w:tr w:rsidR="00B37878" w14:paraId="607252CD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2CC1BE20" w14:textId="77777777" w:rsidR="00B37878" w:rsidRDefault="00B7797B">
            <w:pPr>
              <w:pStyle w:val="TableText"/>
              <w:keepNext/>
            </w:pPr>
            <w:r>
              <w:t>honeypot_backend_label</w:t>
            </w:r>
          </w:p>
        </w:tc>
        <w:tc>
          <w:tcPr>
            <w:tcW w:w="1648" w:type="dxa"/>
            <w:shd w:val="clear" w:color="auto" w:fill="F7F9FC"/>
          </w:tcPr>
          <w:p w14:paraId="1FA7A446" w14:textId="77777777" w:rsidR="00B37878" w:rsidRDefault="00B7797B">
            <w:pPr>
              <w:pStyle w:val="TableText"/>
              <w:keepNext/>
            </w:pPr>
            <w:r>
              <w:t>string</w:t>
            </w:r>
          </w:p>
        </w:tc>
        <w:tc>
          <w:tcPr>
            <w:tcW w:w="4394" w:type="dxa"/>
            <w:shd w:val="clear" w:color="auto" w:fill="F7F9FC"/>
          </w:tcPr>
          <w:p w14:paraId="7D55D250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static</w:t>
            </w:r>
            <w:r>
              <w:t xml:space="preserve"> or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dynamic_qwen.qwen3-32b</w:t>
            </w:r>
          </w:p>
        </w:tc>
      </w:tr>
      <w:tr w:rsidR="00B37878" w14:paraId="42DAB83E" w14:textId="77777777">
        <w:trPr>
          <w:cantSplit/>
          <w:jc w:val="center"/>
        </w:trPr>
        <w:tc>
          <w:tcPr>
            <w:tcW w:w="2746" w:type="dxa"/>
          </w:tcPr>
          <w:p w14:paraId="1CDF7989" w14:textId="77777777" w:rsidR="00B37878" w:rsidRDefault="00B7797B">
            <w:pPr>
              <w:pStyle w:val="TableText"/>
              <w:keepNext/>
            </w:pPr>
            <w:r>
              <w:t>status</w:t>
            </w:r>
          </w:p>
        </w:tc>
        <w:tc>
          <w:tcPr>
            <w:tcW w:w="1648" w:type="dxa"/>
          </w:tcPr>
          <w:p w14:paraId="4446484C" w14:textId="77777777" w:rsidR="00B37878" w:rsidRDefault="00B7797B">
            <w:pPr>
              <w:pStyle w:val="TableText"/>
              <w:keepNext/>
            </w:pPr>
            <w:r>
              <w:t>string</w:t>
            </w:r>
          </w:p>
        </w:tc>
        <w:tc>
          <w:tcPr>
            <w:tcW w:w="4394" w:type="dxa"/>
          </w:tcPr>
          <w:p w14:paraId="5750690B" w14:textId="77777777" w:rsidR="00B37878" w:rsidRDefault="00B7797B">
            <w:pPr>
              <w:pStyle w:val="TableText"/>
              <w:keepNext/>
            </w:pPr>
            <w:r>
              <w:t>how the session ended (completed, max_turns_reached, timed_out, attacker_refused, llm_error, connection_lost, honeypot_unresponsive, connection_failed)</w:t>
            </w:r>
          </w:p>
        </w:tc>
      </w:tr>
      <w:tr w:rsidR="00B37878" w14:paraId="77A0E00D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5BDAF5EB" w14:textId="77777777" w:rsidR="00B37878" w:rsidRDefault="00B7797B">
            <w:pPr>
              <w:pStyle w:val="TableText"/>
              <w:keepNext/>
            </w:pPr>
            <w:r>
              <w:t>started_at, ended_at</w:t>
            </w:r>
          </w:p>
        </w:tc>
        <w:tc>
          <w:tcPr>
            <w:tcW w:w="1648" w:type="dxa"/>
            <w:shd w:val="clear" w:color="auto" w:fill="F7F9FC"/>
          </w:tcPr>
          <w:p w14:paraId="7A191893" w14:textId="77777777" w:rsidR="00B37878" w:rsidRDefault="00B7797B">
            <w:pPr>
              <w:pStyle w:val="TableText"/>
              <w:keepNext/>
            </w:pPr>
            <w:r>
              <w:t>ISO time</w:t>
            </w:r>
          </w:p>
        </w:tc>
        <w:tc>
          <w:tcPr>
            <w:tcW w:w="4394" w:type="dxa"/>
            <w:shd w:val="clear" w:color="auto" w:fill="F7F9FC"/>
          </w:tcPr>
          <w:p w14:paraId="2FD0C84C" w14:textId="77777777" w:rsidR="00B37878" w:rsidRDefault="00B7797B">
            <w:pPr>
              <w:pStyle w:val="TableText"/>
              <w:keepNext/>
            </w:pPr>
            <w:r>
              <w:t>UTC timestamps</w:t>
            </w:r>
          </w:p>
        </w:tc>
      </w:tr>
      <w:tr w:rsidR="00B37878" w14:paraId="363407BF" w14:textId="77777777">
        <w:trPr>
          <w:cantSplit/>
          <w:jc w:val="center"/>
        </w:trPr>
        <w:tc>
          <w:tcPr>
            <w:tcW w:w="2746" w:type="dxa"/>
          </w:tcPr>
          <w:p w14:paraId="71C047C2" w14:textId="77777777" w:rsidR="00B37878" w:rsidRDefault="00B7797B">
            <w:pPr>
              <w:pStyle w:val="TableText"/>
              <w:keepNext/>
            </w:pPr>
            <w:r>
              <w:t>total_turns</w:t>
            </w:r>
          </w:p>
        </w:tc>
        <w:tc>
          <w:tcPr>
            <w:tcW w:w="1648" w:type="dxa"/>
          </w:tcPr>
          <w:p w14:paraId="788DD330" w14:textId="77777777" w:rsidR="00B37878" w:rsidRDefault="00B7797B">
            <w:pPr>
              <w:pStyle w:val="TableText"/>
              <w:keepNext/>
            </w:pPr>
            <w:r>
              <w:t>integer</w:t>
            </w:r>
          </w:p>
        </w:tc>
        <w:tc>
          <w:tcPr>
            <w:tcW w:w="4394" w:type="dxa"/>
          </w:tcPr>
          <w:p w14:paraId="73EBC00F" w14:textId="77777777" w:rsidR="00B37878" w:rsidRDefault="00B7797B">
            <w:pPr>
              <w:pStyle w:val="TableText"/>
              <w:keepNext/>
            </w:pPr>
            <w:r>
              <w:t>number of recorded turns</w:t>
            </w:r>
          </w:p>
        </w:tc>
      </w:tr>
      <w:tr w:rsidR="00B37878" w14:paraId="0C2B6318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0519ED74" w14:textId="77777777" w:rsidR="00B37878" w:rsidRDefault="00B7797B">
            <w:pPr>
              <w:pStyle w:val="TableText"/>
            </w:pPr>
            <w:r>
              <w:t>turns</w:t>
            </w:r>
          </w:p>
        </w:tc>
        <w:tc>
          <w:tcPr>
            <w:tcW w:w="1648" w:type="dxa"/>
            <w:shd w:val="clear" w:color="auto" w:fill="F7F9FC"/>
          </w:tcPr>
          <w:p w14:paraId="4EB71E0F" w14:textId="77777777" w:rsidR="00B37878" w:rsidRDefault="00B7797B">
            <w:pPr>
              <w:pStyle w:val="TableText"/>
            </w:pPr>
            <w:r>
              <w:t>array</w:t>
            </w:r>
          </w:p>
        </w:tc>
        <w:tc>
          <w:tcPr>
            <w:tcW w:w="4394" w:type="dxa"/>
            <w:shd w:val="clear" w:color="auto" w:fill="F7F9FC"/>
          </w:tcPr>
          <w:p w14:paraId="6208F1A6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{turn, timestamp, command, output, latency_sec, note}</w:t>
            </w:r>
          </w:p>
        </w:tc>
      </w:tr>
    </w:tbl>
    <w:p w14:paraId="778557DF" w14:textId="77777777" w:rsidR="00B37878" w:rsidRDefault="00B37878">
      <w:pPr>
        <w:spacing w:after="80" w:line="240" w:lineRule="auto"/>
      </w:pPr>
    </w:p>
    <w:p w14:paraId="51890324" w14:textId="77777777" w:rsidR="00B37878" w:rsidRDefault="00B7797B">
      <w:pPr>
        <w:pStyle w:val="Heading2"/>
      </w:pPr>
      <w:bookmarkStart w:id="41" w:name="_Toc243914154"/>
      <w:r>
        <w:t>5.3 Normalised session (</w:t>
      </w:r>
      <w:r>
        <w:rPr>
          <w:rFonts w:ascii="Consolas" w:hAnsi="Consolas"/>
          <w:sz w:val="21"/>
          <w:shd w:val="clear" w:color="auto" w:fill="F2F2F2"/>
        </w:rPr>
        <w:t>normalized/*.jsonl</w:t>
      </w:r>
      <w:r>
        <w:t>, one JSON object per line)</w:t>
      </w:r>
      <w:bookmarkEnd w:id="41"/>
    </w:p>
    <w:p w14:paraId="104A631C" w14:textId="449B0A2E" w:rsidR="00B37878" w:rsidRDefault="00B7797B">
      <w:pPr>
        <w:pStyle w:val="TableCaption"/>
      </w:pPr>
      <w:bookmarkStart w:id="42" w:name="_Ref_tab_doc_norm"/>
      <w:r>
        <w:t>Table 5.</w:t>
      </w:r>
      <w:r>
        <w:fldChar w:fldCharType="begin"/>
      </w:r>
      <w:r>
        <w:instrText xml:space="preserve"> SEQ Table \r 2 \* ARABIC </w:instrText>
      </w:r>
      <w:r>
        <w:fldChar w:fldCharType="separate"/>
      </w:r>
      <w:r w:rsidR="009A11A3">
        <w:rPr>
          <w:noProof/>
        </w:rPr>
        <w:t>2</w:t>
      </w:r>
      <w:r>
        <w:fldChar w:fldCharType="end"/>
      </w:r>
      <w:bookmarkEnd w:id="42"/>
      <w:r>
        <w:t xml:space="preserve">: </w:t>
      </w:r>
      <w:r>
        <w:t>Normalised session fields.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46"/>
        <w:gridCol w:w="1648"/>
        <w:gridCol w:w="4394"/>
      </w:tblGrid>
      <w:tr w:rsidR="00B37878" w14:paraId="1F0A1180" w14:textId="77777777">
        <w:trPr>
          <w:tblHeader/>
          <w:jc w:val="center"/>
        </w:trPr>
        <w:tc>
          <w:tcPr>
            <w:tcW w:w="2746" w:type="dxa"/>
            <w:shd w:val="clear" w:color="auto" w:fill="DCE6F1"/>
          </w:tcPr>
          <w:p w14:paraId="10C8D349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Field</w:t>
            </w:r>
          </w:p>
        </w:tc>
        <w:tc>
          <w:tcPr>
            <w:tcW w:w="1648" w:type="dxa"/>
            <w:shd w:val="clear" w:color="auto" w:fill="DCE6F1"/>
          </w:tcPr>
          <w:p w14:paraId="035E4E25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Type</w:t>
            </w:r>
          </w:p>
        </w:tc>
        <w:tc>
          <w:tcPr>
            <w:tcW w:w="4394" w:type="dxa"/>
            <w:shd w:val="clear" w:color="auto" w:fill="DCE6F1"/>
          </w:tcPr>
          <w:p w14:paraId="53E8A4E0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Meaning</w:t>
            </w:r>
          </w:p>
        </w:tc>
      </w:tr>
      <w:tr w:rsidR="00B37878" w14:paraId="78DA11A2" w14:textId="77777777">
        <w:trPr>
          <w:cantSplit/>
          <w:jc w:val="center"/>
        </w:trPr>
        <w:tc>
          <w:tcPr>
            <w:tcW w:w="2746" w:type="dxa"/>
          </w:tcPr>
          <w:p w14:paraId="604E1318" w14:textId="77777777" w:rsidR="00B37878" w:rsidRDefault="00B7797B">
            <w:pPr>
              <w:pStyle w:val="TableText"/>
              <w:keepNext/>
            </w:pPr>
            <w:r>
              <w:t>session_id</w:t>
            </w:r>
          </w:p>
        </w:tc>
        <w:tc>
          <w:tcPr>
            <w:tcW w:w="1648" w:type="dxa"/>
          </w:tcPr>
          <w:p w14:paraId="2E3F7761" w14:textId="77777777" w:rsidR="00B37878" w:rsidRDefault="00B7797B">
            <w:pPr>
              <w:pStyle w:val="TableText"/>
              <w:keepNext/>
            </w:pPr>
            <w:r>
              <w:t>string</w:t>
            </w:r>
          </w:p>
        </w:tc>
        <w:tc>
          <w:tcPr>
            <w:tcW w:w="4394" w:type="dxa"/>
          </w:tcPr>
          <w:p w14:paraId="53D3A126" w14:textId="77777777" w:rsidR="00B37878" w:rsidRDefault="00B7797B">
            <w:pPr>
              <w:pStyle w:val="TableText"/>
              <w:keepNext/>
            </w:pPr>
            <w:r>
              <w:t>unique id</w:t>
            </w:r>
          </w:p>
        </w:tc>
      </w:tr>
      <w:tr w:rsidR="00B37878" w14:paraId="5AE18877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60E36418" w14:textId="77777777" w:rsidR="00B37878" w:rsidRDefault="00B7797B">
            <w:pPr>
              <w:pStyle w:val="TableText"/>
              <w:keepNext/>
            </w:pPr>
            <w:r>
              <w:t>commands</w:t>
            </w:r>
          </w:p>
        </w:tc>
        <w:tc>
          <w:tcPr>
            <w:tcW w:w="1648" w:type="dxa"/>
            <w:shd w:val="clear" w:color="auto" w:fill="F7F9FC"/>
          </w:tcPr>
          <w:p w14:paraId="0E83CA75" w14:textId="77777777" w:rsidR="00B37878" w:rsidRDefault="00B7797B">
            <w:pPr>
              <w:pStyle w:val="TableText"/>
              <w:keepNext/>
            </w:pPr>
            <w:r>
              <w:t>list of strings</w:t>
            </w:r>
          </w:p>
        </w:tc>
        <w:tc>
          <w:tcPr>
            <w:tcW w:w="4394" w:type="dxa"/>
            <w:shd w:val="clear" w:color="auto" w:fill="F7F9FC"/>
          </w:tcPr>
          <w:p w14:paraId="70FAA6E5" w14:textId="77777777" w:rsidR="00B37878" w:rsidRDefault="00B7797B">
            <w:pPr>
              <w:pStyle w:val="TableText"/>
              <w:keepNext/>
            </w:pPr>
            <w:r>
              <w:t>commands in order</w:t>
            </w:r>
          </w:p>
        </w:tc>
      </w:tr>
      <w:tr w:rsidR="00B37878" w14:paraId="47D3F472" w14:textId="77777777">
        <w:trPr>
          <w:cantSplit/>
          <w:jc w:val="center"/>
        </w:trPr>
        <w:tc>
          <w:tcPr>
            <w:tcW w:w="2746" w:type="dxa"/>
          </w:tcPr>
          <w:p w14:paraId="193D1F04" w14:textId="77777777" w:rsidR="00B37878" w:rsidRDefault="00B7797B">
            <w:pPr>
              <w:pStyle w:val="TableText"/>
              <w:keepNext/>
            </w:pPr>
            <w:r>
              <w:t>attacker_model, honeypot_backend, status</w:t>
            </w:r>
          </w:p>
        </w:tc>
        <w:tc>
          <w:tcPr>
            <w:tcW w:w="1648" w:type="dxa"/>
          </w:tcPr>
          <w:p w14:paraId="58DB9180" w14:textId="77777777" w:rsidR="00B37878" w:rsidRDefault="00B7797B">
            <w:pPr>
              <w:pStyle w:val="TableText"/>
              <w:keepNext/>
            </w:pPr>
            <w:r>
              <w:t>string</w:t>
            </w:r>
          </w:p>
        </w:tc>
        <w:tc>
          <w:tcPr>
            <w:tcW w:w="4394" w:type="dxa"/>
          </w:tcPr>
          <w:p w14:paraId="7A69CC6A" w14:textId="77777777" w:rsidR="00B37878" w:rsidRDefault="00B7797B">
            <w:pPr>
              <w:pStyle w:val="TableText"/>
              <w:keepNext/>
            </w:pPr>
            <w:r>
              <w:t>synthetic sessions only</w:t>
            </w:r>
          </w:p>
        </w:tc>
      </w:tr>
      <w:tr w:rsidR="00B37878" w14:paraId="4C27DA23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29558FA9" w14:textId="77777777" w:rsidR="00B37878" w:rsidRDefault="00B7797B">
            <w:pPr>
              <w:pStyle w:val="TableText"/>
              <w:keepNext/>
            </w:pPr>
            <w:r>
              <w:t>source</w:t>
            </w:r>
          </w:p>
        </w:tc>
        <w:tc>
          <w:tcPr>
            <w:tcW w:w="1648" w:type="dxa"/>
            <w:shd w:val="clear" w:color="auto" w:fill="F7F9FC"/>
          </w:tcPr>
          <w:p w14:paraId="5274FC7E" w14:textId="77777777" w:rsidR="00B37878" w:rsidRDefault="00B7797B">
            <w:pPr>
              <w:pStyle w:val="TableText"/>
              <w:keepNext/>
            </w:pPr>
            <w:r>
              <w:t>string</w:t>
            </w:r>
          </w:p>
        </w:tc>
        <w:tc>
          <w:tcPr>
            <w:tcW w:w="4394" w:type="dxa"/>
            <w:shd w:val="clear" w:color="auto" w:fill="F7F9FC"/>
          </w:tcPr>
          <w:p w14:paraId="6D074D28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cyberlab_2019-11-15</w:t>
            </w:r>
            <w:r>
              <w:t xml:space="preserve"> for real sessions</w:t>
            </w:r>
          </w:p>
        </w:tc>
      </w:tr>
      <w:tr w:rsidR="00B37878" w14:paraId="1CF5E482" w14:textId="77777777">
        <w:trPr>
          <w:cantSplit/>
          <w:jc w:val="center"/>
        </w:trPr>
        <w:tc>
          <w:tcPr>
            <w:tcW w:w="2746" w:type="dxa"/>
          </w:tcPr>
          <w:p w14:paraId="2FE84C0E" w14:textId="77777777" w:rsidR="00B37878" w:rsidRDefault="00B7797B">
            <w:pPr>
              <w:pStyle w:val="TableText"/>
              <w:keepNext/>
            </w:pPr>
            <w:r>
              <w:t>src_ip</w:t>
            </w:r>
          </w:p>
        </w:tc>
        <w:tc>
          <w:tcPr>
            <w:tcW w:w="1648" w:type="dxa"/>
          </w:tcPr>
          <w:p w14:paraId="7DBA78AB" w14:textId="77777777" w:rsidR="00B37878" w:rsidRDefault="00B7797B">
            <w:pPr>
              <w:pStyle w:val="TableText"/>
              <w:keepNext/>
            </w:pPr>
            <w:r>
              <w:t>string</w:t>
            </w:r>
          </w:p>
        </w:tc>
        <w:tc>
          <w:tcPr>
            <w:tcW w:w="4394" w:type="dxa"/>
          </w:tcPr>
          <w:p w14:paraId="75B4322D" w14:textId="77777777" w:rsidR="00B37878" w:rsidRDefault="00B7797B">
            <w:pPr>
              <w:pStyle w:val="TableText"/>
              <w:keepNext/>
            </w:pPr>
            <w:r>
              <w:t>hashed source identifier (real only)</w:t>
            </w:r>
          </w:p>
        </w:tc>
      </w:tr>
      <w:tr w:rsidR="00B37878" w14:paraId="6326C716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204C01F5" w14:textId="77777777" w:rsidR="00B37878" w:rsidRDefault="00B7797B">
            <w:pPr>
              <w:pStyle w:val="TableText"/>
              <w:keepNext/>
            </w:pPr>
            <w:r>
              <w:t>country, protocol</w:t>
            </w:r>
          </w:p>
        </w:tc>
        <w:tc>
          <w:tcPr>
            <w:tcW w:w="1648" w:type="dxa"/>
            <w:shd w:val="clear" w:color="auto" w:fill="F7F9FC"/>
          </w:tcPr>
          <w:p w14:paraId="1EF3C65C" w14:textId="77777777" w:rsidR="00B37878" w:rsidRDefault="00B7797B">
            <w:pPr>
              <w:pStyle w:val="TableText"/>
              <w:keepNext/>
            </w:pPr>
            <w:r>
              <w:t>string</w:t>
            </w:r>
          </w:p>
        </w:tc>
        <w:tc>
          <w:tcPr>
            <w:tcW w:w="4394" w:type="dxa"/>
            <w:shd w:val="clear" w:color="auto" w:fill="F7F9FC"/>
          </w:tcPr>
          <w:p w14:paraId="090D6D4D" w14:textId="77777777" w:rsidR="00B37878" w:rsidRDefault="00B7797B">
            <w:pPr>
              <w:pStyle w:val="TableText"/>
              <w:keepNext/>
            </w:pPr>
            <w:r>
              <w:t xml:space="preserve">geolocation code and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ssh</w:t>
            </w:r>
            <w:r>
              <w:t xml:space="preserve"> /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telnet</w:t>
            </w:r>
            <w:r>
              <w:t xml:space="preserve"> (real only)</w:t>
            </w:r>
          </w:p>
        </w:tc>
      </w:tr>
      <w:tr w:rsidR="00B37878" w14:paraId="346530F1" w14:textId="77777777">
        <w:trPr>
          <w:cantSplit/>
          <w:jc w:val="center"/>
        </w:trPr>
        <w:tc>
          <w:tcPr>
            <w:tcW w:w="2746" w:type="dxa"/>
          </w:tcPr>
          <w:p w14:paraId="61B085F6" w14:textId="77777777" w:rsidR="00B37878" w:rsidRDefault="00B7797B">
            <w:pPr>
              <w:pStyle w:val="TableText"/>
              <w:keepNext/>
            </w:pPr>
            <w:r>
              <w:t>start, end, duration_s</w:t>
            </w:r>
          </w:p>
        </w:tc>
        <w:tc>
          <w:tcPr>
            <w:tcW w:w="1648" w:type="dxa"/>
          </w:tcPr>
          <w:p w14:paraId="4C100895" w14:textId="77777777" w:rsidR="00B37878" w:rsidRDefault="00B7797B">
            <w:pPr>
              <w:pStyle w:val="TableText"/>
              <w:keepNext/>
            </w:pPr>
            <w:r>
              <w:t>time / number</w:t>
            </w:r>
          </w:p>
        </w:tc>
        <w:tc>
          <w:tcPr>
            <w:tcW w:w="4394" w:type="dxa"/>
          </w:tcPr>
          <w:p w14:paraId="1E260A48" w14:textId="77777777" w:rsidR="00B37878" w:rsidRDefault="00B7797B">
            <w:pPr>
              <w:pStyle w:val="TableText"/>
              <w:keepNext/>
            </w:pPr>
            <w:r>
              <w:t>session timing (real only)</w:t>
            </w:r>
          </w:p>
        </w:tc>
      </w:tr>
      <w:tr w:rsidR="00B37878" w14:paraId="06FFA633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29135DA7" w14:textId="77777777" w:rsidR="00B37878" w:rsidRDefault="00B7797B">
            <w:pPr>
              <w:pStyle w:val="TableText"/>
              <w:keepNext/>
            </w:pPr>
            <w:r>
              <w:t>login_attempts</w:t>
            </w:r>
          </w:p>
        </w:tc>
        <w:tc>
          <w:tcPr>
            <w:tcW w:w="1648" w:type="dxa"/>
            <w:shd w:val="clear" w:color="auto" w:fill="F7F9FC"/>
          </w:tcPr>
          <w:p w14:paraId="66FC89CF" w14:textId="77777777" w:rsidR="00B37878" w:rsidRDefault="00B7797B">
            <w:pPr>
              <w:pStyle w:val="TableText"/>
              <w:keepNext/>
            </w:pPr>
            <w:r>
              <w:t>list</w:t>
            </w:r>
          </w:p>
        </w:tc>
        <w:tc>
          <w:tcPr>
            <w:tcW w:w="4394" w:type="dxa"/>
            <w:shd w:val="clear" w:color="auto" w:fill="F7F9FC"/>
          </w:tcPr>
          <w:p w14:paraId="013FC89B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{username, password, success}</w:t>
            </w:r>
            <w:r>
              <w:t xml:space="preserve"> (real only)</w:t>
            </w:r>
          </w:p>
        </w:tc>
      </w:tr>
      <w:tr w:rsidR="00B37878" w14:paraId="6CB232D2" w14:textId="77777777">
        <w:trPr>
          <w:cantSplit/>
          <w:jc w:val="center"/>
        </w:trPr>
        <w:tc>
          <w:tcPr>
            <w:tcW w:w="2746" w:type="dxa"/>
          </w:tcPr>
          <w:p w14:paraId="1897955F" w14:textId="77777777" w:rsidR="00B37878" w:rsidRDefault="00B7797B">
            <w:pPr>
              <w:pStyle w:val="TableText"/>
              <w:keepNext/>
            </w:pPr>
            <w:r>
              <w:t>downloads</w:t>
            </w:r>
          </w:p>
        </w:tc>
        <w:tc>
          <w:tcPr>
            <w:tcW w:w="1648" w:type="dxa"/>
          </w:tcPr>
          <w:p w14:paraId="0A4A2E40" w14:textId="77777777" w:rsidR="00B37878" w:rsidRDefault="00B7797B">
            <w:pPr>
              <w:pStyle w:val="TableText"/>
              <w:keepNext/>
            </w:pPr>
            <w:r>
              <w:t>list</w:t>
            </w:r>
          </w:p>
        </w:tc>
        <w:tc>
          <w:tcPr>
            <w:tcW w:w="4394" w:type="dxa"/>
          </w:tcPr>
          <w:p w14:paraId="5ADD0914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{url, shasum, outfile}</w:t>
            </w:r>
            <w:r>
              <w:t xml:space="preserve"> (real only)</w:t>
            </w:r>
          </w:p>
        </w:tc>
      </w:tr>
      <w:tr w:rsidR="00B37878" w14:paraId="47CE352B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0B548FB0" w14:textId="77777777" w:rsidR="00B37878" w:rsidRDefault="00B7797B">
            <w:pPr>
              <w:pStyle w:val="TableText"/>
            </w:pPr>
            <w:r>
              <w:t>command_count</w:t>
            </w:r>
          </w:p>
        </w:tc>
        <w:tc>
          <w:tcPr>
            <w:tcW w:w="1648" w:type="dxa"/>
            <w:shd w:val="clear" w:color="auto" w:fill="F7F9FC"/>
          </w:tcPr>
          <w:p w14:paraId="46190DE8" w14:textId="77777777" w:rsidR="00B37878" w:rsidRDefault="00B7797B">
            <w:pPr>
              <w:pStyle w:val="TableText"/>
            </w:pPr>
            <w:r>
              <w:t>integer</w:t>
            </w:r>
          </w:p>
        </w:tc>
        <w:tc>
          <w:tcPr>
            <w:tcW w:w="4394" w:type="dxa"/>
            <w:shd w:val="clear" w:color="auto" w:fill="F7F9FC"/>
          </w:tcPr>
          <w:p w14:paraId="4A37553F" w14:textId="77777777" w:rsidR="00B37878" w:rsidRDefault="00B7797B">
            <w:pPr>
              <w:pStyle w:val="TableText"/>
            </w:pPr>
            <w:r>
              <w:t>number of commands</w:t>
            </w:r>
          </w:p>
        </w:tc>
      </w:tr>
    </w:tbl>
    <w:p w14:paraId="4CDA7FF2" w14:textId="77777777" w:rsidR="00B37878" w:rsidRDefault="00B37878">
      <w:pPr>
        <w:spacing w:after="80" w:line="240" w:lineRule="auto"/>
      </w:pPr>
    </w:p>
    <w:p w14:paraId="756B5222" w14:textId="77777777" w:rsidR="00B37878" w:rsidRDefault="00B7797B">
      <w:pPr>
        <w:pStyle w:val="Heading2"/>
      </w:pPr>
      <w:bookmarkStart w:id="43" w:name="_Toc243914155"/>
      <w:r>
        <w:lastRenderedPageBreak/>
        <w:t>5.4 Annotation files (</w:t>
      </w:r>
      <w:r>
        <w:rPr>
          <w:rFonts w:ascii="Consolas" w:hAnsi="Consolas"/>
          <w:sz w:val="21"/>
          <w:shd w:val="clear" w:color="auto" w:fill="F2F2F2"/>
        </w:rPr>
        <w:t>annotation/</w:t>
      </w:r>
      <w:r>
        <w:t>)</w:t>
      </w:r>
      <w:bookmarkEnd w:id="43"/>
    </w:p>
    <w:p w14:paraId="313ADFC8" w14:textId="10F94875" w:rsidR="00B37878" w:rsidRDefault="00B7797B">
      <w:pPr>
        <w:pStyle w:val="TableCaption"/>
      </w:pPr>
      <w:bookmarkStart w:id="44" w:name="_Ref_tab_doc_annot"/>
      <w:r>
        <w:t>Table 5.</w:t>
      </w:r>
      <w:r>
        <w:fldChar w:fldCharType="begin"/>
      </w:r>
      <w:r>
        <w:instrText xml:space="preserve"> SEQ Table \r 3 \* ARABIC </w:instrText>
      </w:r>
      <w:r>
        <w:fldChar w:fldCharType="separate"/>
      </w:r>
      <w:r w:rsidR="009A11A3">
        <w:rPr>
          <w:noProof/>
        </w:rPr>
        <w:t>3</w:t>
      </w:r>
      <w:r>
        <w:fldChar w:fldCharType="end"/>
      </w:r>
      <w:bookmarkEnd w:id="44"/>
      <w:r>
        <w:t xml:space="preserve">: </w:t>
      </w:r>
      <w:r>
        <w:t>Annotation files.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46"/>
        <w:gridCol w:w="6041"/>
      </w:tblGrid>
      <w:tr w:rsidR="00B37878" w14:paraId="12E1D4A8" w14:textId="77777777">
        <w:trPr>
          <w:tblHeader/>
          <w:jc w:val="center"/>
        </w:trPr>
        <w:tc>
          <w:tcPr>
            <w:tcW w:w="2746" w:type="dxa"/>
            <w:shd w:val="clear" w:color="auto" w:fill="DCE6F1"/>
          </w:tcPr>
          <w:p w14:paraId="3AA7D831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File</w:t>
            </w:r>
          </w:p>
        </w:tc>
        <w:tc>
          <w:tcPr>
            <w:tcW w:w="6041" w:type="dxa"/>
            <w:shd w:val="clear" w:color="auto" w:fill="DCE6F1"/>
          </w:tcPr>
          <w:p w14:paraId="541DB627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Columns</w:t>
            </w:r>
          </w:p>
        </w:tc>
      </w:tr>
      <w:tr w:rsidR="00B37878" w14:paraId="75394848" w14:textId="77777777">
        <w:trPr>
          <w:cantSplit/>
          <w:jc w:val="center"/>
        </w:trPr>
        <w:tc>
          <w:tcPr>
            <w:tcW w:w="2746" w:type="dxa"/>
          </w:tcPr>
          <w:p w14:paraId="7CA7E660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annotation_sheet.csv</w:t>
            </w:r>
          </w:p>
        </w:tc>
        <w:tc>
          <w:tcPr>
            <w:tcW w:w="6041" w:type="dxa"/>
          </w:tcPr>
          <w:p w14:paraId="503DFDAA" w14:textId="77777777" w:rsidR="00B37878" w:rsidRDefault="00B7797B">
            <w:pPr>
              <w:pStyle w:val="TableText"/>
              <w:keepNext/>
            </w:pPr>
            <w:r>
              <w:t>item_id, commands</w:t>
            </w:r>
          </w:p>
        </w:tc>
      </w:tr>
      <w:tr w:rsidR="00B37878" w14:paraId="784491F5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3196F715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sheet_annotator1.csv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sheet_annotator2.csv</w:t>
            </w:r>
          </w:p>
        </w:tc>
        <w:tc>
          <w:tcPr>
            <w:tcW w:w="6041" w:type="dxa"/>
            <w:shd w:val="clear" w:color="auto" w:fill="F7F9FC"/>
          </w:tcPr>
          <w:p w14:paraId="07919D1A" w14:textId="77777777" w:rsidR="00B37878" w:rsidRDefault="00B7797B">
            <w:pPr>
              <w:pStyle w:val="TableText"/>
              <w:keepNext/>
            </w:pPr>
            <w:r>
              <w:t>item_id, n_commands, commands, label, confidence, notes</w:t>
            </w:r>
          </w:p>
        </w:tc>
      </w:tr>
      <w:tr w:rsidR="00B37878" w14:paraId="150CE9F8" w14:textId="77777777">
        <w:trPr>
          <w:cantSplit/>
          <w:jc w:val="center"/>
        </w:trPr>
        <w:tc>
          <w:tcPr>
            <w:tcW w:w="2746" w:type="dxa"/>
          </w:tcPr>
          <w:p w14:paraId="79A067F3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key.csv</w:t>
            </w:r>
            <w:r>
              <w:t xml:space="preserve"> (hidden while labelling)</w:t>
            </w:r>
          </w:p>
        </w:tc>
        <w:tc>
          <w:tcPr>
            <w:tcW w:w="6041" w:type="dxa"/>
          </w:tcPr>
          <w:p w14:paraId="19C0D089" w14:textId="77777777" w:rsidR="00B37878" w:rsidRDefault="00B7797B">
            <w:pPr>
              <w:pStyle w:val="TableText"/>
              <w:keepNext/>
            </w:pPr>
            <w:r>
              <w:t>item_id, session_id, source, attacker_model, honeypot_backend, template_size</w:t>
            </w:r>
          </w:p>
        </w:tc>
      </w:tr>
      <w:tr w:rsidR="00B37878" w14:paraId="7F5BDEF6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2B788C89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adjudicated.csv</w:t>
            </w:r>
          </w:p>
        </w:tc>
        <w:tc>
          <w:tcPr>
            <w:tcW w:w="6041" w:type="dxa"/>
            <w:shd w:val="clear" w:color="auto" w:fill="F7F9FC"/>
          </w:tcPr>
          <w:p w14:paraId="4AB43B83" w14:textId="77777777" w:rsidR="00B37878" w:rsidRDefault="00B7797B">
            <w:pPr>
              <w:pStyle w:val="TableText"/>
              <w:keepNext/>
            </w:pPr>
            <w:r>
              <w:t>item_id, label, rationale</w:t>
            </w:r>
          </w:p>
        </w:tc>
      </w:tr>
      <w:tr w:rsidR="00B37878" w14:paraId="0A2FB09A" w14:textId="77777777">
        <w:trPr>
          <w:cantSplit/>
          <w:jc w:val="center"/>
        </w:trPr>
        <w:tc>
          <w:tcPr>
            <w:tcW w:w="2746" w:type="dxa"/>
          </w:tcPr>
          <w:p w14:paraId="0285836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disagreements.csv</w:t>
            </w:r>
          </w:p>
        </w:tc>
        <w:tc>
          <w:tcPr>
            <w:tcW w:w="6041" w:type="dxa"/>
          </w:tcPr>
          <w:p w14:paraId="570F8A0B" w14:textId="77777777" w:rsidR="00B37878" w:rsidRDefault="00B7797B">
            <w:pPr>
              <w:pStyle w:val="TableText"/>
              <w:keepNext/>
            </w:pPr>
            <w:r>
              <w:t>item_id, label_annotator1, label_annotator2, notes1, notes2, commands, label_final</w:t>
            </w:r>
          </w:p>
        </w:tc>
      </w:tr>
      <w:tr w:rsidR="00B37878" w14:paraId="73174928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6296BDF0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labels_final.csv</w:t>
            </w:r>
          </w:p>
        </w:tc>
        <w:tc>
          <w:tcPr>
            <w:tcW w:w="6041" w:type="dxa"/>
            <w:shd w:val="clear" w:color="auto" w:fill="F7F9FC"/>
          </w:tcPr>
          <w:p w14:paraId="4C0190A8" w14:textId="77777777" w:rsidR="00B37878" w:rsidRDefault="00B7797B">
            <w:pPr>
              <w:pStyle w:val="TableText"/>
              <w:keepNext/>
            </w:pPr>
            <w:r>
              <w:t>session_id, label, source</w:t>
            </w:r>
          </w:p>
        </w:tc>
      </w:tr>
      <w:tr w:rsidR="00B37878" w14:paraId="03C2B0B9" w14:textId="77777777">
        <w:trPr>
          <w:cantSplit/>
          <w:jc w:val="center"/>
        </w:trPr>
        <w:tc>
          <w:tcPr>
            <w:tcW w:w="2746" w:type="dxa"/>
          </w:tcPr>
          <w:p w14:paraId="5F5E7259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RUBRIC.md</w:t>
            </w:r>
          </w:p>
        </w:tc>
        <w:tc>
          <w:tcPr>
            <w:tcW w:w="6041" w:type="dxa"/>
          </w:tcPr>
          <w:p w14:paraId="4555B30C" w14:textId="77777777" w:rsidR="00B37878" w:rsidRDefault="00B7797B">
            <w:pPr>
              <w:pStyle w:val="TableText"/>
            </w:pPr>
            <w:r>
              <w:t>the eight labels, examples and the tie-break order</w:t>
            </w:r>
          </w:p>
        </w:tc>
      </w:tr>
    </w:tbl>
    <w:p w14:paraId="5F02691F" w14:textId="77777777" w:rsidR="00B37878" w:rsidRDefault="00B37878">
      <w:pPr>
        <w:spacing w:after="80" w:line="240" w:lineRule="auto"/>
      </w:pPr>
    </w:p>
    <w:p w14:paraId="7A87A1C6" w14:textId="77777777" w:rsidR="00B37878" w:rsidRDefault="00B7797B">
      <w:pPr>
        <w:pStyle w:val="Heading2"/>
      </w:pPr>
      <w:bookmarkStart w:id="45" w:name="_Toc243914156"/>
      <w:r>
        <w:t>5.5 Result files (</w:t>
      </w:r>
      <w:r>
        <w:rPr>
          <w:rFonts w:ascii="Consolas" w:hAnsi="Consolas"/>
          <w:sz w:val="21"/>
          <w:shd w:val="clear" w:color="auto" w:fill="F2F2F2"/>
        </w:rPr>
        <w:t>results/</w:t>
      </w:r>
      <w:r>
        <w:t>)</w:t>
      </w:r>
      <w:bookmarkEnd w:id="45"/>
    </w:p>
    <w:p w14:paraId="40562F20" w14:textId="77777777" w:rsidR="00B37878" w:rsidRDefault="00B7797B">
      <w:r>
        <w:t>Every analysis writes a Markdown file for reading and a JSON file with the same numbers for other scripts:</w:t>
      </w:r>
    </w:p>
    <w:p w14:paraId="455AC4C1" w14:textId="7647DB37" w:rsidR="00B37878" w:rsidRDefault="00B7797B">
      <w:pPr>
        <w:pStyle w:val="TableCaption"/>
      </w:pPr>
      <w:bookmarkStart w:id="46" w:name="_Ref_tab_doc_results"/>
      <w:r>
        <w:t>Table 5.</w:t>
      </w:r>
      <w:r>
        <w:fldChar w:fldCharType="begin"/>
      </w:r>
      <w:r>
        <w:instrText xml:space="preserve"> SEQ Table \r 4 \* ARABIC </w:instrText>
      </w:r>
      <w:r>
        <w:fldChar w:fldCharType="separate"/>
      </w:r>
      <w:r w:rsidR="009A11A3">
        <w:rPr>
          <w:noProof/>
        </w:rPr>
        <w:t>4</w:t>
      </w:r>
      <w:r>
        <w:fldChar w:fldCharType="end"/>
      </w:r>
      <w:bookmarkEnd w:id="46"/>
      <w:r>
        <w:t xml:space="preserve">: </w:t>
      </w:r>
      <w:r>
        <w:t>Result files.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295"/>
        <w:gridCol w:w="5492"/>
      </w:tblGrid>
      <w:tr w:rsidR="00B37878" w14:paraId="4C082F2D" w14:textId="77777777">
        <w:trPr>
          <w:tblHeader/>
          <w:jc w:val="center"/>
        </w:trPr>
        <w:tc>
          <w:tcPr>
            <w:tcW w:w="3295" w:type="dxa"/>
            <w:shd w:val="clear" w:color="auto" w:fill="DCE6F1"/>
          </w:tcPr>
          <w:p w14:paraId="463AE9B1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File</w:t>
            </w:r>
          </w:p>
        </w:tc>
        <w:tc>
          <w:tcPr>
            <w:tcW w:w="5492" w:type="dxa"/>
            <w:shd w:val="clear" w:color="auto" w:fill="DCE6F1"/>
          </w:tcPr>
          <w:p w14:paraId="5D241360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Contents</w:t>
            </w:r>
          </w:p>
        </w:tc>
      </w:tr>
      <w:tr w:rsidR="00B37878" w14:paraId="2AADD559" w14:textId="77777777">
        <w:trPr>
          <w:cantSplit/>
          <w:jc w:val="center"/>
        </w:trPr>
        <w:tc>
          <w:tcPr>
            <w:tcW w:w="3295" w:type="dxa"/>
          </w:tcPr>
          <w:p w14:paraId="7106C15D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domain_shift.md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.json</w:t>
            </w:r>
          </w:p>
        </w:tc>
        <w:tc>
          <w:tcPr>
            <w:tcW w:w="5492" w:type="dxa"/>
          </w:tcPr>
          <w:p w14:paraId="2B34FBD5" w14:textId="77777777" w:rsidR="00B37878" w:rsidRDefault="00B7797B">
            <w:pPr>
              <w:pStyle w:val="TableText"/>
              <w:keepNext/>
            </w:pPr>
            <w:r>
              <w:t>corpus structure, tactics, verbs, JSD, C2ST, per-cell distances</w:t>
            </w:r>
          </w:p>
        </w:tc>
      </w:tr>
      <w:tr w:rsidR="00B37878" w14:paraId="2DB5AD28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69DE8F4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annotation_agreement.md</w:t>
            </w:r>
          </w:p>
        </w:tc>
        <w:tc>
          <w:tcPr>
            <w:tcW w:w="5492" w:type="dxa"/>
            <w:shd w:val="clear" w:color="auto" w:fill="F7F9FC"/>
          </w:tcPr>
          <w:p w14:paraId="1A2C39E4" w14:textId="77777777" w:rsidR="00B37878" w:rsidRDefault="00B7797B">
            <w:pPr>
              <w:pStyle w:val="TableText"/>
              <w:keepNext/>
            </w:pPr>
            <w:r>
              <w:t>κ by subset, confusion matrix, final label counts</w:t>
            </w:r>
          </w:p>
        </w:tc>
      </w:tr>
      <w:tr w:rsidR="00B37878" w14:paraId="18F02215" w14:textId="77777777">
        <w:trPr>
          <w:cantSplit/>
          <w:jc w:val="center"/>
        </w:trPr>
        <w:tc>
          <w:tcPr>
            <w:tcW w:w="3295" w:type="dxa"/>
          </w:tcPr>
          <w:p w14:paraId="2DC09C64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table3_transfer.md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.json</w:t>
            </w:r>
          </w:p>
        </w:tc>
        <w:tc>
          <w:tcPr>
            <w:tcW w:w="5492" w:type="dxa"/>
          </w:tcPr>
          <w:p w14:paraId="513C7F65" w14:textId="77777777" w:rsidR="00B37878" w:rsidRDefault="00B7797B">
            <w:pPr>
              <w:pStyle w:val="TableText"/>
              <w:keepNext/>
            </w:pPr>
            <w:r>
              <w:t>four-quadrant results, label distribution, per-class F1, predictions</w:t>
            </w:r>
          </w:p>
        </w:tc>
      </w:tr>
      <w:tr w:rsidR="00B37878" w14:paraId="38BAC027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4F5831AE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tables_1_2.md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.json</w:t>
            </w:r>
          </w:p>
        </w:tc>
        <w:tc>
          <w:tcPr>
            <w:tcW w:w="5492" w:type="dxa"/>
            <w:shd w:val="clear" w:color="auto" w:fill="F7F9FC"/>
          </w:tcPr>
          <w:p w14:paraId="0576C6F1" w14:textId="77777777" w:rsidR="00B37878" w:rsidRDefault="00B7797B">
            <w:pPr>
              <w:pStyle w:val="TableText"/>
              <w:keepNext/>
            </w:pPr>
            <w:r>
              <w:t>attacker behaviour per cell and session outcomes</w:t>
            </w:r>
          </w:p>
        </w:tc>
      </w:tr>
      <w:tr w:rsidR="00B37878" w14:paraId="4F4E21C7" w14:textId="77777777">
        <w:trPr>
          <w:cantSplit/>
          <w:jc w:val="center"/>
        </w:trPr>
        <w:tc>
          <w:tcPr>
            <w:tcW w:w="3295" w:type="dxa"/>
          </w:tcPr>
          <w:p w14:paraId="6F6A5F46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sensitivity_dota/</w:t>
            </w:r>
          </w:p>
        </w:tc>
        <w:tc>
          <w:tcPr>
            <w:tcW w:w="5492" w:type="dxa"/>
          </w:tcPr>
          <w:p w14:paraId="5ED5E8BA" w14:textId="77777777" w:rsidR="00B37878" w:rsidRDefault="00B7797B">
            <w:pPr>
              <w:pStyle w:val="TableText"/>
              <w:keepNext/>
            </w:pPr>
            <w:r>
              <w:t>transfer results with the dota template relabelled</w:t>
            </w:r>
          </w:p>
        </w:tc>
      </w:tr>
      <w:tr w:rsidR="00B37878" w14:paraId="7A1FA23E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0372B2F4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rule_labels/</w:t>
            </w:r>
          </w:p>
        </w:tc>
        <w:tc>
          <w:tcPr>
            <w:tcW w:w="5492" w:type="dxa"/>
            <w:shd w:val="clear" w:color="auto" w:fill="F7F9FC"/>
          </w:tcPr>
          <w:p w14:paraId="6247DE14" w14:textId="77777777" w:rsidR="00B37878" w:rsidRDefault="00B7797B">
            <w:pPr>
              <w:pStyle w:val="TableText"/>
            </w:pPr>
            <w:r>
              <w:t>keyword-rule plumbing check (not a result)</w:t>
            </w:r>
          </w:p>
        </w:tc>
      </w:tr>
    </w:tbl>
    <w:p w14:paraId="2AA023D4" w14:textId="77777777" w:rsidR="00B37878" w:rsidRDefault="00B37878">
      <w:pPr>
        <w:spacing w:after="80" w:line="240" w:lineRule="auto"/>
      </w:pPr>
    </w:p>
    <w:p w14:paraId="5C8B46DE" w14:textId="77777777" w:rsidR="00B37878" w:rsidRDefault="00B7797B">
      <w:pPr>
        <w:pStyle w:val="Heading1"/>
      </w:pPr>
      <w:bookmarkStart w:id="47" w:name="_Toc243914157"/>
      <w:r>
        <w:lastRenderedPageBreak/>
        <w:t>6.  Script Reference</w:t>
      </w:r>
      <w:bookmarkEnd w:id="47"/>
    </w:p>
    <w:p w14:paraId="662A9E18" w14:textId="77777777" w:rsidR="00B37878" w:rsidRDefault="00B7797B">
      <w:pPr>
        <w:pStyle w:val="Heading2"/>
      </w:pPr>
      <w:bookmarkStart w:id="48" w:name="_Toc243914158"/>
      <w:r>
        <w:t>6.1 Analysis scripts</w:t>
      </w:r>
      <w:bookmarkEnd w:id="48"/>
    </w:p>
    <w:p w14:paraId="0BFFEAB2" w14:textId="3FE2045D" w:rsidR="00B37878" w:rsidRDefault="00B7797B">
      <w:pPr>
        <w:pStyle w:val="TableCaption"/>
      </w:pPr>
      <w:bookmarkStart w:id="49" w:name="_Ref_tab_doc_parse"/>
      <w:r>
        <w:t>Table 6.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49"/>
      <w:r>
        <w:t xml:space="preserve">: </w:t>
      </w:r>
      <w:r>
        <w:t>parse_cyberlab.py options.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97"/>
        <w:gridCol w:w="2746"/>
        <w:gridCol w:w="3844"/>
      </w:tblGrid>
      <w:tr w:rsidR="00B37878" w14:paraId="61C41B9C" w14:textId="77777777">
        <w:trPr>
          <w:tblHeader/>
          <w:jc w:val="center"/>
        </w:trPr>
        <w:tc>
          <w:tcPr>
            <w:tcW w:w="2197" w:type="dxa"/>
            <w:shd w:val="clear" w:color="auto" w:fill="DCE6F1"/>
          </w:tcPr>
          <w:p w14:paraId="73DB5852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Option</w:t>
            </w:r>
          </w:p>
        </w:tc>
        <w:tc>
          <w:tcPr>
            <w:tcW w:w="2746" w:type="dxa"/>
            <w:shd w:val="clear" w:color="auto" w:fill="DCE6F1"/>
          </w:tcPr>
          <w:p w14:paraId="40D841B1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Default</w:t>
            </w:r>
          </w:p>
        </w:tc>
        <w:tc>
          <w:tcPr>
            <w:tcW w:w="3844" w:type="dxa"/>
            <w:shd w:val="clear" w:color="auto" w:fill="DCE6F1"/>
          </w:tcPr>
          <w:p w14:paraId="435CFF8A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Meaning</w:t>
            </w:r>
          </w:p>
        </w:tc>
      </w:tr>
      <w:tr w:rsidR="00B37878" w14:paraId="43991C57" w14:textId="77777777">
        <w:trPr>
          <w:cantSplit/>
          <w:jc w:val="center"/>
        </w:trPr>
        <w:tc>
          <w:tcPr>
            <w:tcW w:w="2197" w:type="dxa"/>
          </w:tcPr>
          <w:p w14:paraId="3B641EA4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--in</w:t>
            </w:r>
          </w:p>
        </w:tc>
        <w:tc>
          <w:tcPr>
            <w:tcW w:w="2746" w:type="dxa"/>
          </w:tcPr>
          <w:p w14:paraId="0AF853C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cyberlab_2019-11-15.json/cowrie_2019-11-15.json</w:t>
            </w:r>
          </w:p>
        </w:tc>
        <w:tc>
          <w:tcPr>
            <w:tcW w:w="3844" w:type="dxa"/>
          </w:tcPr>
          <w:p w14:paraId="73B360E5" w14:textId="77777777" w:rsidR="00B37878" w:rsidRDefault="00B7797B">
            <w:pPr>
              <w:pStyle w:val="TableText"/>
              <w:keepNext/>
            </w:pPr>
            <w:r>
              <w:t>CyberLab daily file (one JSON array)</w:t>
            </w:r>
          </w:p>
        </w:tc>
      </w:tr>
      <w:tr w:rsidR="00B37878" w14:paraId="0A717EE0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63E105DA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--out</w:t>
            </w:r>
          </w:p>
        </w:tc>
        <w:tc>
          <w:tcPr>
            <w:tcW w:w="2746" w:type="dxa"/>
            <w:shd w:val="clear" w:color="auto" w:fill="F7F9FC"/>
          </w:tcPr>
          <w:p w14:paraId="4AAA6AA4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normalized/real_organic.jsonl</w:t>
            </w:r>
          </w:p>
        </w:tc>
        <w:tc>
          <w:tcPr>
            <w:tcW w:w="3844" w:type="dxa"/>
            <w:shd w:val="clear" w:color="auto" w:fill="F7F9FC"/>
          </w:tcPr>
          <w:p w14:paraId="06C9E561" w14:textId="77777777" w:rsidR="00B37878" w:rsidRDefault="00B7797B">
            <w:pPr>
              <w:pStyle w:val="TableText"/>
            </w:pPr>
            <w:r>
              <w:t>Output, one session per line</w:t>
            </w:r>
          </w:p>
        </w:tc>
      </w:tr>
    </w:tbl>
    <w:p w14:paraId="3F1D1989" w14:textId="77777777" w:rsidR="00B37878" w:rsidRDefault="00B37878">
      <w:pPr>
        <w:spacing w:after="80" w:line="240" w:lineRule="auto"/>
      </w:pPr>
    </w:p>
    <w:p w14:paraId="5A698585" w14:textId="62DAC09A" w:rsidR="00B37878" w:rsidRDefault="00B7797B">
      <w:pPr>
        <w:pStyle w:val="TableCaption"/>
      </w:pPr>
      <w:bookmarkStart w:id="50" w:name="_Ref_tab_doc_ds"/>
      <w:r>
        <w:t>Table 6.</w:t>
      </w:r>
      <w:r>
        <w:fldChar w:fldCharType="begin"/>
      </w:r>
      <w:r>
        <w:instrText xml:space="preserve"> SEQ Table \r 2 \* ARABIC </w:instrText>
      </w:r>
      <w:r>
        <w:fldChar w:fldCharType="separate"/>
      </w:r>
      <w:r w:rsidR="009A11A3">
        <w:rPr>
          <w:noProof/>
        </w:rPr>
        <w:t>2</w:t>
      </w:r>
      <w:r>
        <w:fldChar w:fldCharType="end"/>
      </w:r>
      <w:bookmarkEnd w:id="50"/>
      <w:r>
        <w:t xml:space="preserve">: </w:t>
      </w:r>
      <w:r>
        <w:t>domain_shift.py options.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97"/>
        <w:gridCol w:w="2746"/>
        <w:gridCol w:w="3844"/>
      </w:tblGrid>
      <w:tr w:rsidR="00B37878" w14:paraId="47AE5290" w14:textId="77777777">
        <w:trPr>
          <w:tblHeader/>
          <w:jc w:val="center"/>
        </w:trPr>
        <w:tc>
          <w:tcPr>
            <w:tcW w:w="2197" w:type="dxa"/>
            <w:shd w:val="clear" w:color="auto" w:fill="DCE6F1"/>
          </w:tcPr>
          <w:p w14:paraId="1D34169C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Option</w:t>
            </w:r>
          </w:p>
        </w:tc>
        <w:tc>
          <w:tcPr>
            <w:tcW w:w="2746" w:type="dxa"/>
            <w:shd w:val="clear" w:color="auto" w:fill="DCE6F1"/>
          </w:tcPr>
          <w:p w14:paraId="72542999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Default</w:t>
            </w:r>
          </w:p>
        </w:tc>
        <w:tc>
          <w:tcPr>
            <w:tcW w:w="3844" w:type="dxa"/>
            <w:shd w:val="clear" w:color="auto" w:fill="DCE6F1"/>
          </w:tcPr>
          <w:p w14:paraId="21CCC500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Meaning</w:t>
            </w:r>
          </w:p>
        </w:tc>
      </w:tr>
      <w:tr w:rsidR="00B37878" w14:paraId="5D8575AB" w14:textId="77777777">
        <w:trPr>
          <w:cantSplit/>
          <w:jc w:val="center"/>
        </w:trPr>
        <w:tc>
          <w:tcPr>
            <w:tcW w:w="2197" w:type="dxa"/>
          </w:tcPr>
          <w:p w14:paraId="05A235AF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--synthetic</w:t>
            </w:r>
          </w:p>
        </w:tc>
        <w:tc>
          <w:tcPr>
            <w:tcW w:w="2746" w:type="dxa"/>
          </w:tcPr>
          <w:p w14:paraId="3AF2261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normalized/all_synthetic_120.jsonl</w:t>
            </w:r>
          </w:p>
        </w:tc>
        <w:tc>
          <w:tcPr>
            <w:tcW w:w="3844" w:type="dxa"/>
          </w:tcPr>
          <w:p w14:paraId="76ACC81A" w14:textId="77777777" w:rsidR="00B37878" w:rsidRDefault="00B7797B">
            <w:pPr>
              <w:pStyle w:val="TableText"/>
              <w:keepNext/>
            </w:pPr>
            <w:r>
              <w:t>Synthetic corpus</w:t>
            </w:r>
          </w:p>
        </w:tc>
      </w:tr>
      <w:tr w:rsidR="00B37878" w14:paraId="0859D76D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6400146F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--real</w:t>
            </w:r>
          </w:p>
        </w:tc>
        <w:tc>
          <w:tcPr>
            <w:tcW w:w="2746" w:type="dxa"/>
            <w:shd w:val="clear" w:color="auto" w:fill="F7F9FC"/>
          </w:tcPr>
          <w:p w14:paraId="721CD511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normalized/real_organic.jsonl</w:t>
            </w:r>
          </w:p>
        </w:tc>
        <w:tc>
          <w:tcPr>
            <w:tcW w:w="3844" w:type="dxa"/>
            <w:shd w:val="clear" w:color="auto" w:fill="F7F9FC"/>
          </w:tcPr>
          <w:p w14:paraId="5726D8D9" w14:textId="77777777" w:rsidR="00B37878" w:rsidRDefault="00B7797B">
            <w:pPr>
              <w:pStyle w:val="TableText"/>
              <w:keepNext/>
            </w:pPr>
            <w:r>
              <w:t>Real corpus</w:t>
            </w:r>
          </w:p>
        </w:tc>
      </w:tr>
      <w:tr w:rsidR="00B37878" w14:paraId="24D70EAF" w14:textId="77777777">
        <w:trPr>
          <w:cantSplit/>
          <w:jc w:val="center"/>
        </w:trPr>
        <w:tc>
          <w:tcPr>
            <w:tcW w:w="2197" w:type="dxa"/>
          </w:tcPr>
          <w:p w14:paraId="79AA14DC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--out-dir</w:t>
            </w:r>
          </w:p>
        </w:tc>
        <w:tc>
          <w:tcPr>
            <w:tcW w:w="2746" w:type="dxa"/>
          </w:tcPr>
          <w:p w14:paraId="0CEF38D5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results</w:t>
            </w:r>
          </w:p>
        </w:tc>
        <w:tc>
          <w:tcPr>
            <w:tcW w:w="3844" w:type="dxa"/>
          </w:tcPr>
          <w:p w14:paraId="5063EF10" w14:textId="77777777" w:rsidR="00B37878" w:rsidRDefault="00B7797B">
            <w:pPr>
              <w:pStyle w:val="TableText"/>
            </w:pPr>
            <w:r>
              <w:t xml:space="preserve">Where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domain_shift.md</w:t>
            </w:r>
            <w:r>
              <w:t xml:space="preserve"> and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.json</w:t>
            </w:r>
            <w:r>
              <w:t xml:space="preserve"> are written</w:t>
            </w:r>
          </w:p>
        </w:tc>
      </w:tr>
    </w:tbl>
    <w:p w14:paraId="695B0931" w14:textId="77777777" w:rsidR="00B37878" w:rsidRDefault="00B37878">
      <w:pPr>
        <w:spacing w:after="80" w:line="240" w:lineRule="auto"/>
      </w:pPr>
    </w:p>
    <w:p w14:paraId="647C90CA" w14:textId="77777777" w:rsidR="00B37878" w:rsidRDefault="00B7797B">
      <w:r>
        <w:t>Fixed settings inside the script: seed 42, 500 bootstrap samples, 5 × 5 repeated stratified cross-validation for the classifier two-sample test.</w:t>
      </w:r>
    </w:p>
    <w:p w14:paraId="19CB761E" w14:textId="14F46EE0" w:rsidR="00B37878" w:rsidRDefault="00B7797B">
      <w:pPr>
        <w:pStyle w:val="TableCaption"/>
      </w:pPr>
      <w:bookmarkStart w:id="51" w:name="_Ref_tab_doc_sheet"/>
      <w:r>
        <w:t>Table 6.</w:t>
      </w:r>
      <w:r>
        <w:fldChar w:fldCharType="begin"/>
      </w:r>
      <w:r>
        <w:instrText xml:space="preserve"> SEQ Table \r 3 \* ARABIC </w:instrText>
      </w:r>
      <w:r>
        <w:fldChar w:fldCharType="separate"/>
      </w:r>
      <w:r w:rsidR="009A11A3">
        <w:rPr>
          <w:noProof/>
        </w:rPr>
        <w:t>3</w:t>
      </w:r>
      <w:r>
        <w:fldChar w:fldCharType="end"/>
      </w:r>
      <w:bookmarkEnd w:id="51"/>
      <w:r>
        <w:t xml:space="preserve">: </w:t>
      </w:r>
      <w:r>
        <w:t>make_annotation_sheet.py options.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97"/>
        <w:gridCol w:w="2746"/>
        <w:gridCol w:w="3844"/>
      </w:tblGrid>
      <w:tr w:rsidR="00B37878" w14:paraId="4697712F" w14:textId="77777777">
        <w:trPr>
          <w:tblHeader/>
          <w:jc w:val="center"/>
        </w:trPr>
        <w:tc>
          <w:tcPr>
            <w:tcW w:w="2197" w:type="dxa"/>
            <w:shd w:val="clear" w:color="auto" w:fill="DCE6F1"/>
          </w:tcPr>
          <w:p w14:paraId="2D7F237B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Option</w:t>
            </w:r>
          </w:p>
        </w:tc>
        <w:tc>
          <w:tcPr>
            <w:tcW w:w="2746" w:type="dxa"/>
            <w:shd w:val="clear" w:color="auto" w:fill="DCE6F1"/>
          </w:tcPr>
          <w:p w14:paraId="01810393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Default</w:t>
            </w:r>
          </w:p>
        </w:tc>
        <w:tc>
          <w:tcPr>
            <w:tcW w:w="3844" w:type="dxa"/>
            <w:shd w:val="clear" w:color="auto" w:fill="DCE6F1"/>
          </w:tcPr>
          <w:p w14:paraId="4D72C25E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Meaning</w:t>
            </w:r>
          </w:p>
        </w:tc>
      </w:tr>
      <w:tr w:rsidR="00B37878" w14:paraId="18A353C6" w14:textId="77777777">
        <w:trPr>
          <w:cantSplit/>
          <w:jc w:val="center"/>
        </w:trPr>
        <w:tc>
          <w:tcPr>
            <w:tcW w:w="2197" w:type="dxa"/>
          </w:tcPr>
          <w:p w14:paraId="3ADDDFA2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--real</w:t>
            </w:r>
          </w:p>
        </w:tc>
        <w:tc>
          <w:tcPr>
            <w:tcW w:w="2746" w:type="dxa"/>
          </w:tcPr>
          <w:p w14:paraId="6CD90F3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normalized/real_organic.jsonl</w:t>
            </w:r>
          </w:p>
        </w:tc>
        <w:tc>
          <w:tcPr>
            <w:tcW w:w="3844" w:type="dxa"/>
          </w:tcPr>
          <w:p w14:paraId="5E2A5247" w14:textId="77777777" w:rsidR="00B37878" w:rsidRDefault="00B7797B">
            <w:pPr>
              <w:pStyle w:val="TableText"/>
              <w:keepNext/>
            </w:pPr>
            <w:r>
              <w:t>Real corpus (one item per distinct command sequence)</w:t>
            </w:r>
          </w:p>
        </w:tc>
      </w:tr>
      <w:tr w:rsidR="00B37878" w14:paraId="167C41BC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4CD18E92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--synthetic</w:t>
            </w:r>
          </w:p>
        </w:tc>
        <w:tc>
          <w:tcPr>
            <w:tcW w:w="2746" w:type="dxa"/>
            <w:shd w:val="clear" w:color="auto" w:fill="F7F9FC"/>
          </w:tcPr>
          <w:p w14:paraId="1E57675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normalized/all_synthetic_120.jsonl</w:t>
            </w:r>
          </w:p>
        </w:tc>
        <w:tc>
          <w:tcPr>
            <w:tcW w:w="3844" w:type="dxa"/>
            <w:shd w:val="clear" w:color="auto" w:fill="F7F9FC"/>
          </w:tcPr>
          <w:p w14:paraId="1A24F29D" w14:textId="77777777" w:rsidR="00B37878" w:rsidRDefault="00B7797B">
            <w:pPr>
              <w:pStyle w:val="TableText"/>
              <w:keepNext/>
            </w:pPr>
            <w:r>
              <w:t>Synthetic corpus (one item per session)</w:t>
            </w:r>
          </w:p>
        </w:tc>
      </w:tr>
      <w:tr w:rsidR="00B37878" w14:paraId="2146ECB5" w14:textId="77777777">
        <w:trPr>
          <w:cantSplit/>
          <w:jc w:val="center"/>
        </w:trPr>
        <w:tc>
          <w:tcPr>
            <w:tcW w:w="2197" w:type="dxa"/>
          </w:tcPr>
          <w:p w14:paraId="37F294D3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--out</w:t>
            </w:r>
          </w:p>
        </w:tc>
        <w:tc>
          <w:tcPr>
            <w:tcW w:w="2746" w:type="dxa"/>
          </w:tcPr>
          <w:p w14:paraId="70444016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annotation</w:t>
            </w:r>
          </w:p>
        </w:tc>
        <w:tc>
          <w:tcPr>
            <w:tcW w:w="3844" w:type="dxa"/>
          </w:tcPr>
          <w:p w14:paraId="055B793E" w14:textId="77777777" w:rsidR="00B37878" w:rsidRDefault="00B7797B">
            <w:pPr>
              <w:pStyle w:val="TableText"/>
              <w:keepNext/>
            </w:pPr>
            <w:r>
              <w:t>Output folder</w:t>
            </w:r>
          </w:p>
        </w:tc>
      </w:tr>
      <w:tr w:rsidR="00B37878" w14:paraId="0A3F06B5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38F3A389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--seed</w:t>
            </w:r>
          </w:p>
        </w:tc>
        <w:tc>
          <w:tcPr>
            <w:tcW w:w="2746" w:type="dxa"/>
            <w:shd w:val="clear" w:color="auto" w:fill="F7F9FC"/>
          </w:tcPr>
          <w:p w14:paraId="75D5990E" w14:textId="77777777" w:rsidR="00B37878" w:rsidRDefault="00B7797B">
            <w:pPr>
              <w:pStyle w:val="TableText"/>
            </w:pPr>
            <w:r>
              <w:t>42</w:t>
            </w:r>
          </w:p>
        </w:tc>
        <w:tc>
          <w:tcPr>
            <w:tcW w:w="3844" w:type="dxa"/>
            <w:shd w:val="clear" w:color="auto" w:fill="F7F9FC"/>
          </w:tcPr>
          <w:p w14:paraId="1E5DA992" w14:textId="77777777" w:rsidR="00B37878" w:rsidRDefault="00B7797B">
            <w:pPr>
              <w:pStyle w:val="TableText"/>
            </w:pPr>
            <w:r>
              <w:t>Shuffle seed</w:t>
            </w:r>
          </w:p>
        </w:tc>
      </w:tr>
    </w:tbl>
    <w:p w14:paraId="2EF0F7DD" w14:textId="77777777" w:rsidR="00B37878" w:rsidRDefault="00B37878">
      <w:pPr>
        <w:spacing w:after="80" w:line="240" w:lineRule="auto"/>
      </w:pPr>
    </w:p>
    <w:p w14:paraId="6D61B645" w14:textId="205A417A" w:rsidR="00B37878" w:rsidRDefault="00B7797B">
      <w:pPr>
        <w:pStyle w:val="TableCaption"/>
      </w:pPr>
      <w:bookmarkStart w:id="52" w:name="_Ref_tab_doc_agree"/>
      <w:r>
        <w:t>Table 6.</w:t>
      </w:r>
      <w:r>
        <w:fldChar w:fldCharType="begin"/>
      </w:r>
      <w:r>
        <w:instrText xml:space="preserve"> SEQ Table \r 4 \* ARABIC </w:instrText>
      </w:r>
      <w:r>
        <w:fldChar w:fldCharType="separate"/>
      </w:r>
      <w:r w:rsidR="009A11A3">
        <w:rPr>
          <w:noProof/>
        </w:rPr>
        <w:t>4</w:t>
      </w:r>
      <w:r>
        <w:fldChar w:fldCharType="end"/>
      </w:r>
      <w:bookmarkEnd w:id="52"/>
      <w:r>
        <w:t xml:space="preserve">: </w:t>
      </w:r>
      <w:r>
        <w:t>agreement.py options.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97"/>
        <w:gridCol w:w="2746"/>
        <w:gridCol w:w="3844"/>
      </w:tblGrid>
      <w:tr w:rsidR="00B37878" w14:paraId="468CC152" w14:textId="77777777">
        <w:trPr>
          <w:tblHeader/>
          <w:jc w:val="center"/>
        </w:trPr>
        <w:tc>
          <w:tcPr>
            <w:tcW w:w="2197" w:type="dxa"/>
            <w:shd w:val="clear" w:color="auto" w:fill="DCE6F1"/>
          </w:tcPr>
          <w:p w14:paraId="589A5EDD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Option</w:t>
            </w:r>
          </w:p>
        </w:tc>
        <w:tc>
          <w:tcPr>
            <w:tcW w:w="2746" w:type="dxa"/>
            <w:shd w:val="clear" w:color="auto" w:fill="DCE6F1"/>
          </w:tcPr>
          <w:p w14:paraId="35363068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Default</w:t>
            </w:r>
          </w:p>
        </w:tc>
        <w:tc>
          <w:tcPr>
            <w:tcW w:w="3844" w:type="dxa"/>
            <w:shd w:val="clear" w:color="auto" w:fill="DCE6F1"/>
          </w:tcPr>
          <w:p w14:paraId="7AEBE3BD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Meaning</w:t>
            </w:r>
          </w:p>
        </w:tc>
      </w:tr>
      <w:tr w:rsidR="00B37878" w14:paraId="50496F56" w14:textId="77777777">
        <w:trPr>
          <w:cantSplit/>
          <w:jc w:val="center"/>
        </w:trPr>
        <w:tc>
          <w:tcPr>
            <w:tcW w:w="2197" w:type="dxa"/>
          </w:tcPr>
          <w:p w14:paraId="20E143C7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--dir</w:t>
            </w:r>
          </w:p>
        </w:tc>
        <w:tc>
          <w:tcPr>
            <w:tcW w:w="2746" w:type="dxa"/>
          </w:tcPr>
          <w:p w14:paraId="7CF1ECBA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annotation</w:t>
            </w:r>
          </w:p>
        </w:tc>
        <w:tc>
          <w:tcPr>
            <w:tcW w:w="3844" w:type="dxa"/>
          </w:tcPr>
          <w:p w14:paraId="681387B1" w14:textId="77777777" w:rsidR="00B37878" w:rsidRDefault="00B7797B">
            <w:pPr>
              <w:pStyle w:val="TableText"/>
              <w:keepNext/>
            </w:pPr>
            <w:r>
              <w:t>Folder with sheets, key and adjudication</w:t>
            </w:r>
          </w:p>
        </w:tc>
      </w:tr>
      <w:tr w:rsidR="00B37878" w14:paraId="000F5FC2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2C410E82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--a1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--a2</w:t>
            </w:r>
          </w:p>
        </w:tc>
        <w:tc>
          <w:tcPr>
            <w:tcW w:w="2746" w:type="dxa"/>
            <w:shd w:val="clear" w:color="auto" w:fill="F7F9FC"/>
          </w:tcPr>
          <w:p w14:paraId="56D66A04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sheet_annotator1.csv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sheet_annotator2.csv</w:t>
            </w:r>
          </w:p>
        </w:tc>
        <w:tc>
          <w:tcPr>
            <w:tcW w:w="3844" w:type="dxa"/>
            <w:shd w:val="clear" w:color="auto" w:fill="F7F9FC"/>
          </w:tcPr>
          <w:p w14:paraId="7AADFEA8" w14:textId="77777777" w:rsidR="00B37878" w:rsidRDefault="00B7797B">
            <w:pPr>
              <w:pStyle w:val="TableText"/>
              <w:keepNext/>
            </w:pPr>
            <w:r>
              <w:t>Annotator sheets</w:t>
            </w:r>
          </w:p>
        </w:tc>
      </w:tr>
      <w:tr w:rsidR="00B37878" w14:paraId="53CB437C" w14:textId="77777777">
        <w:trPr>
          <w:cantSplit/>
          <w:jc w:val="center"/>
        </w:trPr>
        <w:tc>
          <w:tcPr>
            <w:tcW w:w="2197" w:type="dxa"/>
          </w:tcPr>
          <w:p w14:paraId="68D9382B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--adj</w:t>
            </w:r>
          </w:p>
        </w:tc>
        <w:tc>
          <w:tcPr>
            <w:tcW w:w="2746" w:type="dxa"/>
          </w:tcPr>
          <w:p w14:paraId="704CA748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adjudicated.csv</w:t>
            </w:r>
          </w:p>
        </w:tc>
        <w:tc>
          <w:tcPr>
            <w:tcW w:w="3844" w:type="dxa"/>
          </w:tcPr>
          <w:p w14:paraId="47BA5E95" w14:textId="77777777" w:rsidR="00B37878" w:rsidRDefault="00B7797B">
            <w:pPr>
              <w:pStyle w:val="TableText"/>
              <w:keepNext/>
            </w:pPr>
            <w:r>
              <w:t>Adjudicated labels for disagreements</w:t>
            </w:r>
          </w:p>
        </w:tc>
      </w:tr>
      <w:tr w:rsidR="00B37878" w14:paraId="60E38EFC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37E8BF38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--key</w:t>
            </w:r>
          </w:p>
        </w:tc>
        <w:tc>
          <w:tcPr>
            <w:tcW w:w="2746" w:type="dxa"/>
            <w:shd w:val="clear" w:color="auto" w:fill="F7F9FC"/>
          </w:tcPr>
          <w:p w14:paraId="76FC92A5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key.csv</w:t>
            </w:r>
          </w:p>
        </w:tc>
        <w:tc>
          <w:tcPr>
            <w:tcW w:w="3844" w:type="dxa"/>
            <w:shd w:val="clear" w:color="auto" w:fill="F7F9FC"/>
          </w:tcPr>
          <w:p w14:paraId="5292B2D6" w14:textId="77777777" w:rsidR="00B37878" w:rsidRDefault="00B7797B">
            <w:pPr>
              <w:pStyle w:val="TableText"/>
              <w:keepNext/>
            </w:pPr>
            <w:r>
              <w:t>Hidden key</w:t>
            </w:r>
          </w:p>
        </w:tc>
      </w:tr>
      <w:tr w:rsidR="00B37878" w14:paraId="792657DE" w14:textId="77777777">
        <w:trPr>
          <w:cantSplit/>
          <w:jc w:val="center"/>
        </w:trPr>
        <w:tc>
          <w:tcPr>
            <w:tcW w:w="2197" w:type="dxa"/>
          </w:tcPr>
          <w:p w14:paraId="14F1522F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--real</w:t>
            </w:r>
          </w:p>
        </w:tc>
        <w:tc>
          <w:tcPr>
            <w:tcW w:w="2746" w:type="dxa"/>
          </w:tcPr>
          <w:p w14:paraId="08EA997D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normalized/real_organic.jsonl</w:t>
            </w:r>
          </w:p>
        </w:tc>
        <w:tc>
          <w:tcPr>
            <w:tcW w:w="3844" w:type="dxa"/>
          </w:tcPr>
          <w:p w14:paraId="2B0EFDAB" w14:textId="77777777" w:rsidR="00B37878" w:rsidRDefault="00B7797B">
            <w:pPr>
              <w:pStyle w:val="TableText"/>
              <w:keepNext/>
            </w:pPr>
            <w:r>
              <w:t>Used to broadcast template labels</w:t>
            </w:r>
          </w:p>
        </w:tc>
      </w:tr>
      <w:tr w:rsidR="00B37878" w14:paraId="6BCC64B4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4F05DC2E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--md</w:t>
            </w:r>
          </w:p>
        </w:tc>
        <w:tc>
          <w:tcPr>
            <w:tcW w:w="2746" w:type="dxa"/>
            <w:shd w:val="clear" w:color="auto" w:fill="F7F9FC"/>
          </w:tcPr>
          <w:p w14:paraId="2EDCA65B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results/annotation_agreement.md</w:t>
            </w:r>
          </w:p>
        </w:tc>
        <w:tc>
          <w:tcPr>
            <w:tcW w:w="3844" w:type="dxa"/>
            <w:shd w:val="clear" w:color="auto" w:fill="F7F9FC"/>
          </w:tcPr>
          <w:p w14:paraId="61E6BC23" w14:textId="77777777" w:rsidR="00B37878" w:rsidRDefault="00B7797B">
            <w:pPr>
              <w:pStyle w:val="TableText"/>
            </w:pPr>
            <w:r>
              <w:t>Agreement report</w:t>
            </w:r>
          </w:p>
        </w:tc>
      </w:tr>
    </w:tbl>
    <w:p w14:paraId="1B402D00" w14:textId="77777777" w:rsidR="00B37878" w:rsidRDefault="00B37878">
      <w:pPr>
        <w:spacing w:after="80" w:line="240" w:lineRule="auto"/>
      </w:pPr>
    </w:p>
    <w:p w14:paraId="080B2A27" w14:textId="387C880A" w:rsidR="00B37878" w:rsidRDefault="00B7797B">
      <w:pPr>
        <w:pStyle w:val="TableCaption"/>
      </w:pPr>
      <w:bookmarkStart w:id="53" w:name="_Ref_tab_doc_train"/>
      <w:r>
        <w:lastRenderedPageBreak/>
        <w:t>Table 6.</w:t>
      </w:r>
      <w:r>
        <w:fldChar w:fldCharType="begin"/>
      </w:r>
      <w:r>
        <w:instrText xml:space="preserve"> SEQ Table \r 5 \* ARABIC </w:instrText>
      </w:r>
      <w:r>
        <w:fldChar w:fldCharType="separate"/>
      </w:r>
      <w:r w:rsidR="009A11A3">
        <w:rPr>
          <w:noProof/>
        </w:rPr>
        <w:t>5</w:t>
      </w:r>
      <w:r>
        <w:fldChar w:fldCharType="end"/>
      </w:r>
      <w:bookmarkEnd w:id="53"/>
      <w:r>
        <w:t xml:space="preserve">: </w:t>
      </w:r>
      <w:r>
        <w:t>train_eval_classifier.py options.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197"/>
        <w:gridCol w:w="2746"/>
        <w:gridCol w:w="3844"/>
      </w:tblGrid>
      <w:tr w:rsidR="00B37878" w14:paraId="206BBA6D" w14:textId="77777777">
        <w:trPr>
          <w:tblHeader/>
          <w:jc w:val="center"/>
        </w:trPr>
        <w:tc>
          <w:tcPr>
            <w:tcW w:w="2197" w:type="dxa"/>
            <w:shd w:val="clear" w:color="auto" w:fill="DCE6F1"/>
          </w:tcPr>
          <w:p w14:paraId="2F5CC2C8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Option</w:t>
            </w:r>
          </w:p>
        </w:tc>
        <w:tc>
          <w:tcPr>
            <w:tcW w:w="2746" w:type="dxa"/>
            <w:shd w:val="clear" w:color="auto" w:fill="DCE6F1"/>
          </w:tcPr>
          <w:p w14:paraId="14A9375E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Default</w:t>
            </w:r>
          </w:p>
        </w:tc>
        <w:tc>
          <w:tcPr>
            <w:tcW w:w="3844" w:type="dxa"/>
            <w:shd w:val="clear" w:color="auto" w:fill="DCE6F1"/>
          </w:tcPr>
          <w:p w14:paraId="3ABDDA47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Meaning</w:t>
            </w:r>
          </w:p>
        </w:tc>
      </w:tr>
      <w:tr w:rsidR="00B37878" w14:paraId="1BA20518" w14:textId="77777777">
        <w:trPr>
          <w:cantSplit/>
          <w:jc w:val="center"/>
        </w:trPr>
        <w:tc>
          <w:tcPr>
            <w:tcW w:w="2197" w:type="dxa"/>
          </w:tcPr>
          <w:p w14:paraId="5FDB98E6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--synthetic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--real</w:t>
            </w:r>
          </w:p>
        </w:tc>
        <w:tc>
          <w:tcPr>
            <w:tcW w:w="2746" w:type="dxa"/>
          </w:tcPr>
          <w:p w14:paraId="06859D54" w14:textId="77777777" w:rsidR="00B37878" w:rsidRDefault="00B7797B">
            <w:pPr>
              <w:pStyle w:val="TableText"/>
              <w:keepNext/>
            </w:pPr>
            <w:r>
              <w:t>required</w:t>
            </w:r>
          </w:p>
        </w:tc>
        <w:tc>
          <w:tcPr>
            <w:tcW w:w="3844" w:type="dxa"/>
          </w:tcPr>
          <w:p w14:paraId="4EF156F6" w14:textId="77777777" w:rsidR="00B37878" w:rsidRDefault="00B7797B">
            <w:pPr>
              <w:pStyle w:val="TableText"/>
              <w:keepNext/>
            </w:pPr>
            <w:r>
              <w:t>Corpora</w:t>
            </w:r>
          </w:p>
        </w:tc>
      </w:tr>
      <w:tr w:rsidR="00B37878" w14:paraId="0F882C33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31AA2883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--real-labels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--synthetic-labels</w:t>
            </w:r>
          </w:p>
        </w:tc>
        <w:tc>
          <w:tcPr>
            <w:tcW w:w="2746" w:type="dxa"/>
            <w:shd w:val="clear" w:color="auto" w:fill="F7F9FC"/>
          </w:tcPr>
          <w:p w14:paraId="67E0E54E" w14:textId="77777777" w:rsidR="00B37878" w:rsidRDefault="00B7797B">
            <w:pPr>
              <w:pStyle w:val="TableText"/>
              <w:keepNext/>
            </w:pPr>
            <w:r>
              <w:t>none</w:t>
            </w:r>
          </w:p>
        </w:tc>
        <w:tc>
          <w:tcPr>
            <w:tcW w:w="3844" w:type="dxa"/>
            <w:shd w:val="clear" w:color="auto" w:fill="F7F9FC"/>
          </w:tcPr>
          <w:p w14:paraId="39C9D89F" w14:textId="77777777" w:rsidR="00B37878" w:rsidRDefault="00B7797B">
            <w:pPr>
              <w:pStyle w:val="TableText"/>
              <w:keepNext/>
            </w:pPr>
            <w:r>
              <w:t>Label CSVs (</w:t>
            </w:r>
            <w:r>
              <w:rPr>
                <w:rFonts w:ascii="Consolas" w:hAnsi="Consolas"/>
                <w:sz w:val="17"/>
                <w:shd w:val="clear" w:color="auto" w:fill="F2F2F2"/>
              </w:rPr>
              <w:t>session_id,label</w:t>
            </w:r>
            <w:r>
              <w:t>); without them, keyword-rule labels are used (plumbing check only)</w:t>
            </w:r>
          </w:p>
        </w:tc>
      </w:tr>
      <w:tr w:rsidR="00B37878" w14:paraId="4D28DFC4" w14:textId="77777777">
        <w:trPr>
          <w:cantSplit/>
          <w:jc w:val="center"/>
        </w:trPr>
        <w:tc>
          <w:tcPr>
            <w:tcW w:w="2197" w:type="dxa"/>
          </w:tcPr>
          <w:p w14:paraId="76144B3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--label-source</w:t>
            </w:r>
          </w:p>
        </w:tc>
        <w:tc>
          <w:tcPr>
            <w:tcW w:w="2746" w:type="dxa"/>
          </w:tcPr>
          <w:p w14:paraId="03972B2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human</w:t>
            </w:r>
          </w:p>
        </w:tc>
        <w:tc>
          <w:tcPr>
            <w:tcW w:w="3844" w:type="dxa"/>
          </w:tcPr>
          <w:p w14:paraId="595FD986" w14:textId="77777777" w:rsidR="00B37878" w:rsidRDefault="00B7797B">
            <w:pPr>
              <w:pStyle w:val="TableText"/>
              <w:keepNext/>
            </w:pPr>
            <w:r>
              <w:t xml:space="preserve">Name printed in the results header, for example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llm-dual</w:t>
            </w:r>
          </w:p>
        </w:tc>
      </w:tr>
      <w:tr w:rsidR="00B37878" w14:paraId="73439B63" w14:textId="77777777">
        <w:trPr>
          <w:cantSplit/>
          <w:jc w:val="center"/>
        </w:trPr>
        <w:tc>
          <w:tcPr>
            <w:tcW w:w="2197" w:type="dxa"/>
            <w:shd w:val="clear" w:color="auto" w:fill="F7F9FC"/>
          </w:tcPr>
          <w:p w14:paraId="341D463C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--out-dir</w:t>
            </w:r>
          </w:p>
        </w:tc>
        <w:tc>
          <w:tcPr>
            <w:tcW w:w="2746" w:type="dxa"/>
            <w:shd w:val="clear" w:color="auto" w:fill="F7F9FC"/>
          </w:tcPr>
          <w:p w14:paraId="621C3214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results</w:t>
            </w:r>
          </w:p>
        </w:tc>
        <w:tc>
          <w:tcPr>
            <w:tcW w:w="3844" w:type="dxa"/>
            <w:shd w:val="clear" w:color="auto" w:fill="F7F9FC"/>
          </w:tcPr>
          <w:p w14:paraId="6EBA11A3" w14:textId="77777777" w:rsidR="00B37878" w:rsidRDefault="00B7797B">
            <w:pPr>
              <w:pStyle w:val="TableText"/>
            </w:pPr>
            <w:r>
              <w:t>Output folder</w:t>
            </w:r>
          </w:p>
        </w:tc>
      </w:tr>
    </w:tbl>
    <w:p w14:paraId="03AD2ADE" w14:textId="77777777" w:rsidR="00B37878" w:rsidRDefault="00B37878">
      <w:pPr>
        <w:spacing w:after="80" w:line="240" w:lineRule="auto"/>
      </w:pPr>
    </w:p>
    <w:p w14:paraId="25522A8B" w14:textId="77777777" w:rsidR="00B37878" w:rsidRDefault="00B7797B">
      <w:r>
        <w:t>Fixed settings: TF-IDF with at most 2,000 tokens plus three numeric features; random forest with 300 trees, balanced class weights, seed 42; GroupKFold(5) by template for real data; macro-F1 over classes present in the test set.</w:t>
      </w:r>
    </w:p>
    <w:p w14:paraId="5C36CA32" w14:textId="77777777" w:rsidR="00B37878" w:rsidRDefault="00B7797B">
      <w:pPr>
        <w:pStyle w:val="Heading2"/>
      </w:pPr>
      <w:bookmarkStart w:id="54" w:name="_Toc243914159"/>
      <w:r>
        <w:t>6.2 Shared library: session_features.py</w:t>
      </w:r>
      <w:bookmarkEnd w:id="54"/>
    </w:p>
    <w:p w14:paraId="3CF7C6BE" w14:textId="77BE96C2" w:rsidR="00B37878" w:rsidRDefault="00B7797B">
      <w:pPr>
        <w:pStyle w:val="TableCaption"/>
      </w:pPr>
      <w:bookmarkStart w:id="55" w:name="_Ref_tab_doc_sf"/>
      <w:r>
        <w:t>Table 6.</w:t>
      </w:r>
      <w:r>
        <w:fldChar w:fldCharType="begin"/>
      </w:r>
      <w:r>
        <w:instrText xml:space="preserve"> SEQ Table \r 6 \* ARABIC </w:instrText>
      </w:r>
      <w:r>
        <w:fldChar w:fldCharType="separate"/>
      </w:r>
      <w:r w:rsidR="009A11A3">
        <w:rPr>
          <w:noProof/>
        </w:rPr>
        <w:t>6</w:t>
      </w:r>
      <w:r>
        <w:fldChar w:fldCharType="end"/>
      </w:r>
      <w:bookmarkEnd w:id="55"/>
      <w:r>
        <w:t xml:space="preserve">: </w:t>
      </w:r>
      <w:r>
        <w:t>Main functions of session_features.py.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46"/>
        <w:gridCol w:w="6041"/>
      </w:tblGrid>
      <w:tr w:rsidR="00B37878" w14:paraId="1BD4E818" w14:textId="77777777">
        <w:trPr>
          <w:tblHeader/>
          <w:jc w:val="center"/>
        </w:trPr>
        <w:tc>
          <w:tcPr>
            <w:tcW w:w="2746" w:type="dxa"/>
            <w:shd w:val="clear" w:color="auto" w:fill="DCE6F1"/>
          </w:tcPr>
          <w:p w14:paraId="0890340E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Function</w:t>
            </w:r>
          </w:p>
        </w:tc>
        <w:tc>
          <w:tcPr>
            <w:tcW w:w="6041" w:type="dxa"/>
            <w:shd w:val="clear" w:color="auto" w:fill="DCE6F1"/>
          </w:tcPr>
          <w:p w14:paraId="1F29A613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What it does</w:t>
            </w:r>
          </w:p>
        </w:tc>
      </w:tr>
      <w:tr w:rsidR="00B37878" w14:paraId="11719C9B" w14:textId="77777777">
        <w:trPr>
          <w:cantSplit/>
          <w:jc w:val="center"/>
        </w:trPr>
        <w:tc>
          <w:tcPr>
            <w:tcW w:w="2746" w:type="dxa"/>
          </w:tcPr>
          <w:p w14:paraId="51D8953E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normalize_cmd(cmd)</w:t>
            </w:r>
          </w:p>
        </w:tc>
        <w:tc>
          <w:tcPr>
            <w:tcW w:w="6041" w:type="dxa"/>
          </w:tcPr>
          <w:p w14:paraId="7CE25206" w14:textId="77777777" w:rsidR="00B37878" w:rsidRDefault="00B7797B">
            <w:pPr>
              <w:pStyle w:val="TableText"/>
              <w:keepNext/>
            </w:pPr>
            <w:r>
              <w:t>Cuts leaked chat tokens, lower-cases, masks URLs, IPs, quoted strings, long hex, random tokens, numbers and random busybox tags</w:t>
            </w:r>
          </w:p>
        </w:tc>
      </w:tr>
      <w:tr w:rsidR="00B37878" w14:paraId="7F8BF1DF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4E91937D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segments(cmd)</w:t>
            </w:r>
          </w:p>
        </w:tc>
        <w:tc>
          <w:tcPr>
            <w:tcW w:w="6041" w:type="dxa"/>
            <w:shd w:val="clear" w:color="auto" w:fill="F7F9FC"/>
          </w:tcPr>
          <w:p w14:paraId="41D4108E" w14:textId="77777777" w:rsidR="00B37878" w:rsidRDefault="00B7797B">
            <w:pPr>
              <w:pStyle w:val="TableText"/>
              <w:keepNext/>
            </w:pPr>
            <w:r>
              <w:t xml:space="preserve">Splits a normalised command on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;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|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&amp;&amp;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||</w:t>
            </w:r>
            <w:r>
              <w:t xml:space="preserve">, newline,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$(</w:t>
            </w:r>
            <w:r>
              <w:t xml:space="preserve"> and backtick</w:t>
            </w:r>
          </w:p>
        </w:tc>
      </w:tr>
      <w:tr w:rsidR="00B37878" w14:paraId="5526FBF2" w14:textId="77777777">
        <w:trPr>
          <w:cantSplit/>
          <w:jc w:val="center"/>
        </w:trPr>
        <w:tc>
          <w:tcPr>
            <w:tcW w:w="2746" w:type="dxa"/>
          </w:tcPr>
          <w:p w14:paraId="36CAF37F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verb(segment)</w:t>
            </w:r>
          </w:p>
        </w:tc>
        <w:tc>
          <w:tcPr>
            <w:tcW w:w="6041" w:type="dxa"/>
          </w:tcPr>
          <w:p w14:paraId="22EC0FCD" w14:textId="77777777" w:rsidR="00B37878" w:rsidRDefault="00B7797B">
            <w:pPr>
              <w:pStyle w:val="TableText"/>
              <w:keepNext/>
            </w:pPr>
            <w:r>
              <w:t xml:space="preserve">First word of a segment, ignoring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VAR=value</w:t>
            </w:r>
            <w:r>
              <w:t xml:space="preserve"> prefixes and paths</w:t>
            </w:r>
          </w:p>
        </w:tc>
      </w:tr>
      <w:tr w:rsidR="00B37878" w14:paraId="00C3ACD2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539C4FE6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session_verbs(session)</w:t>
            </w:r>
          </w:p>
        </w:tc>
        <w:tc>
          <w:tcPr>
            <w:tcW w:w="6041" w:type="dxa"/>
            <w:shd w:val="clear" w:color="auto" w:fill="F7F9FC"/>
          </w:tcPr>
          <w:p w14:paraId="2EB2145B" w14:textId="77777777" w:rsidR="00B37878" w:rsidRDefault="00B7797B">
            <w:pPr>
              <w:pStyle w:val="TableText"/>
              <w:keepNext/>
            </w:pPr>
            <w:r>
              <w:t>All verbs of a session</w:t>
            </w:r>
          </w:p>
        </w:tc>
      </w:tr>
      <w:tr w:rsidR="00B37878" w14:paraId="1A61C55E" w14:textId="77777777">
        <w:trPr>
          <w:cantSplit/>
          <w:jc w:val="center"/>
        </w:trPr>
        <w:tc>
          <w:tcPr>
            <w:tcW w:w="2746" w:type="dxa"/>
          </w:tcPr>
          <w:p w14:paraId="6DC9ABE2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session_tactics(session)</w:t>
            </w:r>
          </w:p>
        </w:tc>
        <w:tc>
          <w:tcPr>
            <w:tcW w:w="6041" w:type="dxa"/>
          </w:tcPr>
          <w:p w14:paraId="6CD3F4C3" w14:textId="77777777" w:rsidR="00B37878" w:rsidRDefault="00B7797B">
            <w:pPr>
              <w:pStyle w:val="TableText"/>
              <w:keepNext/>
            </w:pPr>
            <w:r>
              <w:t>Set of descriptive tactic names matched by the regular expressions</w:t>
            </w:r>
          </w:p>
        </w:tc>
      </w:tr>
      <w:tr w:rsidR="00B37878" w14:paraId="5EEB8EA1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33DD699C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template_key(session)</w:t>
            </w:r>
          </w:p>
        </w:tc>
        <w:tc>
          <w:tcPr>
            <w:tcW w:w="6041" w:type="dxa"/>
            <w:shd w:val="clear" w:color="auto" w:fill="F7F9FC"/>
          </w:tcPr>
          <w:p w14:paraId="502963EE" w14:textId="77777777" w:rsidR="00B37878" w:rsidRDefault="00B7797B">
            <w:pPr>
              <w:pStyle w:val="TableText"/>
              <w:keepNext/>
            </w:pPr>
            <w:r>
              <w:t>Tuple of normalised commands; equal keys mean the same behaviour template</w:t>
            </w:r>
          </w:p>
        </w:tc>
      </w:tr>
      <w:tr w:rsidR="00B37878" w14:paraId="387AA06B" w14:textId="77777777">
        <w:trPr>
          <w:cantSplit/>
          <w:jc w:val="center"/>
        </w:trPr>
        <w:tc>
          <w:tcPr>
            <w:tcW w:w="2746" w:type="dxa"/>
          </w:tcPr>
          <w:p w14:paraId="0DCBA948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has_chat_leak(cmd)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strip_chat_leak(cmd)</w:t>
            </w:r>
          </w:p>
        </w:tc>
        <w:tc>
          <w:tcPr>
            <w:tcW w:w="6041" w:type="dxa"/>
          </w:tcPr>
          <w:p w14:paraId="5929ED1F" w14:textId="77777777" w:rsidR="00B37878" w:rsidRDefault="00B7797B">
            <w:pPr>
              <w:pStyle w:val="TableText"/>
            </w:pPr>
            <w:r>
              <w:t>Detect and remove leaked chat-format tokens</w:t>
            </w:r>
          </w:p>
        </w:tc>
      </w:tr>
    </w:tbl>
    <w:p w14:paraId="536900C3" w14:textId="77777777" w:rsidR="00B37878" w:rsidRDefault="00B37878">
      <w:pPr>
        <w:spacing w:after="80" w:line="240" w:lineRule="auto"/>
      </w:pPr>
    </w:p>
    <w:p w14:paraId="7E4F1526" w14:textId="77777777" w:rsidR="00B37878" w:rsidRDefault="00B7797B">
      <w:pPr>
        <w:pStyle w:val="Heading2"/>
      </w:pPr>
      <w:bookmarkStart w:id="56" w:name="_Toc243914160"/>
      <w:r>
        <w:t>6.3 Testbed scripts</w:t>
      </w:r>
      <w:bookmarkEnd w:id="56"/>
    </w:p>
    <w:p w14:paraId="3AEB4A9E" w14:textId="21EA9915" w:rsidR="00B37878" w:rsidRDefault="00B7797B">
      <w:pPr>
        <w:pStyle w:val="TableCaption"/>
      </w:pPr>
      <w:bookmarkStart w:id="57" w:name="_Ref_tab_doc_testbed"/>
      <w:r>
        <w:t>Table 6.</w:t>
      </w:r>
      <w:r>
        <w:fldChar w:fldCharType="begin"/>
      </w:r>
      <w:r>
        <w:instrText xml:space="preserve"> SEQ Table \r 7 \* ARABIC </w:instrText>
      </w:r>
      <w:r>
        <w:fldChar w:fldCharType="separate"/>
      </w:r>
      <w:r w:rsidR="009A11A3">
        <w:rPr>
          <w:noProof/>
        </w:rPr>
        <w:t>7</w:t>
      </w:r>
      <w:r>
        <w:fldChar w:fldCharType="end"/>
      </w:r>
      <w:bookmarkEnd w:id="57"/>
      <w:r>
        <w:t xml:space="preserve">: </w:t>
      </w:r>
      <w:r>
        <w:t>Testbed scripts.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46"/>
        <w:gridCol w:w="6041"/>
      </w:tblGrid>
      <w:tr w:rsidR="00B37878" w14:paraId="5528BDF8" w14:textId="77777777">
        <w:trPr>
          <w:tblHeader/>
          <w:jc w:val="center"/>
        </w:trPr>
        <w:tc>
          <w:tcPr>
            <w:tcW w:w="2746" w:type="dxa"/>
            <w:shd w:val="clear" w:color="auto" w:fill="DCE6F1"/>
          </w:tcPr>
          <w:p w14:paraId="6F9A53F5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Script</w:t>
            </w:r>
          </w:p>
        </w:tc>
        <w:tc>
          <w:tcPr>
            <w:tcW w:w="6041" w:type="dxa"/>
            <w:shd w:val="clear" w:color="auto" w:fill="DCE6F1"/>
          </w:tcPr>
          <w:p w14:paraId="0E93BF90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Purpose</w:t>
            </w:r>
          </w:p>
        </w:tc>
      </w:tr>
      <w:tr w:rsidR="00B37878" w14:paraId="4E349574" w14:textId="77777777">
        <w:trPr>
          <w:cantSplit/>
          <w:jc w:val="center"/>
        </w:trPr>
        <w:tc>
          <w:tcPr>
            <w:tcW w:w="2746" w:type="dxa"/>
          </w:tcPr>
          <w:p w14:paraId="170CB7F3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better_ai_attacker.py</w:t>
            </w:r>
          </w:p>
        </w:tc>
        <w:tc>
          <w:tcPr>
            <w:tcW w:w="6041" w:type="dxa"/>
          </w:tcPr>
          <w:p w14:paraId="5DF9AB7C" w14:textId="77777777" w:rsidR="00B37878" w:rsidRDefault="00B7797B">
            <w:pPr>
              <w:pStyle w:val="TableText"/>
              <w:keepNext/>
            </w:pPr>
            <w:r>
              <w:t>Harness used for the study; settings are described in the report (Section 3.7)</w:t>
            </w:r>
          </w:p>
        </w:tc>
      </w:tr>
      <w:tr w:rsidR="00B37878" w14:paraId="4F41FD83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52566213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run_docker.bat</w:t>
            </w:r>
          </w:p>
        </w:tc>
        <w:tc>
          <w:tcPr>
            <w:tcW w:w="6041" w:type="dxa"/>
            <w:shd w:val="clear" w:color="auto" w:fill="F7F9FC"/>
          </w:tcPr>
          <w:p w14:paraId="56FD520F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start-honeypot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stop-honeypot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tables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attack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eval</w:t>
            </w:r>
            <w:r>
              <w:t xml:space="preserve"> shortcuts around Docker Compose</w:t>
            </w:r>
          </w:p>
        </w:tc>
      </w:tr>
      <w:tr w:rsidR="00B37878" w14:paraId="2C5C2304" w14:textId="77777777">
        <w:trPr>
          <w:cantSplit/>
          <w:jc w:val="center"/>
        </w:trPr>
        <w:tc>
          <w:tcPr>
            <w:tcW w:w="2746" w:type="dxa"/>
          </w:tcPr>
          <w:p w14:paraId="31A7724B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check.py</w:t>
            </w:r>
          </w:p>
        </w:tc>
        <w:tc>
          <w:tcPr>
            <w:tcW w:w="6041" w:type="dxa"/>
          </w:tcPr>
          <w:p w14:paraId="7FD869B4" w14:textId="77777777" w:rsidR="00B37878" w:rsidRDefault="00B7797B">
            <w:pPr>
              <w:pStyle w:val="TableText"/>
              <w:keepNext/>
            </w:pPr>
            <w:r>
              <w:t>Reads the honeypot's SSH banner a few times</w:t>
            </w:r>
          </w:p>
        </w:tc>
      </w:tr>
      <w:tr w:rsidR="00B37878" w14:paraId="224BE451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65B81769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probe.py</w:t>
            </w:r>
          </w:p>
        </w:tc>
        <w:tc>
          <w:tcPr>
            <w:tcW w:w="6041" w:type="dxa"/>
            <w:shd w:val="clear" w:color="auto" w:fill="F7F9FC"/>
          </w:tcPr>
          <w:p w14:paraId="6266F182" w14:textId="77777777" w:rsidR="00B37878" w:rsidRDefault="00B7797B">
            <w:pPr>
              <w:pStyle w:val="TableText"/>
              <w:keepNext/>
            </w:pPr>
            <w:r>
              <w:t>Sends a short test prompt to each candidate model endpoint</w:t>
            </w:r>
          </w:p>
        </w:tc>
      </w:tr>
      <w:tr w:rsidR="00B37878" w14:paraId="4D3A5404" w14:textId="77777777">
        <w:trPr>
          <w:cantSplit/>
          <w:jc w:val="center"/>
        </w:trPr>
        <w:tc>
          <w:tcPr>
            <w:tcW w:w="2746" w:type="dxa"/>
          </w:tcPr>
          <w:p w14:paraId="5482B3F8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validate_logs.py</w:t>
            </w:r>
          </w:p>
        </w:tc>
        <w:tc>
          <w:tcPr>
            <w:tcW w:w="6041" w:type="dxa"/>
          </w:tcPr>
          <w:p w14:paraId="353F01F1" w14:textId="77777777" w:rsidR="00B37878" w:rsidRDefault="00B7797B">
            <w:pPr>
              <w:pStyle w:val="TableText"/>
            </w:pPr>
            <w:r>
              <w:t>Scans old logs for marker-leak corruption</w:t>
            </w:r>
          </w:p>
        </w:tc>
      </w:tr>
    </w:tbl>
    <w:p w14:paraId="51B5F2A5" w14:textId="77777777" w:rsidR="00B37878" w:rsidRDefault="00B37878">
      <w:pPr>
        <w:spacing w:after="80" w:line="240" w:lineRule="auto"/>
      </w:pPr>
    </w:p>
    <w:p w14:paraId="4C2A91F0" w14:textId="77777777" w:rsidR="00B37878" w:rsidRDefault="00B7797B">
      <w:pPr>
        <w:pStyle w:val="Heading2"/>
      </w:pPr>
      <w:bookmarkStart w:id="58" w:name="_Toc243914161"/>
      <w:r>
        <w:lastRenderedPageBreak/>
        <w:t>6.4 Report scripts (</w:t>
      </w:r>
      <w:r>
        <w:rPr>
          <w:rFonts w:ascii="Consolas" w:hAnsi="Consolas"/>
          <w:sz w:val="21"/>
          <w:shd w:val="clear" w:color="auto" w:fill="F2F2F2"/>
        </w:rPr>
        <w:t>report/src/</w:t>
      </w:r>
      <w:r>
        <w:t>)</w:t>
      </w:r>
      <w:bookmarkEnd w:id="58"/>
    </w:p>
    <w:p w14:paraId="182D708B" w14:textId="2BCF1AFB" w:rsidR="00B37878" w:rsidRDefault="00B7797B">
      <w:pPr>
        <w:pStyle w:val="TableCaption"/>
      </w:pPr>
      <w:bookmarkStart w:id="59" w:name="_Ref_tab_doc_report"/>
      <w:r>
        <w:t>Table 6.</w:t>
      </w:r>
      <w:r>
        <w:fldChar w:fldCharType="begin"/>
      </w:r>
      <w:r>
        <w:instrText xml:space="preserve"> SEQ Table \r 8 \* ARABIC </w:instrText>
      </w:r>
      <w:r>
        <w:fldChar w:fldCharType="separate"/>
      </w:r>
      <w:r w:rsidR="009A11A3">
        <w:rPr>
          <w:noProof/>
        </w:rPr>
        <w:t>8</w:t>
      </w:r>
      <w:r>
        <w:fldChar w:fldCharType="end"/>
      </w:r>
      <w:bookmarkEnd w:id="59"/>
      <w:r>
        <w:t xml:space="preserve">: </w:t>
      </w:r>
      <w:r>
        <w:t>Report build scripts.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46"/>
        <w:gridCol w:w="6041"/>
      </w:tblGrid>
      <w:tr w:rsidR="00B37878" w14:paraId="3BA2C53D" w14:textId="77777777">
        <w:trPr>
          <w:tblHeader/>
          <w:jc w:val="center"/>
        </w:trPr>
        <w:tc>
          <w:tcPr>
            <w:tcW w:w="2746" w:type="dxa"/>
            <w:shd w:val="clear" w:color="auto" w:fill="DCE6F1"/>
          </w:tcPr>
          <w:p w14:paraId="22433B7F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Script</w:t>
            </w:r>
          </w:p>
        </w:tc>
        <w:tc>
          <w:tcPr>
            <w:tcW w:w="6041" w:type="dxa"/>
            <w:shd w:val="clear" w:color="auto" w:fill="DCE6F1"/>
          </w:tcPr>
          <w:p w14:paraId="084E370E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Purpose</w:t>
            </w:r>
          </w:p>
        </w:tc>
      </w:tr>
      <w:tr w:rsidR="00B37878" w14:paraId="01B5EB48" w14:textId="77777777">
        <w:trPr>
          <w:cantSplit/>
          <w:jc w:val="center"/>
        </w:trPr>
        <w:tc>
          <w:tcPr>
            <w:tcW w:w="2746" w:type="dxa"/>
          </w:tcPr>
          <w:p w14:paraId="6E7594FE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compute_stats.py</w:t>
            </w:r>
          </w:p>
        </w:tc>
        <w:tc>
          <w:tcPr>
            <w:tcW w:w="6041" w:type="dxa"/>
          </w:tcPr>
          <w:p w14:paraId="2FE1BA54" w14:textId="77777777" w:rsidR="00B37878" w:rsidRDefault="00B7797B">
            <w:pPr>
              <w:pStyle w:val="TableText"/>
              <w:keepNext/>
            </w:pPr>
            <w:r>
              <w:t>Descriptive statistics for the report</w:t>
            </w:r>
          </w:p>
        </w:tc>
      </w:tr>
      <w:tr w:rsidR="00B37878" w14:paraId="4DC2F7EE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3B0FD690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make_diagrams.py</w:t>
            </w:r>
            <w:r>
              <w:t xml:space="preserve"> (+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diagram_lib.py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diagrams_a4.py</w:t>
            </w:r>
            <w:r>
              <w:t xml:space="preserve">,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diagrams_software.py</w:t>
            </w:r>
            <w:r>
              <w:t>)</w:t>
            </w:r>
          </w:p>
        </w:tc>
        <w:tc>
          <w:tcPr>
            <w:tcW w:w="6041" w:type="dxa"/>
            <w:shd w:val="clear" w:color="auto" w:fill="F7F9FC"/>
          </w:tcPr>
          <w:p w14:paraId="69A72F00" w14:textId="77777777" w:rsidR="00B37878" w:rsidRDefault="00B7797B">
            <w:pPr>
              <w:pStyle w:val="TableText"/>
              <w:keepNext/>
            </w:pPr>
            <w:r>
              <w:t xml:space="preserve">All flowcharts and UML diagrams as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.drawio</w:t>
            </w:r>
            <w:r>
              <w:t xml:space="preserve"> and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.png</w:t>
            </w:r>
          </w:p>
        </w:tc>
      </w:tr>
      <w:tr w:rsidR="00B37878" w14:paraId="555731CF" w14:textId="77777777">
        <w:trPr>
          <w:cantSplit/>
          <w:jc w:val="center"/>
        </w:trPr>
        <w:tc>
          <w:tcPr>
            <w:tcW w:w="2746" w:type="dxa"/>
          </w:tcPr>
          <w:p w14:paraId="4BAE32A3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make_charts.py</w:t>
            </w:r>
          </w:p>
        </w:tc>
        <w:tc>
          <w:tcPr>
            <w:tcW w:w="6041" w:type="dxa"/>
          </w:tcPr>
          <w:p w14:paraId="74D9747F" w14:textId="77777777" w:rsidR="00B37878" w:rsidRDefault="00B7797B">
            <w:pPr>
              <w:pStyle w:val="TableText"/>
              <w:keepNext/>
            </w:pPr>
            <w:r>
              <w:t>Data charts and console pictures</w:t>
            </w:r>
          </w:p>
        </w:tc>
      </w:tr>
      <w:tr w:rsidR="00B37878" w14:paraId="2BFCF01A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0D1EADD7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make_appendix_md.py</w:t>
            </w:r>
          </w:p>
        </w:tc>
        <w:tc>
          <w:tcPr>
            <w:tcW w:w="6041" w:type="dxa"/>
            <w:shd w:val="clear" w:color="auto" w:fill="F7F9FC"/>
          </w:tcPr>
          <w:p w14:paraId="6CFFCA33" w14:textId="77777777" w:rsidR="00B37878" w:rsidRDefault="00B7797B">
            <w:pPr>
              <w:pStyle w:val="TableText"/>
              <w:keepNext/>
            </w:pPr>
            <w:r>
              <w:t>Data appendices generated from project files</w:t>
            </w:r>
          </w:p>
        </w:tc>
      </w:tr>
      <w:tr w:rsidR="00B37878" w14:paraId="39C141E9" w14:textId="77777777">
        <w:trPr>
          <w:cantSplit/>
          <w:jc w:val="center"/>
        </w:trPr>
        <w:tc>
          <w:tcPr>
            <w:tcW w:w="2746" w:type="dxa"/>
          </w:tcPr>
          <w:p w14:paraId="2193ECBD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build_report.py</w:t>
            </w:r>
          </w:p>
        </w:tc>
        <w:tc>
          <w:tcPr>
            <w:tcW w:w="6041" w:type="dxa"/>
          </w:tcPr>
          <w:p w14:paraId="42EDD997" w14:textId="77777777" w:rsidR="00B37878" w:rsidRDefault="00B7797B">
            <w:pPr>
              <w:pStyle w:val="TableText"/>
              <w:keepNext/>
            </w:pPr>
            <w:r>
              <w:t>Markdown → Word (</w:t>
            </w:r>
            <w:r>
              <w:rPr>
                <w:rFonts w:ascii="Consolas" w:hAnsi="Consolas"/>
                <w:sz w:val="17"/>
                <w:shd w:val="clear" w:color="auto" w:fill="F2F2F2"/>
              </w:rPr>
              <w:t>--docs</w:t>
            </w:r>
            <w:r>
              <w:t xml:space="preserve"> builds this documentation)</w:t>
            </w:r>
          </w:p>
        </w:tc>
      </w:tr>
      <w:tr w:rsidR="00B37878" w14:paraId="261334C5" w14:textId="77777777">
        <w:trPr>
          <w:cantSplit/>
          <w:jc w:val="center"/>
        </w:trPr>
        <w:tc>
          <w:tcPr>
            <w:tcW w:w="2746" w:type="dxa"/>
            <w:shd w:val="clear" w:color="auto" w:fill="F7F9FC"/>
          </w:tcPr>
          <w:p w14:paraId="460A4922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finalize_word.ps1</w:t>
            </w:r>
          </w:p>
        </w:tc>
        <w:tc>
          <w:tcPr>
            <w:tcW w:w="6041" w:type="dxa"/>
            <w:shd w:val="clear" w:color="auto" w:fill="F7F9FC"/>
          </w:tcPr>
          <w:p w14:paraId="13A46DC1" w14:textId="77777777" w:rsidR="00B37878" w:rsidRDefault="00B7797B">
            <w:pPr>
              <w:pStyle w:val="TableText"/>
            </w:pPr>
            <w:r>
              <w:t>Native equations, field refresh and PDF export through Word</w:t>
            </w:r>
          </w:p>
        </w:tc>
      </w:tr>
    </w:tbl>
    <w:p w14:paraId="49DC311F" w14:textId="77777777" w:rsidR="00B37878" w:rsidRDefault="00B37878">
      <w:pPr>
        <w:spacing w:after="80" w:line="240" w:lineRule="auto"/>
      </w:pPr>
    </w:p>
    <w:p w14:paraId="1F555E03" w14:textId="77777777" w:rsidR="00B37878" w:rsidRDefault="00B7797B">
      <w:pPr>
        <w:pStyle w:val="Heading1"/>
      </w:pPr>
      <w:bookmarkStart w:id="60" w:name="_Toc243914162"/>
      <w:r>
        <w:lastRenderedPageBreak/>
        <w:t>7.  Results Summary</w:t>
      </w:r>
      <w:bookmarkEnd w:id="60"/>
    </w:p>
    <w:p w14:paraId="29045436" w14:textId="77777777" w:rsidR="00B37878" w:rsidRDefault="00B7797B">
      <w:r>
        <w:t xml:space="preserve">All numbers below are copied from </w:t>
      </w:r>
      <w:r>
        <w:rPr>
          <w:rFonts w:ascii="Consolas" w:hAnsi="Consolas"/>
          <w:sz w:val="21"/>
          <w:shd w:val="clear" w:color="auto" w:fill="F2F2F2"/>
        </w:rPr>
        <w:t>results/</w:t>
      </w:r>
      <w:r>
        <w:t>. The project report discusses them in detail.</w:t>
      </w:r>
    </w:p>
    <w:p w14:paraId="261F5B29" w14:textId="77777777" w:rsidR="00B37878" w:rsidRDefault="00B7797B">
      <w:pPr>
        <w:pStyle w:val="Heading2"/>
      </w:pPr>
      <w:bookmarkStart w:id="61" w:name="_Toc243914163"/>
      <w:r>
        <w:t>7.1 Label-free comparison</w:t>
      </w:r>
      <w:bookmarkEnd w:id="61"/>
    </w:p>
    <w:p w14:paraId="1BF8E892" w14:textId="75233E94" w:rsidR="00B37878" w:rsidRDefault="00B7797B">
      <w:pPr>
        <w:pStyle w:val="TableCaption"/>
      </w:pPr>
      <w:bookmarkStart w:id="62" w:name="_Ref_tab_doc_lf"/>
      <w:r>
        <w:t>Table 7.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62"/>
      <w:r>
        <w:t xml:space="preserve">: </w:t>
      </w:r>
      <w:r>
        <w:t>Label-free comparison of synthetic and real sessions.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394"/>
        <w:gridCol w:w="2197"/>
        <w:gridCol w:w="2197"/>
      </w:tblGrid>
      <w:tr w:rsidR="00B37878" w14:paraId="090DE22A" w14:textId="77777777">
        <w:trPr>
          <w:tblHeader/>
          <w:jc w:val="center"/>
        </w:trPr>
        <w:tc>
          <w:tcPr>
            <w:tcW w:w="4394" w:type="dxa"/>
            <w:shd w:val="clear" w:color="auto" w:fill="DCE6F1"/>
          </w:tcPr>
          <w:p w14:paraId="36FEF71D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Measure</w:t>
            </w:r>
          </w:p>
        </w:tc>
        <w:tc>
          <w:tcPr>
            <w:tcW w:w="2197" w:type="dxa"/>
            <w:shd w:val="clear" w:color="auto" w:fill="DCE6F1"/>
          </w:tcPr>
          <w:p w14:paraId="6E5AF7B6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Synthetic</w:t>
            </w:r>
          </w:p>
        </w:tc>
        <w:tc>
          <w:tcPr>
            <w:tcW w:w="2197" w:type="dxa"/>
            <w:shd w:val="clear" w:color="auto" w:fill="DCE6F1"/>
          </w:tcPr>
          <w:p w14:paraId="32DDFBB3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Real</w:t>
            </w:r>
          </w:p>
        </w:tc>
      </w:tr>
      <w:tr w:rsidR="00B37878" w14:paraId="7FA4ABCE" w14:textId="77777777">
        <w:trPr>
          <w:cantSplit/>
          <w:jc w:val="center"/>
        </w:trPr>
        <w:tc>
          <w:tcPr>
            <w:tcW w:w="4394" w:type="dxa"/>
          </w:tcPr>
          <w:p w14:paraId="74AA1A74" w14:textId="77777777" w:rsidR="00B37878" w:rsidRDefault="00B7797B">
            <w:pPr>
              <w:pStyle w:val="TableText"/>
              <w:keepNext/>
            </w:pPr>
            <w:r>
              <w:t>Sessions</w:t>
            </w:r>
          </w:p>
        </w:tc>
        <w:tc>
          <w:tcPr>
            <w:tcW w:w="2197" w:type="dxa"/>
          </w:tcPr>
          <w:p w14:paraId="3CC5D2FF" w14:textId="77777777" w:rsidR="00B37878" w:rsidRDefault="00B7797B">
            <w:pPr>
              <w:pStyle w:val="TableText"/>
              <w:keepNext/>
            </w:pPr>
            <w:r>
              <w:t>120</w:t>
            </w:r>
          </w:p>
        </w:tc>
        <w:tc>
          <w:tcPr>
            <w:tcW w:w="2197" w:type="dxa"/>
          </w:tcPr>
          <w:p w14:paraId="0C3C480C" w14:textId="77777777" w:rsidR="00B37878" w:rsidRDefault="00B7797B">
            <w:pPr>
              <w:pStyle w:val="TableText"/>
              <w:keepNext/>
            </w:pPr>
            <w:r>
              <w:t>1,672 (22 templates)</w:t>
            </w:r>
          </w:p>
        </w:tc>
      </w:tr>
      <w:tr w:rsidR="00B37878" w14:paraId="589E4EBA" w14:textId="77777777">
        <w:trPr>
          <w:cantSplit/>
          <w:jc w:val="center"/>
        </w:trPr>
        <w:tc>
          <w:tcPr>
            <w:tcW w:w="4394" w:type="dxa"/>
            <w:shd w:val="clear" w:color="auto" w:fill="F7F9FC"/>
          </w:tcPr>
          <w:p w14:paraId="6B5FE78F" w14:textId="77777777" w:rsidR="00B37878" w:rsidRDefault="00B7797B">
            <w:pPr>
              <w:pStyle w:val="TableText"/>
              <w:keepNext/>
            </w:pPr>
            <w:r>
              <w:t>Share of top-5 templates</w:t>
            </w:r>
          </w:p>
        </w:tc>
        <w:tc>
          <w:tcPr>
            <w:tcW w:w="2197" w:type="dxa"/>
            <w:shd w:val="clear" w:color="auto" w:fill="F7F9FC"/>
          </w:tcPr>
          <w:p w14:paraId="59433E2D" w14:textId="77777777" w:rsidR="00B37878" w:rsidRDefault="00B7797B">
            <w:pPr>
              <w:pStyle w:val="TableText"/>
              <w:keepNext/>
            </w:pPr>
            <w:r>
              <w:t>4.2%</w:t>
            </w:r>
          </w:p>
        </w:tc>
        <w:tc>
          <w:tcPr>
            <w:tcW w:w="2197" w:type="dxa"/>
            <w:shd w:val="clear" w:color="auto" w:fill="F7F9FC"/>
          </w:tcPr>
          <w:p w14:paraId="03B52D7A" w14:textId="77777777" w:rsidR="00B37878" w:rsidRDefault="00B7797B">
            <w:pPr>
              <w:pStyle w:val="TableText"/>
              <w:keepNext/>
            </w:pPr>
            <w:r>
              <w:t>96.2%</w:t>
            </w:r>
          </w:p>
        </w:tc>
      </w:tr>
      <w:tr w:rsidR="00B37878" w14:paraId="3451785B" w14:textId="77777777">
        <w:trPr>
          <w:cantSplit/>
          <w:jc w:val="center"/>
        </w:trPr>
        <w:tc>
          <w:tcPr>
            <w:tcW w:w="4394" w:type="dxa"/>
          </w:tcPr>
          <w:p w14:paraId="4C3F1242" w14:textId="77777777" w:rsidR="00B37878" w:rsidRDefault="00B7797B">
            <w:pPr>
              <w:pStyle w:val="TableText"/>
              <w:keepNext/>
            </w:pPr>
            <w:r>
              <w:t>Mean characters per command</w:t>
            </w:r>
          </w:p>
        </w:tc>
        <w:tc>
          <w:tcPr>
            <w:tcW w:w="2197" w:type="dxa"/>
          </w:tcPr>
          <w:p w14:paraId="2AAC3BE7" w14:textId="77777777" w:rsidR="00B37878" w:rsidRDefault="00B7797B">
            <w:pPr>
              <w:pStyle w:val="TableText"/>
              <w:keepNext/>
            </w:pPr>
            <w:r>
              <w:t>43.0</w:t>
            </w:r>
          </w:p>
        </w:tc>
        <w:tc>
          <w:tcPr>
            <w:tcW w:w="2197" w:type="dxa"/>
          </w:tcPr>
          <w:p w14:paraId="2C82E329" w14:textId="77777777" w:rsidR="00B37878" w:rsidRDefault="00B7797B">
            <w:pPr>
              <w:pStyle w:val="TableText"/>
              <w:keepNext/>
            </w:pPr>
            <w:r>
              <w:t>53.3</w:t>
            </w:r>
          </w:p>
        </w:tc>
      </w:tr>
      <w:tr w:rsidR="00B37878" w14:paraId="3AB18319" w14:textId="77777777">
        <w:trPr>
          <w:cantSplit/>
          <w:jc w:val="center"/>
        </w:trPr>
        <w:tc>
          <w:tcPr>
            <w:tcW w:w="4394" w:type="dxa"/>
            <w:shd w:val="clear" w:color="auto" w:fill="F7F9FC"/>
          </w:tcPr>
          <w:p w14:paraId="34831A71" w14:textId="77777777" w:rsidR="00B37878" w:rsidRDefault="00B7797B">
            <w:pPr>
              <w:pStyle w:val="TableText"/>
              <w:keepNext/>
            </w:pPr>
            <w:r>
              <w:t>Commands chained or piped</w:t>
            </w:r>
          </w:p>
        </w:tc>
        <w:tc>
          <w:tcPr>
            <w:tcW w:w="2197" w:type="dxa"/>
            <w:shd w:val="clear" w:color="auto" w:fill="F7F9FC"/>
          </w:tcPr>
          <w:p w14:paraId="249A43A9" w14:textId="77777777" w:rsidR="00B37878" w:rsidRDefault="00B7797B">
            <w:pPr>
              <w:pStyle w:val="TableText"/>
              <w:keepNext/>
            </w:pPr>
            <w:r>
              <w:t>19.4%</w:t>
            </w:r>
          </w:p>
        </w:tc>
        <w:tc>
          <w:tcPr>
            <w:tcW w:w="2197" w:type="dxa"/>
            <w:shd w:val="clear" w:color="auto" w:fill="F7F9FC"/>
          </w:tcPr>
          <w:p w14:paraId="4D225F5E" w14:textId="77777777" w:rsidR="00B37878" w:rsidRDefault="00B7797B">
            <w:pPr>
              <w:pStyle w:val="TableText"/>
              <w:keepNext/>
            </w:pPr>
            <w:r>
              <w:t>40.3%</w:t>
            </w:r>
          </w:p>
        </w:tc>
      </w:tr>
      <w:tr w:rsidR="00B37878" w14:paraId="17ABDA96" w14:textId="77777777">
        <w:trPr>
          <w:cantSplit/>
          <w:jc w:val="center"/>
        </w:trPr>
        <w:tc>
          <w:tcPr>
            <w:tcW w:w="4394" w:type="dxa"/>
          </w:tcPr>
          <w:p w14:paraId="46FF29C7" w14:textId="77777777" w:rsidR="00B37878" w:rsidRDefault="00B7797B">
            <w:pPr>
              <w:pStyle w:val="TableText"/>
              <w:keepNext/>
            </w:pPr>
            <w:r>
              <w:t>Verb JSD (synthetic vs real)</w:t>
            </w:r>
          </w:p>
        </w:tc>
        <w:tc>
          <w:tcPr>
            <w:tcW w:w="2197" w:type="dxa"/>
          </w:tcPr>
          <w:p w14:paraId="45F28D03" w14:textId="77777777" w:rsidR="00B37878" w:rsidRDefault="00B7797B">
            <w:pPr>
              <w:pStyle w:val="TableText"/>
              <w:keepNext/>
            </w:pPr>
            <w:r>
              <w:t>0.700 (95% CI 0.688–0.717)</w:t>
            </w:r>
          </w:p>
        </w:tc>
        <w:tc>
          <w:tcPr>
            <w:tcW w:w="2197" w:type="dxa"/>
          </w:tcPr>
          <w:p w14:paraId="05187E24" w14:textId="77777777" w:rsidR="00B37878" w:rsidRDefault="00B37878">
            <w:pPr>
              <w:pStyle w:val="TableText"/>
              <w:keepNext/>
            </w:pPr>
          </w:p>
        </w:tc>
      </w:tr>
      <w:tr w:rsidR="00B37878" w14:paraId="23A38C13" w14:textId="77777777">
        <w:trPr>
          <w:cantSplit/>
          <w:jc w:val="center"/>
        </w:trPr>
        <w:tc>
          <w:tcPr>
            <w:tcW w:w="4394" w:type="dxa"/>
            <w:shd w:val="clear" w:color="auto" w:fill="F7F9FC"/>
          </w:tcPr>
          <w:p w14:paraId="36ED661D" w14:textId="77777777" w:rsidR="00B37878" w:rsidRDefault="00B7797B">
            <w:pPr>
              <w:pStyle w:val="TableText"/>
              <w:keepNext/>
            </w:pPr>
            <w:r>
              <w:t>Verb vocabulary Jaccard</w:t>
            </w:r>
          </w:p>
        </w:tc>
        <w:tc>
          <w:tcPr>
            <w:tcW w:w="2197" w:type="dxa"/>
            <w:shd w:val="clear" w:color="auto" w:fill="F7F9FC"/>
          </w:tcPr>
          <w:p w14:paraId="4C733429" w14:textId="77777777" w:rsidR="00B37878" w:rsidRDefault="00B7797B">
            <w:pPr>
              <w:pStyle w:val="TableText"/>
              <w:keepNext/>
            </w:pPr>
            <w:r>
              <w:t>0.285</w:t>
            </w:r>
          </w:p>
        </w:tc>
        <w:tc>
          <w:tcPr>
            <w:tcW w:w="2197" w:type="dxa"/>
            <w:shd w:val="clear" w:color="auto" w:fill="F7F9FC"/>
          </w:tcPr>
          <w:p w14:paraId="7AA4E9A0" w14:textId="77777777" w:rsidR="00B37878" w:rsidRDefault="00B37878">
            <w:pPr>
              <w:pStyle w:val="TableText"/>
              <w:keepNext/>
            </w:pPr>
          </w:p>
        </w:tc>
      </w:tr>
      <w:tr w:rsidR="00B37878" w14:paraId="61A498EC" w14:textId="77777777">
        <w:trPr>
          <w:cantSplit/>
          <w:jc w:val="center"/>
        </w:trPr>
        <w:tc>
          <w:tcPr>
            <w:tcW w:w="4394" w:type="dxa"/>
          </w:tcPr>
          <w:p w14:paraId="54416C93" w14:textId="77777777" w:rsidR="00B37878" w:rsidRDefault="00B7797B">
            <w:pPr>
              <w:pStyle w:val="TableText"/>
            </w:pPr>
            <w:r>
              <w:t>Classifier two-sample AUC (commands / verbs only)</w:t>
            </w:r>
          </w:p>
        </w:tc>
        <w:tc>
          <w:tcPr>
            <w:tcW w:w="2197" w:type="dxa"/>
          </w:tcPr>
          <w:p w14:paraId="6CEF1BAA" w14:textId="77777777" w:rsidR="00B37878" w:rsidRDefault="00B7797B">
            <w:pPr>
              <w:pStyle w:val="TableText"/>
            </w:pPr>
            <w:r>
              <w:t>1.000 / 0.996</w:t>
            </w:r>
          </w:p>
        </w:tc>
        <w:tc>
          <w:tcPr>
            <w:tcW w:w="2197" w:type="dxa"/>
          </w:tcPr>
          <w:p w14:paraId="2C0547EA" w14:textId="77777777" w:rsidR="00B37878" w:rsidRDefault="00B37878">
            <w:pPr>
              <w:pStyle w:val="TableText"/>
            </w:pPr>
          </w:p>
        </w:tc>
      </w:tr>
    </w:tbl>
    <w:p w14:paraId="028B896D" w14:textId="77777777" w:rsidR="00B37878" w:rsidRDefault="00B37878">
      <w:pPr>
        <w:spacing w:after="80" w:line="240" w:lineRule="auto"/>
      </w:pPr>
    </w:p>
    <w:p w14:paraId="3E23DF75" w14:textId="77777777" w:rsidR="00B37878" w:rsidRDefault="00B7797B">
      <w:pPr>
        <w:pStyle w:val="Heading2"/>
      </w:pPr>
      <w:bookmarkStart w:id="63" w:name="_Toc243914164"/>
      <w:r>
        <w:t>7.2 Labels</w:t>
      </w:r>
      <w:bookmarkEnd w:id="63"/>
    </w:p>
    <w:p w14:paraId="01406294" w14:textId="77777777" w:rsidR="00B37878" w:rsidRDefault="00B7797B">
      <w:r>
        <w:t>Cohen's κ between the two blind annotators was 0.898 over 184 items (172 agreed, 12 adjudicated). Most synthetic sessions are credential access (87 of 120); most real sessions are resource hijacking (1,040) or persistence (443).</w:t>
      </w:r>
    </w:p>
    <w:p w14:paraId="1E126E6E" w14:textId="77777777" w:rsidR="00B37878" w:rsidRDefault="00B7797B">
      <w:pPr>
        <w:pStyle w:val="Heading2"/>
      </w:pPr>
      <w:bookmarkStart w:id="64" w:name="_Toc243914165"/>
      <w:r>
        <w:t>7.3 Transfer</w:t>
      </w:r>
      <w:bookmarkEnd w:id="64"/>
    </w:p>
    <w:p w14:paraId="44234150" w14:textId="16BB6D39" w:rsidR="00B37878" w:rsidRDefault="00B7797B">
      <w:pPr>
        <w:pStyle w:val="TableCaption"/>
      </w:pPr>
      <w:bookmarkStart w:id="65" w:name="_Ref_tab_doc_transfer"/>
      <w:r>
        <w:t>Table 7.</w:t>
      </w:r>
      <w:r>
        <w:fldChar w:fldCharType="begin"/>
      </w:r>
      <w:r>
        <w:instrText xml:space="preserve"> SEQ Table \r 2 \* ARABIC </w:instrText>
      </w:r>
      <w:r>
        <w:fldChar w:fldCharType="separate"/>
      </w:r>
      <w:r w:rsidR="009A11A3">
        <w:rPr>
          <w:noProof/>
        </w:rPr>
        <w:t>2</w:t>
      </w:r>
      <w:r>
        <w:fldChar w:fldCharType="end"/>
      </w:r>
      <w:bookmarkEnd w:id="65"/>
      <w:r>
        <w:t xml:space="preserve">: </w:t>
      </w:r>
      <w:r>
        <w:t>Four-quadrant transfer results.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138"/>
        <w:gridCol w:w="1883"/>
        <w:gridCol w:w="1883"/>
        <w:gridCol w:w="1883"/>
      </w:tblGrid>
      <w:tr w:rsidR="00B37878" w14:paraId="0FE811EE" w14:textId="77777777">
        <w:trPr>
          <w:tblHeader/>
          <w:jc w:val="center"/>
        </w:trPr>
        <w:tc>
          <w:tcPr>
            <w:tcW w:w="3138" w:type="dxa"/>
            <w:shd w:val="clear" w:color="auto" w:fill="DCE6F1"/>
          </w:tcPr>
          <w:p w14:paraId="178D66C1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Quadrant</w:t>
            </w:r>
          </w:p>
        </w:tc>
        <w:tc>
          <w:tcPr>
            <w:tcW w:w="1883" w:type="dxa"/>
            <w:shd w:val="clear" w:color="auto" w:fill="DCE6F1"/>
          </w:tcPr>
          <w:p w14:paraId="26ABBD40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Macro-F1</w:t>
            </w:r>
          </w:p>
        </w:tc>
        <w:tc>
          <w:tcPr>
            <w:tcW w:w="1883" w:type="dxa"/>
            <w:shd w:val="clear" w:color="auto" w:fill="DCE6F1"/>
          </w:tcPr>
          <w:p w14:paraId="25881080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Accuracy</w:t>
            </w:r>
          </w:p>
        </w:tc>
        <w:tc>
          <w:tcPr>
            <w:tcW w:w="1883" w:type="dxa"/>
            <w:shd w:val="clear" w:color="auto" w:fill="DCE6F1"/>
          </w:tcPr>
          <w:p w14:paraId="6FEDC694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Majority F1</w:t>
            </w:r>
          </w:p>
        </w:tc>
      </w:tr>
      <w:tr w:rsidR="00B37878" w14:paraId="2771CB82" w14:textId="77777777">
        <w:trPr>
          <w:cantSplit/>
          <w:jc w:val="center"/>
        </w:trPr>
        <w:tc>
          <w:tcPr>
            <w:tcW w:w="3138" w:type="dxa"/>
          </w:tcPr>
          <w:p w14:paraId="55049C2B" w14:textId="77777777" w:rsidR="00B37878" w:rsidRDefault="00B7797B">
            <w:pPr>
              <w:pStyle w:val="TableText"/>
              <w:keepNext/>
            </w:pPr>
            <w:r>
              <w:t>Q1 synthetic → synthetic</w:t>
            </w:r>
          </w:p>
        </w:tc>
        <w:tc>
          <w:tcPr>
            <w:tcW w:w="1883" w:type="dxa"/>
          </w:tcPr>
          <w:p w14:paraId="2CE80D1E" w14:textId="77777777" w:rsidR="00B37878" w:rsidRDefault="00B7797B">
            <w:pPr>
              <w:pStyle w:val="TableText"/>
              <w:keepNext/>
            </w:pPr>
            <w:r>
              <w:t>0.493</w:t>
            </w:r>
          </w:p>
        </w:tc>
        <w:tc>
          <w:tcPr>
            <w:tcW w:w="1883" w:type="dxa"/>
          </w:tcPr>
          <w:p w14:paraId="5D4BF62A" w14:textId="77777777" w:rsidR="00B37878" w:rsidRDefault="00B7797B">
            <w:pPr>
              <w:pStyle w:val="TableText"/>
              <w:keepNext/>
            </w:pPr>
            <w:r>
              <w:t>0.758</w:t>
            </w:r>
          </w:p>
        </w:tc>
        <w:tc>
          <w:tcPr>
            <w:tcW w:w="1883" w:type="dxa"/>
          </w:tcPr>
          <w:p w14:paraId="462F80ED" w14:textId="77777777" w:rsidR="00B37878" w:rsidRDefault="00B7797B">
            <w:pPr>
              <w:pStyle w:val="TableText"/>
              <w:keepNext/>
            </w:pPr>
            <w:r>
              <w:t>0.168</w:t>
            </w:r>
          </w:p>
        </w:tc>
      </w:tr>
      <w:tr w:rsidR="00B37878" w14:paraId="379E6135" w14:textId="77777777">
        <w:trPr>
          <w:cantSplit/>
          <w:jc w:val="center"/>
        </w:trPr>
        <w:tc>
          <w:tcPr>
            <w:tcW w:w="3138" w:type="dxa"/>
            <w:shd w:val="clear" w:color="auto" w:fill="F7F9FC"/>
          </w:tcPr>
          <w:p w14:paraId="5398F1AC" w14:textId="77777777" w:rsidR="00B37878" w:rsidRDefault="00B7797B">
            <w:pPr>
              <w:pStyle w:val="TableText"/>
              <w:keepNext/>
            </w:pPr>
            <w:r>
              <w:t>Q2 real → real</w:t>
            </w:r>
          </w:p>
        </w:tc>
        <w:tc>
          <w:tcPr>
            <w:tcW w:w="1883" w:type="dxa"/>
            <w:shd w:val="clear" w:color="auto" w:fill="F7F9FC"/>
          </w:tcPr>
          <w:p w14:paraId="2D7C3D36" w14:textId="77777777" w:rsidR="00B37878" w:rsidRDefault="00B7797B">
            <w:pPr>
              <w:pStyle w:val="TableText"/>
              <w:keepNext/>
            </w:pPr>
            <w:r>
              <w:t>0.983</w:t>
            </w:r>
          </w:p>
        </w:tc>
        <w:tc>
          <w:tcPr>
            <w:tcW w:w="1883" w:type="dxa"/>
            <w:shd w:val="clear" w:color="auto" w:fill="F7F9FC"/>
          </w:tcPr>
          <w:p w14:paraId="1244FF69" w14:textId="77777777" w:rsidR="00B37878" w:rsidRDefault="00B7797B">
            <w:pPr>
              <w:pStyle w:val="TableText"/>
              <w:keepNext/>
            </w:pPr>
            <w:r>
              <w:t>0.992</w:t>
            </w:r>
          </w:p>
        </w:tc>
        <w:tc>
          <w:tcPr>
            <w:tcW w:w="1883" w:type="dxa"/>
            <w:shd w:val="clear" w:color="auto" w:fill="F7F9FC"/>
          </w:tcPr>
          <w:p w14:paraId="7C071ADC" w14:textId="77777777" w:rsidR="00B37878" w:rsidRDefault="00B7797B">
            <w:pPr>
              <w:pStyle w:val="TableText"/>
              <w:keepNext/>
            </w:pPr>
            <w:r>
              <w:t>0.001</w:t>
            </w:r>
          </w:p>
        </w:tc>
      </w:tr>
      <w:tr w:rsidR="00B37878" w14:paraId="4B2AA644" w14:textId="77777777">
        <w:trPr>
          <w:cantSplit/>
          <w:jc w:val="center"/>
        </w:trPr>
        <w:tc>
          <w:tcPr>
            <w:tcW w:w="3138" w:type="dxa"/>
          </w:tcPr>
          <w:p w14:paraId="52040EB0" w14:textId="77777777" w:rsidR="00B37878" w:rsidRDefault="00B7797B">
            <w:pPr>
              <w:pStyle w:val="TableText"/>
              <w:keepNext/>
            </w:pPr>
            <w:r>
              <w:t>Q3 synthetic → real</w:t>
            </w:r>
          </w:p>
        </w:tc>
        <w:tc>
          <w:tcPr>
            <w:tcW w:w="1883" w:type="dxa"/>
          </w:tcPr>
          <w:p w14:paraId="00B44704" w14:textId="77777777" w:rsidR="00B37878" w:rsidRDefault="00B7797B">
            <w:pPr>
              <w:pStyle w:val="TableText"/>
              <w:keepNext/>
            </w:pPr>
            <w:r>
              <w:t>0.205</w:t>
            </w:r>
          </w:p>
        </w:tc>
        <w:tc>
          <w:tcPr>
            <w:tcW w:w="1883" w:type="dxa"/>
          </w:tcPr>
          <w:p w14:paraId="1F150619" w14:textId="77777777" w:rsidR="00B37878" w:rsidRDefault="00B7797B">
            <w:pPr>
              <w:pStyle w:val="TableText"/>
              <w:keepNext/>
            </w:pPr>
            <w:r>
              <w:t>0.022</w:t>
            </w:r>
          </w:p>
        </w:tc>
        <w:tc>
          <w:tcPr>
            <w:tcW w:w="1883" w:type="dxa"/>
          </w:tcPr>
          <w:p w14:paraId="0497B5EB" w14:textId="77777777" w:rsidR="00B37878" w:rsidRDefault="00B7797B">
            <w:pPr>
              <w:pStyle w:val="TableText"/>
              <w:keepNext/>
            </w:pPr>
            <w:r>
              <w:t>0.000</w:t>
            </w:r>
          </w:p>
        </w:tc>
      </w:tr>
      <w:tr w:rsidR="00B37878" w14:paraId="5D25C844" w14:textId="77777777">
        <w:trPr>
          <w:cantSplit/>
          <w:jc w:val="center"/>
        </w:trPr>
        <w:tc>
          <w:tcPr>
            <w:tcW w:w="3138" w:type="dxa"/>
            <w:shd w:val="clear" w:color="auto" w:fill="F7F9FC"/>
          </w:tcPr>
          <w:p w14:paraId="3E394F24" w14:textId="77777777" w:rsidR="00B37878" w:rsidRDefault="00B7797B">
            <w:pPr>
              <w:pStyle w:val="TableText"/>
              <w:keepNext/>
            </w:pPr>
            <w:r>
              <w:t>Q3-dedup (one per template)</w:t>
            </w:r>
          </w:p>
        </w:tc>
        <w:tc>
          <w:tcPr>
            <w:tcW w:w="1883" w:type="dxa"/>
            <w:shd w:val="clear" w:color="auto" w:fill="F7F9FC"/>
          </w:tcPr>
          <w:p w14:paraId="379DDE5D" w14:textId="77777777" w:rsidR="00B37878" w:rsidRDefault="00B7797B">
            <w:pPr>
              <w:pStyle w:val="TableText"/>
              <w:keepNext/>
            </w:pPr>
            <w:r>
              <w:t>0.071</w:t>
            </w:r>
          </w:p>
        </w:tc>
        <w:tc>
          <w:tcPr>
            <w:tcW w:w="1883" w:type="dxa"/>
            <w:shd w:val="clear" w:color="auto" w:fill="F7F9FC"/>
          </w:tcPr>
          <w:p w14:paraId="3E6857CC" w14:textId="77777777" w:rsidR="00B37878" w:rsidRDefault="00B7797B">
            <w:pPr>
              <w:pStyle w:val="TableText"/>
              <w:keepNext/>
            </w:pPr>
            <w:r>
              <w:t>0.045</w:t>
            </w:r>
          </w:p>
        </w:tc>
        <w:tc>
          <w:tcPr>
            <w:tcW w:w="1883" w:type="dxa"/>
            <w:shd w:val="clear" w:color="auto" w:fill="F7F9FC"/>
          </w:tcPr>
          <w:p w14:paraId="43FD07EC" w14:textId="77777777" w:rsidR="00B37878" w:rsidRDefault="00B7797B">
            <w:pPr>
              <w:pStyle w:val="TableText"/>
              <w:keepNext/>
            </w:pPr>
            <w:r>
              <w:t>0.000</w:t>
            </w:r>
          </w:p>
        </w:tc>
      </w:tr>
      <w:tr w:rsidR="00B37878" w14:paraId="657AE7FB" w14:textId="77777777">
        <w:trPr>
          <w:cantSplit/>
          <w:jc w:val="center"/>
        </w:trPr>
        <w:tc>
          <w:tcPr>
            <w:tcW w:w="3138" w:type="dxa"/>
          </w:tcPr>
          <w:p w14:paraId="0D80C940" w14:textId="77777777" w:rsidR="00B37878" w:rsidRDefault="00B7797B">
            <w:pPr>
              <w:pStyle w:val="TableText"/>
            </w:pPr>
            <w:r>
              <w:t>Q4 real + synthetic → real</w:t>
            </w:r>
          </w:p>
        </w:tc>
        <w:tc>
          <w:tcPr>
            <w:tcW w:w="1883" w:type="dxa"/>
          </w:tcPr>
          <w:p w14:paraId="20B548FC" w14:textId="77777777" w:rsidR="00B37878" w:rsidRDefault="00B7797B">
            <w:pPr>
              <w:pStyle w:val="TableText"/>
            </w:pPr>
            <w:r>
              <w:t>0.981</w:t>
            </w:r>
          </w:p>
        </w:tc>
        <w:tc>
          <w:tcPr>
            <w:tcW w:w="1883" w:type="dxa"/>
          </w:tcPr>
          <w:p w14:paraId="65BDAFE1" w14:textId="77777777" w:rsidR="00B37878" w:rsidRDefault="00B7797B">
            <w:pPr>
              <w:pStyle w:val="TableText"/>
            </w:pPr>
            <w:r>
              <w:t>0.992</w:t>
            </w:r>
          </w:p>
        </w:tc>
        <w:tc>
          <w:tcPr>
            <w:tcW w:w="1883" w:type="dxa"/>
          </w:tcPr>
          <w:p w14:paraId="39113DC1" w14:textId="77777777" w:rsidR="00B37878" w:rsidRDefault="00B7797B">
            <w:pPr>
              <w:pStyle w:val="TableText"/>
            </w:pPr>
            <w:r>
              <w:t>0.001</w:t>
            </w:r>
          </w:p>
        </w:tc>
      </w:tr>
    </w:tbl>
    <w:p w14:paraId="37228457" w14:textId="77777777" w:rsidR="00B37878" w:rsidRDefault="00B37878">
      <w:pPr>
        <w:spacing w:after="80" w:line="240" w:lineRule="auto"/>
      </w:pPr>
    </w:p>
    <w:p w14:paraId="423BD69F" w14:textId="77777777" w:rsidR="00B37878" w:rsidRDefault="00B7797B">
      <w:pPr>
        <w:pStyle w:val="FigureParagraph"/>
      </w:pPr>
      <w:r>
        <w:rPr>
          <w:noProof/>
        </w:rPr>
        <w:lastRenderedPageBreak/>
        <w:drawing>
          <wp:inline distT="0" distB="0" distL="0" distR="0" wp14:anchorId="35971C24" wp14:editId="011F7171">
            <wp:extent cx="5391922" cy="2621285"/>
            <wp:effectExtent l="0" t="0" r="0" b="0"/>
            <wp:docPr id="6" name="Picture 6" descr="Macro-F1 per quadrant." title="c18_trans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_transf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22" cy="26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6383" w14:textId="5D3543BC" w:rsidR="00B37878" w:rsidRDefault="00B7797B">
      <w:pPr>
        <w:pStyle w:val="Caption"/>
      </w:pPr>
      <w:bookmarkStart w:id="66" w:name="_Ref_fig_doc_transfer"/>
      <w:r>
        <w:t>Figure 7.</w:t>
      </w:r>
      <w:r>
        <w:fldChar w:fldCharType="begin"/>
      </w:r>
      <w:r>
        <w:instrText xml:space="preserve"> SEQ Figure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66"/>
      <w:r>
        <w:t xml:space="preserve">: </w:t>
      </w:r>
      <w:r>
        <w:t>Macro-F1 per quadrant.</w:t>
      </w:r>
    </w:p>
    <w:p w14:paraId="3FE75296" w14:textId="77777777" w:rsidR="00B37878" w:rsidRDefault="00B7797B">
      <w:pPr>
        <w:pStyle w:val="Heading2"/>
      </w:pPr>
      <w:bookmarkStart w:id="67" w:name="_Toc243914166"/>
      <w:r>
        <w:t>7.4 Robustness</w:t>
      </w:r>
      <w:bookmarkEnd w:id="67"/>
    </w:p>
    <w:p w14:paraId="28580E99" w14:textId="77777777" w:rsidR="00B37878" w:rsidRDefault="00B7797B">
      <w:r>
        <w:t>Relabelling the dota template (and the other resource-hijacking templates) as malware drop leaves Q3 near zero (0.021) while Q2 and Q4 reach 0.933 and 0.965. The keyword-rule run collapses Q3 to 0.000 but is only a plumbing check.</w:t>
      </w:r>
    </w:p>
    <w:p w14:paraId="5534CFB5" w14:textId="77777777" w:rsidR="00B37878" w:rsidRDefault="00B7797B">
      <w:pPr>
        <w:pStyle w:val="Heading2"/>
      </w:pPr>
      <w:bookmarkStart w:id="68" w:name="_Toc243914167"/>
      <w:r>
        <w:t>7.5 Other findings</w:t>
      </w:r>
      <w:bookmarkEnd w:id="68"/>
    </w:p>
    <w:p w14:paraId="66114192" w14:textId="77777777" w:rsidR="00B37878" w:rsidRDefault="00B7797B">
      <w:pPr>
        <w:pStyle w:val="ListBullet"/>
        <w:spacing w:after="60"/>
      </w:pPr>
      <w:r>
        <w:t>GPT-OSS-120B leaked chat-format control tokens and reasoning into the shell in 18 of 40 sessions (11 static, 7 dynamic).</w:t>
      </w:r>
    </w:p>
    <w:p w14:paraId="3F0D70AE" w14:textId="77777777" w:rsidR="00B37878" w:rsidRDefault="00B7797B">
      <w:pPr>
        <w:pStyle w:val="ListBullet"/>
        <w:spacing w:after="60"/>
      </w:pPr>
      <w:r>
        <w:t>The LLM-backed honeypot raised the share of credential-hunting commands for every attacker and moved only Gemma-3-4B closer to real traffic (JSD 0.798 → 0.746).</w:t>
      </w:r>
    </w:p>
    <w:p w14:paraId="01A8999B" w14:textId="77777777" w:rsidR="00B37878" w:rsidRDefault="00B7797B">
      <w:pPr>
        <w:pStyle w:val="ListBullet"/>
        <w:spacing w:after="60"/>
      </w:pPr>
      <w:r>
        <w:t>A parser written for native Cowrie logs reads zero sessions from the CyberLab export without raising an error.</w:t>
      </w:r>
    </w:p>
    <w:p w14:paraId="3C199358" w14:textId="77777777" w:rsidR="00B37878" w:rsidRDefault="00B7797B">
      <w:pPr>
        <w:pStyle w:val="Heading1"/>
      </w:pPr>
      <w:bookmarkStart w:id="69" w:name="_Toc243914168"/>
      <w:r>
        <w:lastRenderedPageBreak/>
        <w:t>8.  Troubleshooting and FAQ</w:t>
      </w:r>
      <w:bookmarkEnd w:id="69"/>
    </w:p>
    <w:p w14:paraId="3C366E1D" w14:textId="77777777" w:rsidR="00B37878" w:rsidRDefault="00B7797B">
      <w:pPr>
        <w:pStyle w:val="Heading2"/>
      </w:pPr>
      <w:bookmarkStart w:id="70" w:name="_Toc243914169"/>
      <w:r>
        <w:t>8.1 Common problems</w:t>
      </w:r>
      <w:bookmarkEnd w:id="70"/>
    </w:p>
    <w:p w14:paraId="0F2B16FE" w14:textId="26E7A5AB" w:rsidR="00B37878" w:rsidRDefault="00B7797B">
      <w:pPr>
        <w:pStyle w:val="TableCaption"/>
      </w:pPr>
      <w:bookmarkStart w:id="71" w:name="_Ref_tab_doc_trouble"/>
      <w:r>
        <w:t>Table 8.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9A11A3">
        <w:rPr>
          <w:noProof/>
        </w:rPr>
        <w:t>1</w:t>
      </w:r>
      <w:r>
        <w:fldChar w:fldCharType="end"/>
      </w:r>
      <w:bookmarkEnd w:id="71"/>
      <w:r>
        <w:t xml:space="preserve">: </w:t>
      </w:r>
      <w:r>
        <w:t>Problems and fixes.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295"/>
        <w:gridCol w:w="5492"/>
      </w:tblGrid>
      <w:tr w:rsidR="00B37878" w14:paraId="23875670" w14:textId="77777777">
        <w:trPr>
          <w:tblHeader/>
          <w:jc w:val="center"/>
        </w:trPr>
        <w:tc>
          <w:tcPr>
            <w:tcW w:w="3295" w:type="dxa"/>
            <w:shd w:val="clear" w:color="auto" w:fill="DCE6F1"/>
          </w:tcPr>
          <w:p w14:paraId="031DDA8E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Symptom</w:t>
            </w:r>
          </w:p>
        </w:tc>
        <w:tc>
          <w:tcPr>
            <w:tcW w:w="5492" w:type="dxa"/>
            <w:shd w:val="clear" w:color="auto" w:fill="DCE6F1"/>
          </w:tcPr>
          <w:p w14:paraId="2B56299E" w14:textId="77777777" w:rsidR="00B37878" w:rsidRDefault="00B7797B">
            <w:pPr>
              <w:pStyle w:val="TableText"/>
              <w:keepNext/>
            </w:pPr>
            <w:r>
              <w:rPr>
                <w:b/>
              </w:rPr>
              <w:t>Cause and fix</w:t>
            </w:r>
          </w:p>
        </w:tc>
      </w:tr>
      <w:tr w:rsidR="00B37878" w14:paraId="655AD238" w14:textId="77777777">
        <w:trPr>
          <w:cantSplit/>
          <w:jc w:val="center"/>
        </w:trPr>
        <w:tc>
          <w:tcPr>
            <w:tcW w:w="3295" w:type="dxa"/>
          </w:tcPr>
          <w:p w14:paraId="1A0BCE79" w14:textId="77777777" w:rsidR="00B37878" w:rsidRDefault="00B7797B">
            <w:pPr>
              <w:pStyle w:val="TableText"/>
              <w:keepNext/>
            </w:pPr>
            <w:r>
              <w:t>The parser reports 0 sessions</w:t>
            </w:r>
          </w:p>
        </w:tc>
        <w:tc>
          <w:tcPr>
            <w:tcW w:w="5492" w:type="dxa"/>
          </w:tcPr>
          <w:p w14:paraId="51FCABE2" w14:textId="77777777" w:rsidR="00B37878" w:rsidRDefault="00B7797B">
            <w:pPr>
              <w:pStyle w:val="TableText"/>
              <w:keepNext/>
            </w:pPr>
            <w:r>
              <w:t xml:space="preserve">Wrong parser or the file is still gzip-compressed. Use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parse_cyberlab.py</w:t>
            </w:r>
            <w:r>
              <w:t xml:space="preserve"> on the extracted file</w:t>
            </w:r>
          </w:p>
        </w:tc>
      </w:tr>
      <w:tr w:rsidR="00B37878" w14:paraId="6DBAF988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683F955E" w14:textId="77777777" w:rsidR="00B37878" w:rsidRDefault="00B7797B">
            <w:pPr>
              <w:pStyle w:val="TableText"/>
              <w:keepNext/>
            </w:pPr>
            <w:r>
              <w:t>The honeypot stops answering</w:t>
            </w:r>
          </w:p>
        </w:tc>
        <w:tc>
          <w:tcPr>
            <w:tcW w:w="5492" w:type="dxa"/>
            <w:shd w:val="clear" w:color="auto" w:fill="F7F9FC"/>
          </w:tcPr>
          <w:p w14:paraId="6A522DFC" w14:textId="77777777" w:rsidR="00B37878" w:rsidRDefault="00B7797B">
            <w:pPr>
              <w:pStyle w:val="TableText"/>
              <w:keepNext/>
            </w:pPr>
            <w:r>
              <w:t>A heavy command froze Cowrie's single-threaded reactor; restart the container (</w:t>
            </w:r>
            <w:r>
              <w:rPr>
                <w:rFonts w:ascii="Consolas" w:hAnsi="Consolas"/>
                <w:sz w:val="17"/>
                <w:shd w:val="clear" w:color="auto" w:fill="F2F2F2"/>
              </w:rPr>
              <w:t>run_docker.bat stop-honeypot</w:t>
            </w:r>
            <w:r>
              <w:t xml:space="preserve"> then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start-honeypot</w:t>
            </w:r>
            <w:r>
              <w:t>)</w:t>
            </w:r>
          </w:p>
        </w:tc>
      </w:tr>
      <w:tr w:rsidR="00B37878" w14:paraId="4D6F8C0D" w14:textId="77777777">
        <w:trPr>
          <w:cantSplit/>
          <w:jc w:val="center"/>
        </w:trPr>
        <w:tc>
          <w:tcPr>
            <w:tcW w:w="3295" w:type="dxa"/>
          </w:tcPr>
          <w:p w14:paraId="3903C035" w14:textId="77777777" w:rsidR="00B37878" w:rsidRDefault="00B7797B">
            <w:pPr>
              <w:pStyle w:val="TableText"/>
              <w:keepNext/>
            </w:pPr>
            <w:r>
              <w:t>Honeypot replies are cut short</w:t>
            </w:r>
          </w:p>
        </w:tc>
        <w:tc>
          <w:tcPr>
            <w:tcW w:w="5492" w:type="dxa"/>
          </w:tcPr>
          <w:p w14:paraId="5FF17703" w14:textId="77777777" w:rsidR="00B37878" w:rsidRDefault="00B7797B">
            <w:pPr>
              <w:pStyle w:val="TableText"/>
              <w:keepNext/>
            </w:pPr>
            <w:r>
              <w:t>The LLM backend is slow; increase the harness's response wait</w:t>
            </w:r>
          </w:p>
        </w:tc>
      </w:tr>
      <w:tr w:rsidR="00B37878" w14:paraId="621C0E66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4B5CA005" w14:textId="77777777" w:rsidR="00B37878" w:rsidRDefault="00B7797B">
            <w:pPr>
              <w:pStyle w:val="TableText"/>
              <w:keepNext/>
            </w:pPr>
            <w:r>
              <w:t>Commands contain English sentences</w:t>
            </w:r>
          </w:p>
        </w:tc>
        <w:tc>
          <w:tcPr>
            <w:tcW w:w="5492" w:type="dxa"/>
            <w:shd w:val="clear" w:color="auto" w:fill="F7F9FC"/>
          </w:tcPr>
          <w:p w14:paraId="3B73BCBA" w14:textId="77777777" w:rsidR="00B37878" w:rsidRDefault="00B7797B">
            <w:pPr>
              <w:pStyle w:val="TableText"/>
              <w:keepNext/>
            </w:pPr>
            <w:r>
              <w:t xml:space="preserve">Chat-format leakage; make sure commands are cut at the first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&lt;|</w:t>
            </w:r>
          </w:p>
        </w:tc>
      </w:tr>
      <w:tr w:rsidR="00B37878" w14:paraId="1243F6FC" w14:textId="77777777">
        <w:trPr>
          <w:cantSplit/>
          <w:jc w:val="center"/>
        </w:trPr>
        <w:tc>
          <w:tcPr>
            <w:tcW w:w="3295" w:type="dxa"/>
          </w:tcPr>
          <w:p w14:paraId="69614F4C" w14:textId="77777777" w:rsidR="00B37878" w:rsidRDefault="00B7797B">
            <w:pPr>
              <w:pStyle w:val="TableText"/>
              <w:keepNext/>
            </w:pPr>
            <w:r>
              <w:t>Scores look too good</w:t>
            </w:r>
          </w:p>
        </w:tc>
        <w:tc>
          <w:tcPr>
            <w:tcW w:w="5492" w:type="dxa"/>
          </w:tcPr>
          <w:p w14:paraId="552BF432" w14:textId="77777777" w:rsidR="00B37878" w:rsidRDefault="00B7797B">
            <w:pPr>
              <w:pStyle w:val="TableText"/>
              <w:keepNext/>
            </w:pPr>
            <w:r>
              <w:t>Check that real folds are grouped by template and that labels did not come from keyword rules</w:t>
            </w:r>
          </w:p>
        </w:tc>
      </w:tr>
      <w:tr w:rsidR="00B37878" w14:paraId="323BF209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5466ECB3" w14:textId="77777777" w:rsidR="00B37878" w:rsidRDefault="00B7797B">
            <w:pPr>
              <w:pStyle w:val="TableText"/>
              <w:keepNext/>
            </w:pPr>
            <w:r>
              <w:rPr>
                <w:rFonts w:ascii="Consolas" w:hAnsi="Consolas"/>
                <w:sz w:val="17"/>
                <w:shd w:val="clear" w:color="auto" w:fill="F2F2F2"/>
              </w:rPr>
              <w:t>agreement.py</w:t>
            </w:r>
            <w:r>
              <w:t xml:space="preserve"> says the sheets are blank</w:t>
            </w:r>
          </w:p>
        </w:tc>
        <w:tc>
          <w:tcPr>
            <w:tcW w:w="5492" w:type="dxa"/>
            <w:shd w:val="clear" w:color="auto" w:fill="F7F9FC"/>
          </w:tcPr>
          <w:p w14:paraId="0B936FFD" w14:textId="77777777" w:rsidR="00B37878" w:rsidRDefault="00B7797B">
            <w:pPr>
              <w:pStyle w:val="TableText"/>
              <w:keepNext/>
            </w:pPr>
            <w:r>
              <w:t xml:space="preserve">Fill the </w:t>
            </w:r>
            <w:r>
              <w:rPr>
                <w:rFonts w:ascii="Consolas" w:hAnsi="Consolas"/>
                <w:sz w:val="17"/>
                <w:shd w:val="clear" w:color="auto" w:fill="F2F2F2"/>
              </w:rPr>
              <w:t>label</w:t>
            </w:r>
            <w:r>
              <w:t xml:space="preserve"> column of both annotator sheets first</w:t>
            </w:r>
          </w:p>
        </w:tc>
      </w:tr>
      <w:tr w:rsidR="00B37878" w14:paraId="334E29FF" w14:textId="77777777">
        <w:trPr>
          <w:cantSplit/>
          <w:jc w:val="center"/>
        </w:trPr>
        <w:tc>
          <w:tcPr>
            <w:tcW w:w="3295" w:type="dxa"/>
          </w:tcPr>
          <w:p w14:paraId="40C114CB" w14:textId="77777777" w:rsidR="00B37878" w:rsidRDefault="00B7797B">
            <w:pPr>
              <w:pStyle w:val="TableText"/>
              <w:keepNext/>
            </w:pPr>
            <w:r>
              <w:t>The Word report shows "Update field"</w:t>
            </w:r>
          </w:p>
        </w:tc>
        <w:tc>
          <w:tcPr>
            <w:tcW w:w="5492" w:type="dxa"/>
          </w:tcPr>
          <w:p w14:paraId="4A477B33" w14:textId="77777777" w:rsidR="00B37878" w:rsidRDefault="00B7797B">
            <w:pPr>
              <w:pStyle w:val="TableText"/>
              <w:keepNext/>
            </w:pPr>
            <w:r>
              <w:t>Open it in Word, press Ctrl+A then F9</w:t>
            </w:r>
          </w:p>
        </w:tc>
      </w:tr>
      <w:tr w:rsidR="00B37878" w14:paraId="22357550" w14:textId="77777777">
        <w:trPr>
          <w:cantSplit/>
          <w:jc w:val="center"/>
        </w:trPr>
        <w:tc>
          <w:tcPr>
            <w:tcW w:w="3295" w:type="dxa"/>
            <w:shd w:val="clear" w:color="auto" w:fill="F7F9FC"/>
          </w:tcPr>
          <w:p w14:paraId="58ADE6A4" w14:textId="77777777" w:rsidR="00B37878" w:rsidRDefault="00B7797B">
            <w:pPr>
              <w:pStyle w:val="TableText"/>
            </w:pPr>
            <w:r>
              <w:rPr>
                <w:rFonts w:ascii="Consolas" w:hAnsi="Consolas"/>
                <w:sz w:val="17"/>
                <w:shd w:val="clear" w:color="auto" w:fill="F2F2F2"/>
              </w:rPr>
              <w:t>finalize_word.ps1</w:t>
            </w:r>
            <w:r>
              <w:t xml:space="preserve"> cannot save</w:t>
            </w:r>
          </w:p>
        </w:tc>
        <w:tc>
          <w:tcPr>
            <w:tcW w:w="5492" w:type="dxa"/>
            <w:shd w:val="clear" w:color="auto" w:fill="F7F9FC"/>
          </w:tcPr>
          <w:p w14:paraId="2275F49A" w14:textId="77777777" w:rsidR="00B37878" w:rsidRDefault="00B7797B">
            <w:pPr>
              <w:pStyle w:val="TableText"/>
            </w:pPr>
            <w:r>
              <w:t>Close the report in Word (and any preview pane), then run it again</w:t>
            </w:r>
          </w:p>
        </w:tc>
      </w:tr>
    </w:tbl>
    <w:p w14:paraId="77E24ED5" w14:textId="77777777" w:rsidR="00B37878" w:rsidRDefault="00B37878">
      <w:pPr>
        <w:spacing w:after="80" w:line="240" w:lineRule="auto"/>
      </w:pPr>
    </w:p>
    <w:p w14:paraId="3FF73A3D" w14:textId="77777777" w:rsidR="00B37878" w:rsidRDefault="00B7797B">
      <w:pPr>
        <w:pStyle w:val="Heading2"/>
      </w:pPr>
      <w:bookmarkStart w:id="72" w:name="_Toc243914170"/>
      <w:r>
        <w:t>8.2 Frequently asked questions</w:t>
      </w:r>
      <w:bookmarkEnd w:id="72"/>
    </w:p>
    <w:p w14:paraId="0A820F8E" w14:textId="77777777" w:rsidR="00B37878" w:rsidRDefault="00B7797B">
      <w:r>
        <w:rPr>
          <w:b/>
        </w:rPr>
        <w:t>Why not just use keyword rules as labels?</w:t>
      </w:r>
      <w:r>
        <w:t xml:space="preserve"> The classifier's features contain the same keywords, so it would only re-learn the rules. Rule labels are kept only as a plumbing check.</w:t>
      </w:r>
    </w:p>
    <w:p w14:paraId="3A9B6273" w14:textId="77777777" w:rsidR="00B37878" w:rsidRDefault="00B7797B">
      <w:r>
        <w:rPr>
          <w:b/>
        </w:rPr>
        <w:t>Why are the real labels "broadcast" from templates?</w:t>
      </w:r>
      <w:r>
        <w:t xml:space="preserve"> Many real sessions are byte-for-byte the same script after masking. Labelling one representative per distinct sequence and copying the label to its template is consistent and saves effort; it also means the effective real sample size is 22 templates, which the results always report.</w:t>
      </w:r>
    </w:p>
    <w:p w14:paraId="761CA187" w14:textId="77777777" w:rsidR="00B37878" w:rsidRDefault="00B7797B">
      <w:r>
        <w:rPr>
          <w:b/>
        </w:rPr>
        <w:t>Why macro-F1 over present classes only?</w:t>
      </w:r>
      <w:r>
        <w:t xml:space="preserve"> A class that the model predicts but that never appears in the test set would add a zero to the average and make the score look worse than it is.</w:t>
      </w:r>
    </w:p>
    <w:p w14:paraId="436DAA62" w14:textId="77777777" w:rsidR="00B37878" w:rsidRDefault="00B7797B">
      <w:r>
        <w:rPr>
          <w:b/>
        </w:rPr>
        <w:t>Are the LLM labels as good as human labels?</w:t>
      </w:r>
      <w:r>
        <w:t xml:space="preserve"> They agree with each other very well (κ = 0.898) and were checked by the authors, but they come from one provider and are not an independent human audit. The report lists this as the main threat to validity.</w:t>
      </w:r>
    </w:p>
    <w:p w14:paraId="612E52A2" w14:textId="77777777" w:rsidR="00B37878" w:rsidRDefault="00B7797B">
      <w:r>
        <w:rPr>
          <w:b/>
        </w:rPr>
        <w:t>Can I use the harness against other systems?</w:t>
      </w:r>
      <w:r>
        <w:t xml:space="preserve"> No. It is designed and documented for use against your own honeypot only.</w:t>
      </w:r>
    </w:p>
    <w:p w14:paraId="4924F34F" w14:textId="77777777" w:rsidR="00B37878" w:rsidRDefault="00B7797B">
      <w:r>
        <w:rPr>
          <w:b/>
        </w:rPr>
        <w:lastRenderedPageBreak/>
        <w:t>Where is the editable version of each diagram?</w:t>
      </w:r>
      <w:r>
        <w:t xml:space="preserve"> In </w:t>
      </w:r>
      <w:r>
        <w:rPr>
          <w:rFonts w:ascii="Consolas" w:hAnsi="Consolas"/>
          <w:sz w:val="21"/>
          <w:shd w:val="clear" w:color="auto" w:fill="F2F2F2"/>
        </w:rPr>
        <w:t>report/diagrams/*.drawio</w:t>
      </w:r>
      <w:r>
        <w:t>; open them in draw.io or diagrams.net.</w:t>
      </w:r>
    </w:p>
    <w:sectPr w:rsidR="00B37878" w:rsidSect="00034616">
      <w:headerReference w:type="default" r:id="rId15"/>
      <w:footerReference w:type="default" r:id="rId16"/>
      <w:pgSz w:w="11906" w:h="16838"/>
      <w:pgMar w:top="1417" w:right="1417" w:bottom="1417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E358D" w14:textId="77777777" w:rsidR="00B7797B" w:rsidRDefault="00B7797B">
      <w:pPr>
        <w:spacing w:after="0" w:line="240" w:lineRule="auto"/>
      </w:pPr>
      <w:r>
        <w:separator/>
      </w:r>
    </w:p>
  </w:endnote>
  <w:endnote w:type="continuationSeparator" w:id="0">
    <w:p w14:paraId="1271A837" w14:textId="77777777" w:rsidR="00B7797B" w:rsidRDefault="00B77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C558" w14:textId="77777777" w:rsidR="00B37878" w:rsidRDefault="00B7797B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FF3C" w14:textId="77777777" w:rsidR="00B37878" w:rsidRDefault="00B7797B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B0236" w14:textId="77777777" w:rsidR="00B7797B" w:rsidRDefault="00B7797B">
      <w:pPr>
        <w:spacing w:after="0" w:line="240" w:lineRule="auto"/>
      </w:pPr>
      <w:r>
        <w:separator/>
      </w:r>
    </w:p>
  </w:footnote>
  <w:footnote w:type="continuationSeparator" w:id="0">
    <w:p w14:paraId="1010D245" w14:textId="77777777" w:rsidR="00B7797B" w:rsidRDefault="00B77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32A8F" w14:textId="77777777" w:rsidR="00B37878" w:rsidRDefault="00B7797B">
    <w:pPr>
      <w:pStyle w:val="Header"/>
      <w:pBdr>
        <w:bottom w:val="single" w:sz="4" w:space="4" w:color="999999"/>
      </w:pBdr>
      <w:jc w:val="right"/>
    </w:pPr>
    <w:r>
      <w:rPr>
        <w:i/>
        <w:sz w:val="18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924320">
    <w:abstractNumId w:val="8"/>
  </w:num>
  <w:num w:numId="2" w16cid:durableId="1389114085">
    <w:abstractNumId w:val="6"/>
  </w:num>
  <w:num w:numId="3" w16cid:durableId="2020500582">
    <w:abstractNumId w:val="5"/>
  </w:num>
  <w:num w:numId="4" w16cid:durableId="808863075">
    <w:abstractNumId w:val="4"/>
  </w:num>
  <w:num w:numId="5" w16cid:durableId="357396235">
    <w:abstractNumId w:val="7"/>
  </w:num>
  <w:num w:numId="6" w16cid:durableId="1488940196">
    <w:abstractNumId w:val="3"/>
  </w:num>
  <w:num w:numId="7" w16cid:durableId="270549851">
    <w:abstractNumId w:val="2"/>
  </w:num>
  <w:num w:numId="8" w16cid:durableId="1416707293">
    <w:abstractNumId w:val="1"/>
  </w:num>
  <w:num w:numId="9" w16cid:durableId="1921255862">
    <w:abstractNumId w:val="0"/>
  </w:num>
  <w:num w:numId="10" w16cid:durableId="7615326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742"/>
    <w:rsid w:val="009A11A3"/>
    <w:rsid w:val="00AA1D8D"/>
    <w:rsid w:val="00B37878"/>
    <w:rsid w:val="00B47730"/>
    <w:rsid w:val="00B779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D2CE5"/>
  <w14:defaultImageDpi w14:val="300"/>
  <w15:docId w15:val="{B07E8E6C-C424-4692-9EAE-5574D4CB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360" w:line="276" w:lineRule="auto"/>
      <w:jc w:val="center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  <w:jc w:val="center"/>
    </w:pPr>
    <w:rPr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Number">
    <w:name w:val="Chapter Number"/>
    <w:basedOn w:val="Normal"/>
    <w:pPr>
      <w:keepNext/>
      <w:spacing w:line="276" w:lineRule="auto"/>
      <w:jc w:val="center"/>
    </w:pPr>
    <w:rPr>
      <w:b/>
      <w:sz w:val="32"/>
    </w:rPr>
  </w:style>
  <w:style w:type="paragraph" w:customStyle="1" w:styleId="FrontTitle">
    <w:name w:val="Front Title"/>
    <w:basedOn w:val="Normal"/>
    <w:pPr>
      <w:keepNext/>
      <w:pageBreakBefore/>
      <w:spacing w:after="360" w:line="276" w:lineRule="auto"/>
      <w:jc w:val="center"/>
    </w:pPr>
    <w:rPr>
      <w:b/>
      <w:sz w:val="32"/>
    </w:rPr>
  </w:style>
  <w:style w:type="paragraph" w:customStyle="1" w:styleId="FigureParagraph">
    <w:name w:val="Figure Paragraph"/>
    <w:basedOn w:val="Normal"/>
    <w:pPr>
      <w:keepNext/>
      <w:spacing w:before="120" w:after="40" w:line="240" w:lineRule="auto"/>
      <w:jc w:val="center"/>
    </w:pPr>
  </w:style>
  <w:style w:type="paragraph" w:customStyle="1" w:styleId="TableCaption">
    <w:name w:val="Table Caption"/>
    <w:basedOn w:val="Caption"/>
    <w:pPr>
      <w:keepNext/>
      <w:spacing w:before="200" w:after="80"/>
    </w:pPr>
  </w:style>
  <w:style w:type="paragraph" w:customStyle="1" w:styleId="TableText">
    <w:name w:val="Table Text"/>
    <w:basedOn w:val="Normal"/>
    <w:pPr>
      <w:spacing w:after="0" w:line="240" w:lineRule="auto"/>
      <w:jc w:val="left"/>
    </w:pPr>
    <w:rPr>
      <w:sz w:val="20"/>
    </w:rPr>
  </w:style>
  <w:style w:type="paragraph" w:customStyle="1" w:styleId="CodeText">
    <w:name w:val="Code Text"/>
    <w:basedOn w:val="Normal"/>
    <w:pPr>
      <w:spacing w:after="0" w:line="240" w:lineRule="auto"/>
      <w:jc w:val="left"/>
    </w:pPr>
    <w:rPr>
      <w:rFonts w:ascii="Consolas" w:eastAsia="Consolas" w:hAnsi="Consolas" w:cs="Consolas"/>
      <w:color w:val="1F1F1F"/>
      <w:sz w:val="17"/>
    </w:rPr>
  </w:style>
  <w:style w:type="paragraph" w:customStyle="1" w:styleId="EquationSource">
    <w:name w:val="Equation Source"/>
    <w:basedOn w:val="Normal"/>
    <w:pPr>
      <w:spacing w:before="120" w:line="276" w:lineRule="auto"/>
      <w:jc w:val="center"/>
    </w:pPr>
    <w:rPr>
      <w:rFonts w:ascii="Cambria Math" w:eastAsia="Cambria Math" w:hAnsi="Cambria Math" w:cs="Cambria Math"/>
    </w:rPr>
  </w:style>
  <w:style w:type="paragraph" w:customStyle="1" w:styleId="Callout">
    <w:name w:val="Callout"/>
    <w:basedOn w:val="Normal"/>
    <w:pPr>
      <w:spacing w:before="120" w:after="160" w:line="312" w:lineRule="auto"/>
      <w:ind w:left="227" w:right="227"/>
    </w:pPr>
    <w:rPr>
      <w:sz w:val="23"/>
    </w:rPr>
  </w:style>
  <w:style w:type="paragraph" w:customStyle="1" w:styleId="ReferenceEntry">
    <w:name w:val="Reference Entry"/>
    <w:basedOn w:val="Normal"/>
    <w:pPr>
      <w:spacing w:after="160" w:line="240" w:lineRule="auto"/>
      <w:ind w:left="510" w:hanging="510"/>
      <w:jc w:val="left"/>
    </w:pPr>
    <w:rPr>
      <w:sz w:val="22"/>
    </w:rPr>
  </w:style>
  <w:style w:type="paragraph" w:customStyle="1" w:styleId="AbstractText">
    <w:name w:val="Abstract Text"/>
    <w:basedOn w:val="Normal"/>
    <w:pPr>
      <w:spacing w:line="480" w:lineRule="auto"/>
    </w:pPr>
    <w:rPr>
      <w:sz w:val="28"/>
    </w:rPr>
  </w:style>
  <w:style w:type="paragraph" w:customStyle="1" w:styleId="CertificateText">
    <w:name w:val="Certificate Text"/>
    <w:basedOn w:val="Normal"/>
    <w:pPr>
      <w:spacing w:line="480" w:lineRule="auto"/>
    </w:pPr>
    <w:rPr>
      <w:sz w:val="28"/>
    </w:rPr>
  </w:style>
  <w:style w:type="paragraph" w:customStyle="1" w:styleId="TitlePage">
    <w:name w:val="Title Page"/>
    <w:basedOn w:val="Normal"/>
    <w:pPr>
      <w:spacing w:after="0"/>
      <w:jc w:val="center"/>
    </w:pPr>
    <w:rPr>
      <w:sz w:val="28"/>
    </w:rPr>
  </w:style>
  <w:style w:type="paragraph" w:customStyle="1" w:styleId="TOC11">
    <w:name w:val="TOC 11"/>
    <w:pPr>
      <w:spacing w:after="0" w:line="360" w:lineRule="auto"/>
    </w:pPr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TOC21">
    <w:name w:val="TOC 21"/>
    <w:pPr>
      <w:spacing w:after="0" w:line="360" w:lineRule="auto"/>
      <w:ind w:left="340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TOC31">
    <w:name w:val="TOC 31"/>
    <w:pPr>
      <w:spacing w:after="0" w:line="360" w:lineRule="auto"/>
      <w:ind w:left="680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TableofFigures1">
    <w:name w:val="Table of Figures1"/>
    <w:pPr>
      <w:spacing w:after="0" w:line="36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Hyperlink1">
    <w:name w:val="Hyperlink1"/>
    <w:rPr>
      <w:color w:val="1F4E99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11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11A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A11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3828</Words>
  <Characters>21823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Red-Team Agents vs. Real Honeypot Traffic</dc:title>
  <dc:subject>Project documentation</dc:subject>
  <dc:creator>Keshav, Anshul Sharma, Parth Kansal, Virain Nayar</dc:creator>
  <cp:keywords>honeypot; Cowrie; LLM; synthetic data; dataset shift; documentation</cp:keywords>
  <dc:description>Built from Markdown by report/src/build_report.py</dc:description>
  <cp:lastModifiedBy>Parth Kansal</cp:lastModifiedBy>
  <cp:revision>2</cp:revision>
  <dcterms:created xsi:type="dcterms:W3CDTF">2026-10-26T08:03:00Z</dcterms:created>
  <dcterms:modified xsi:type="dcterms:W3CDTF">2026-10-26T08:03:00Z</dcterms:modified>
  <cp:category/>
</cp:coreProperties>
</file>