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77BDD" w:rsidRDefault="00177BDD" w14:paraId="2A158229" w14:textId="77777777"/>
    <w:p w:rsidR="0A50B86E" w:rsidP="3C020D7A" w:rsidRDefault="0A50B86E" w14:paraId="3AAEE165" w14:textId="33FA9879">
      <w:pPr>
        <w:jc w:val="center"/>
      </w:pPr>
      <w:r w:rsidR="0A50B86E">
        <w:rPr/>
        <w:t>Exploratory Analysis</w:t>
      </w:r>
    </w:p>
    <w:p w:rsidR="00F363CA" w:rsidRDefault="00EF0DE4" w14:paraId="398372F2" w14:textId="54B397B7">
      <w:r>
        <w:tab/>
      </w:r>
      <w:r w:rsidR="00552C50">
        <w:t xml:space="preserve">For our Exploratory analysis </w:t>
      </w:r>
      <w:r>
        <w:t>stage,</w:t>
      </w:r>
      <w:r w:rsidR="00552C50">
        <w:t xml:space="preserve"> we started off by creating </w:t>
      </w:r>
      <w:r w:rsidR="00A642E2">
        <w:t xml:space="preserve">histograms for all variables in the dataset, we then followed that by narrowing it down to the variables that we planned on using in our model, which we agreed </w:t>
      </w:r>
      <w:r w:rsidR="00C05D44">
        <w:t>upon</w:t>
      </w:r>
      <w:r w:rsidR="00A642E2">
        <w:t xml:space="preserve"> price, odometer, and year. </w:t>
      </w:r>
      <w:r w:rsidR="00C05D44">
        <w:t>The reasoning behind selecting these variables is as follows, price gives us what a value as to what the car was sold for,</w:t>
      </w:r>
      <w:r w:rsidR="00C40899">
        <w:t xml:space="preserve"> this will be our response variables.</w:t>
      </w:r>
      <w:r w:rsidR="00C05D44">
        <w:t xml:space="preserve"> </w:t>
      </w:r>
      <w:r w:rsidR="00C40899">
        <w:t>W</w:t>
      </w:r>
      <w:r w:rsidR="00C05D44">
        <w:t>hile the odometer and year</w:t>
      </w:r>
      <w:r w:rsidR="007C4B77">
        <w:t xml:space="preserve"> </w:t>
      </w:r>
      <w:r w:rsidR="00691BE3">
        <w:t xml:space="preserve">variable </w:t>
      </w:r>
      <w:r>
        <w:t>give</w:t>
      </w:r>
      <w:r w:rsidR="00C05D44">
        <w:t xml:space="preserve"> us something to </w:t>
      </w:r>
      <w:r w:rsidR="000E0DB3">
        <w:t xml:space="preserve">use as </w:t>
      </w:r>
      <w:r w:rsidR="007C4B77">
        <w:t>explanatory variables</w:t>
      </w:r>
      <w:r w:rsidR="00691BE3">
        <w:t>.</w:t>
      </w:r>
      <w:r w:rsidR="007C4B77">
        <w:t xml:space="preserve"> </w:t>
      </w:r>
      <w:r w:rsidR="00A642E2">
        <w:t xml:space="preserve">We </w:t>
      </w:r>
      <w:r w:rsidR="00720F46">
        <w:t xml:space="preserve">started our explanatory analysis by creating </w:t>
      </w:r>
      <w:r w:rsidR="00792EED">
        <w:t>histograms for</w:t>
      </w:r>
      <w:r w:rsidR="00720F46">
        <w:t xml:space="preserve"> </w:t>
      </w:r>
      <w:r>
        <w:t>all</w:t>
      </w:r>
      <w:r w:rsidR="00720F46">
        <w:t xml:space="preserve"> the selected variables</w:t>
      </w:r>
      <w:r w:rsidR="00F363CA">
        <w:t>.</w:t>
      </w:r>
    </w:p>
    <w:p w:rsidR="00F363CA" w:rsidRDefault="00F2611C" w14:paraId="04ED8879" w14:textId="3A5137F8">
      <w:r w:rsidRPr="00F2611C">
        <w:drawing>
          <wp:inline distT="0" distB="0" distL="0" distR="0" wp14:anchorId="35C38097" wp14:editId="4A032121">
            <wp:extent cx="3796589" cy="320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207" cy="32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1C" w:rsidRDefault="00F2611C" w14:paraId="58DD0154" w14:textId="4C54B758">
      <w:r w:rsidRPr="00F2611C">
        <w:lastRenderedPageBreak/>
        <w:drawing>
          <wp:inline distT="0" distB="0" distL="0" distR="0" wp14:anchorId="0196BB60" wp14:editId="21C62CC5">
            <wp:extent cx="3797575" cy="31232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221" cy="31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1C" w:rsidRDefault="001454BC" w14:paraId="690A90CB" w14:textId="0D422441">
      <w:r w:rsidRPr="001454BC">
        <w:drawing>
          <wp:inline distT="0" distB="0" distL="0" distR="0" wp14:anchorId="3D759AE5" wp14:editId="4CD8D366">
            <wp:extent cx="3792113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811" cy="31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DD" w:rsidRDefault="00792EED" w14:paraId="162F22C8" w14:textId="6C0779B9">
      <w:r>
        <w:t xml:space="preserve"> </w:t>
      </w:r>
      <w:r w:rsidR="000C244F">
        <w:tab/>
      </w:r>
      <w:r w:rsidR="000C244F">
        <w:t>Upon looking at the histograms</w:t>
      </w:r>
      <w:r>
        <w:t xml:space="preserve"> we noticed that the histogram for price seems</w:t>
      </w:r>
      <w:r w:rsidR="009618EE">
        <w:t xml:space="preserve"> to be</w:t>
      </w:r>
      <w:r>
        <w:t xml:space="preserve"> skewed to the right</w:t>
      </w:r>
      <w:r w:rsidR="005535B7">
        <w:t>. T</w:t>
      </w:r>
      <w:r w:rsidR="009618EE">
        <w:t xml:space="preserve">he histogram for odometer </w:t>
      </w:r>
      <w:r w:rsidR="005535B7">
        <w:t xml:space="preserve">is </w:t>
      </w:r>
      <w:r w:rsidR="000704ED">
        <w:t>also skewing to the right but it is not as much as price</w:t>
      </w:r>
      <w:r w:rsidR="00DB1FC9">
        <w:t xml:space="preserve">, contrary to price and odometer the histogram for year is skewing to left instead. </w:t>
      </w:r>
      <w:r w:rsidR="00EF0DE4">
        <w:t>So,</w:t>
      </w:r>
      <w:r w:rsidR="00DB1FC9">
        <w:t xml:space="preserve"> these histograms told us that our data does not a bit of modifying to be able to use them for our model. </w:t>
      </w:r>
      <w:r w:rsidR="005535B7">
        <w:t xml:space="preserve">To get a better understanding of the skewness we </w:t>
      </w:r>
      <w:r w:rsidR="00DB1FC9">
        <w:t xml:space="preserve">started off by creating summaries for </w:t>
      </w:r>
      <w:r w:rsidR="005535B7">
        <w:t xml:space="preserve">each of the selected variables. </w:t>
      </w:r>
      <w:r w:rsidR="001903F3">
        <w:t>Which</w:t>
      </w:r>
      <w:r w:rsidR="002D360D">
        <w:t xml:space="preserve"> showed us the</w:t>
      </w:r>
      <w:r w:rsidR="00AD224B">
        <w:t xml:space="preserve"> values of price dramatically increases after </w:t>
      </w:r>
      <w:r w:rsidR="00333B26">
        <w:t>3</w:t>
      </w:r>
      <w:r w:rsidRPr="00333B26" w:rsidR="00333B26">
        <w:rPr>
          <w:vertAlign w:val="superscript"/>
        </w:rPr>
        <w:t>rd</w:t>
      </w:r>
      <w:r w:rsidR="00333B26">
        <w:t xml:space="preserve"> Quadrat</w:t>
      </w:r>
      <w:r w:rsidR="005D3A86">
        <w:t>, from 18000 to 64000</w:t>
      </w:r>
      <w:r w:rsidR="00333B26">
        <w:t xml:space="preserve">. This explains the skewness in the graph, since there </w:t>
      </w:r>
      <w:r w:rsidR="00EF0DE4">
        <w:t>aren’t</w:t>
      </w:r>
      <w:r w:rsidR="00333B26">
        <w:t xml:space="preserve"> many values after the 3</w:t>
      </w:r>
      <w:r w:rsidRPr="00333B26" w:rsidR="00333B26">
        <w:rPr>
          <w:vertAlign w:val="superscript"/>
        </w:rPr>
        <w:t>rd</w:t>
      </w:r>
      <w:r w:rsidR="00333B26">
        <w:t xml:space="preserve"> </w:t>
      </w:r>
      <w:r w:rsidR="00EF0DE4">
        <w:t>quadrant,</w:t>
      </w:r>
      <w:r w:rsidR="00333B26">
        <w:t xml:space="preserve"> but </w:t>
      </w:r>
      <w:r w:rsidR="0045397C">
        <w:t xml:space="preserve">it is causing the skewness. We did the same for </w:t>
      </w:r>
      <w:r w:rsidR="005D3A86">
        <w:t xml:space="preserve">odometer and year, which </w:t>
      </w:r>
      <w:r w:rsidR="0017485C">
        <w:t xml:space="preserve">showed us that </w:t>
      </w:r>
      <w:r w:rsidR="00BC39F0">
        <w:t>odometer has the same issue after 3</w:t>
      </w:r>
      <w:r w:rsidRPr="00BC39F0" w:rsidR="00BC39F0">
        <w:rPr>
          <w:vertAlign w:val="superscript"/>
        </w:rPr>
        <w:t>rd</w:t>
      </w:r>
      <w:r w:rsidR="00BC39F0">
        <w:t xml:space="preserve"> quadrant where the values dramatically </w:t>
      </w:r>
      <w:r w:rsidR="00EF0DE4">
        <w:t>increase</w:t>
      </w:r>
      <w:r w:rsidR="00F724C6">
        <w:t xml:space="preserve"> from 150000 to 290000. This </w:t>
      </w:r>
      <w:r w:rsidR="0035093E">
        <w:t>directs</w:t>
      </w:r>
      <w:r w:rsidR="00F724C6">
        <w:t xml:space="preserve"> us </w:t>
      </w:r>
      <w:r w:rsidR="0035093E">
        <w:t xml:space="preserve">to think </w:t>
      </w:r>
      <w:r w:rsidR="00F724C6">
        <w:t xml:space="preserve">that odometer and price </w:t>
      </w:r>
      <w:r w:rsidR="00F25165">
        <w:t>have</w:t>
      </w:r>
      <w:r w:rsidR="00F724C6">
        <w:t xml:space="preserve"> a </w:t>
      </w:r>
      <w:r w:rsidR="0035093E">
        <w:t xml:space="preserve">positive </w:t>
      </w:r>
      <w:r w:rsidR="00F724C6">
        <w:t>correlation</w:t>
      </w:r>
      <w:r w:rsidR="0035093E">
        <w:t xml:space="preserve"> number</w:t>
      </w:r>
      <w:r w:rsidR="00F724C6">
        <w:t>.</w:t>
      </w:r>
      <w:r w:rsidR="0035093E">
        <w:t xml:space="preserve"> We followed our analysis by creating </w:t>
      </w:r>
      <w:r w:rsidR="00CD7BEF">
        <w:t>summary for year, in which we found the values dramatically increase from Min to 1</w:t>
      </w:r>
      <w:r w:rsidRPr="00CD7BEF" w:rsidR="00CD7BEF">
        <w:rPr>
          <w:vertAlign w:val="superscript"/>
        </w:rPr>
        <w:t>st</w:t>
      </w:r>
      <w:r w:rsidR="00CD7BEF">
        <w:t xml:space="preserve"> quadrant, this directs us to </w:t>
      </w:r>
      <w:r w:rsidR="006506BB">
        <w:t>realize that price and year has a negative correlation value.</w:t>
      </w:r>
    </w:p>
    <w:p w:rsidR="002F2316" w:rsidRDefault="002F2316" w14:paraId="16AC17A6" w14:textId="10C54C80">
      <w:r>
        <w:tab/>
      </w:r>
      <w:r w:rsidR="002F2316">
        <w:rPr/>
        <w:t xml:space="preserve">After </w:t>
      </w:r>
      <w:r w:rsidR="00927C46">
        <w:rPr/>
        <w:t xml:space="preserve">histogram and summaries, we </w:t>
      </w:r>
      <w:r w:rsidR="000D4CE9">
        <w:rPr/>
        <w:t xml:space="preserve">decided to take care of the outliers and </w:t>
      </w:r>
      <w:r w:rsidR="00AF17C6">
        <w:rPr/>
        <w:t>influential points,</w:t>
      </w:r>
      <w:r w:rsidR="00DD3177">
        <w:rPr/>
        <w:t xml:space="preserve"> </w:t>
      </w:r>
      <w:r w:rsidR="00023F4D">
        <w:rPr/>
        <w:t xml:space="preserve">we used </w:t>
      </w:r>
      <w:r w:rsidR="004B108A">
        <w:rPr/>
        <w:t>cooks’</w:t>
      </w:r>
      <w:r w:rsidR="000E53E1">
        <w:rPr/>
        <w:t xml:space="preserve"> distance to </w:t>
      </w:r>
      <w:r w:rsidR="00B144FE">
        <w:rPr/>
        <w:t xml:space="preserve">take care of the outliers. </w:t>
      </w:r>
      <w:r w:rsidR="00D82CB7">
        <w:rPr/>
        <w:t>To</w:t>
      </w:r>
      <w:r w:rsidR="00FD462B">
        <w:rPr/>
        <w:t xml:space="preserve"> clearly see the outliers marked by </w:t>
      </w:r>
      <w:r w:rsidR="00CB3B0F">
        <w:rPr/>
        <w:t xml:space="preserve">R, </w:t>
      </w:r>
      <w:r w:rsidR="0047487D">
        <w:rPr/>
        <w:t xml:space="preserve">we </w:t>
      </w:r>
      <w:r w:rsidR="0082626D">
        <w:rPr/>
        <w:t>created a graph and added a cutoff line, which then marked all the indexes of the outliers</w:t>
      </w:r>
      <w:r w:rsidR="00402929">
        <w:rPr/>
        <w:t xml:space="preserve"> and removed the </w:t>
      </w:r>
      <w:r w:rsidR="006D0D98">
        <w:rPr/>
        <w:t>outliers.</w:t>
      </w:r>
      <w:r w:rsidR="00023DBE">
        <w:rPr/>
        <w:t xml:space="preserve"> </w:t>
      </w:r>
      <w:r w:rsidR="00D82CB7">
        <w:rPr/>
        <w:t xml:space="preserve">We first started </w:t>
      </w:r>
      <w:r w:rsidR="00D83FDE">
        <w:rPr/>
        <w:t>with price and odometer</w:t>
      </w:r>
      <w:r w:rsidR="001057C5">
        <w:rPr/>
        <w:t xml:space="preserve">, the </w:t>
      </w:r>
      <w:r w:rsidR="00585ACB">
        <w:rPr/>
        <w:t xml:space="preserve">cooksd graph looked like </w:t>
      </w:r>
      <w:r w:rsidR="00512BBF">
        <w:rPr/>
        <w:t xml:space="preserve">there are a lot of </w:t>
      </w:r>
      <w:r w:rsidR="00CF3B5A">
        <w:rPr/>
        <w:t>influential points</w:t>
      </w:r>
      <w:r w:rsidR="0086318B">
        <w:rPr/>
        <w:t xml:space="preserve">, especially after the 1300 </w:t>
      </w:r>
      <w:r w:rsidR="004A75FC">
        <w:rPr/>
        <w:t>index</w:t>
      </w:r>
      <w:r w:rsidR="000E5577">
        <w:rPr/>
        <w:t xml:space="preserve">. </w:t>
      </w:r>
      <w:r w:rsidR="00562D2B">
        <w:rPr/>
        <w:t xml:space="preserve">This can be also be seen in the </w:t>
      </w:r>
      <w:r w:rsidR="00F25165">
        <w:rPr/>
        <w:t>outlier’s</w:t>
      </w:r>
      <w:r w:rsidR="00562D2B">
        <w:rPr/>
        <w:t xml:space="preserve"> part, where </w:t>
      </w:r>
      <w:r w:rsidR="00D21C61">
        <w:rPr/>
        <w:t>abou</w:t>
      </w:r>
      <w:r w:rsidR="0047508A">
        <w:rPr/>
        <w:t>t 1221 outliers were removed by R.</w:t>
      </w:r>
      <w:r w:rsidR="00F25165">
        <w:rPr/>
        <w:t xml:space="preserve"> </w:t>
      </w:r>
      <w:r w:rsidR="00006CD3">
        <w:rPr/>
        <w:t xml:space="preserve">The graph for outliers turned a lot </w:t>
      </w:r>
      <w:r w:rsidR="00035478">
        <w:rPr/>
        <w:t xml:space="preserve">different, especially the </w:t>
      </w:r>
      <w:r w:rsidR="002C3509">
        <w:rPr/>
        <w:t>midline</w:t>
      </w:r>
      <w:r w:rsidR="007520BD">
        <w:rPr/>
        <w:t xml:space="preserve"> for the </w:t>
      </w:r>
      <w:r w:rsidR="00026BB4">
        <w:rPr/>
        <w:t>outliers switched from facing in the upward direction to a downward direction.</w:t>
      </w:r>
    </w:p>
    <w:p w:rsidR="3C020D7A" w:rsidRDefault="3C020D7A" w14:paraId="25DCB7A1" w14:textId="03B12D82"/>
    <w:p w:rsidR="3C020D7A" w:rsidRDefault="3C020D7A" w14:paraId="731593AD" w14:textId="2C644C10"/>
    <w:p w:rsidR="0047508A" w:rsidRDefault="00D750AA" w14:paraId="5F0F0A06" w14:textId="14016DE2">
      <w:r w:rsidR="00D750AA">
        <w:rPr/>
        <w:t xml:space="preserve">Price and Odometer: </w:t>
      </w:r>
    </w:p>
    <w:p w:rsidR="009F15EB" w:rsidP="3C020D7A" w:rsidRDefault="009F15EB" w14:paraId="65800683" w14:textId="622B4758">
      <w:pPr>
        <w:pStyle w:val="Normal"/>
      </w:pPr>
      <w:r w:rsidR="4B129AE1">
        <w:drawing>
          <wp:inline wp14:editId="5BAABABB" wp14:anchorId="2127E43B">
            <wp:extent cx="3670182" cy="2485999"/>
            <wp:effectExtent l="0" t="0" r="6985" b="0"/>
            <wp:docPr id="211756373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b4febfad11c0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70182" cy="248599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EB" w:rsidP="3C020D7A" w:rsidRDefault="009F15EB" w14:paraId="1BE2BA99" w14:textId="5C28A93D">
      <w:pPr>
        <w:pStyle w:val="Normal"/>
      </w:pPr>
      <w:r w:rsidR="0047508A">
        <w:rPr/>
        <w:t>Influential point:</w:t>
      </w:r>
    </w:p>
    <w:p w:rsidR="009F15EB" w:rsidP="3C020D7A" w:rsidRDefault="009F15EB" w14:paraId="78D306EC" w14:textId="7494DA1A">
      <w:pPr>
        <w:pStyle w:val="Normal"/>
      </w:pPr>
      <w:r w:rsidR="79973952">
        <w:drawing>
          <wp:inline wp14:editId="5761EAC4" wp14:anchorId="30AEAC2C">
            <wp:extent cx="4542739" cy="3458985"/>
            <wp:effectExtent l="0" t="0" r="0" b="8255"/>
            <wp:docPr id="1114604544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178114aceb67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42739" cy="345898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0047508A">
        <w:rPr/>
        <w:t xml:space="preserve">  </w:t>
      </w:r>
    </w:p>
    <w:p w:rsidR="009F15EB" w:rsidRDefault="009F15EB" w14:paraId="3ABBF331" w14:textId="0AB141D9">
      <w:r w:rsidR="0047508A">
        <w:rPr/>
        <w:t xml:space="preserve">Outliers: </w:t>
      </w:r>
      <w:r w:rsidR="000E05D1">
        <w:rPr/>
        <w:t xml:space="preserve"> </w:t>
      </w:r>
    </w:p>
    <w:p w:rsidR="009F15EB" w:rsidRDefault="009F15EB" w14:paraId="1C302EF8" w14:textId="7C14768F">
      <w:r>
        <w:tab/>
      </w:r>
      <w:r w:rsidR="009F15EB">
        <w:rPr/>
        <w:t xml:space="preserve">We did the same </w:t>
      </w:r>
      <w:r w:rsidR="005B70C4">
        <w:rPr/>
        <w:t xml:space="preserve">cooksd influential points and </w:t>
      </w:r>
      <w:r w:rsidR="0081591F">
        <w:rPr/>
        <w:t xml:space="preserve">outliers for </w:t>
      </w:r>
      <w:r w:rsidR="00D77E19">
        <w:rPr/>
        <w:t>price and year</w:t>
      </w:r>
      <w:r w:rsidR="00170C33">
        <w:rPr/>
        <w:t xml:space="preserve">. The cooksd graph looks like </w:t>
      </w:r>
      <w:r w:rsidR="005A2BA1">
        <w:rPr/>
        <w:t xml:space="preserve">the influential points </w:t>
      </w:r>
      <w:r w:rsidR="00A36D5E">
        <w:rPr/>
        <w:t xml:space="preserve">drastically increase </w:t>
      </w:r>
      <w:r w:rsidR="0086318B">
        <w:rPr/>
        <w:t xml:space="preserve">after the 1300 index, this </w:t>
      </w:r>
      <w:r w:rsidR="00B2687B">
        <w:rPr/>
        <w:t>leads us to believe our dataset has some issues after index 1300</w:t>
      </w:r>
      <w:r w:rsidR="00434952">
        <w:rPr/>
        <w:t xml:space="preserve">. Also, there are a lot more outliers </w:t>
      </w:r>
      <w:r w:rsidR="003E2595">
        <w:rPr/>
        <w:t xml:space="preserve">with higher than 0.010 cooksd in price and year. </w:t>
      </w:r>
      <w:r w:rsidR="00B604E8">
        <w:rPr/>
        <w:t xml:space="preserve">We then started working on outliers, and upon running the code the results were quite different from price and odometer, since </w:t>
      </w:r>
      <w:r w:rsidR="00E754AB">
        <w:rPr/>
        <w:t xml:space="preserve">the code only removed around 3 variables. This makes us to believe the cooksd and influential points were a lot </w:t>
      </w:r>
      <w:r w:rsidR="002C3509">
        <w:rPr/>
        <w:t>like</w:t>
      </w:r>
      <w:r w:rsidR="00E754AB">
        <w:rPr/>
        <w:t xml:space="preserve"> </w:t>
      </w:r>
      <w:r w:rsidR="00CA7A55">
        <w:rPr/>
        <w:t xml:space="preserve">price and odometer, since the number for removed variables was </w:t>
      </w:r>
      <w:r w:rsidR="0039172E">
        <w:rPr/>
        <w:t xml:space="preserve">a significantly less than before. </w:t>
      </w:r>
      <w:r w:rsidR="007E7CF0">
        <w:rPr/>
        <w:t xml:space="preserve">After taking care of the outliers and influential points </w:t>
      </w:r>
      <w:r w:rsidR="00A51890">
        <w:rPr/>
        <w:t>we started working on the data mining technique and analysis of results.</w:t>
      </w:r>
    </w:p>
    <w:p w:rsidR="3C020D7A" w:rsidRDefault="3C020D7A" w14:paraId="480E1C14" w14:textId="7B3AA5AA"/>
    <w:p w:rsidR="00E8666F" w:rsidRDefault="00E8666F" w14:paraId="67E0C322" w14:textId="57300017">
      <w:r w:rsidR="00E8666F">
        <w:rPr/>
        <w:t>Influential points:</w:t>
      </w:r>
    </w:p>
    <w:p w:rsidR="00E8666F" w:rsidRDefault="00E8666F" w14:paraId="715679C1" w14:textId="3BB80816">
      <w:r w:rsidR="00E8666F">
        <w:rPr/>
        <w:t xml:space="preserve"> </w:t>
      </w:r>
      <w:r w:rsidR="00E8666F">
        <w:drawing>
          <wp:inline wp14:editId="6FED73E7" wp14:anchorId="456D44D6">
            <wp:extent cx="4395992" cy="2825928"/>
            <wp:effectExtent l="0" t="0" r="508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19637dc1fc5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5992" cy="282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6F" w:rsidP="3C020D7A" w:rsidRDefault="00E8666F" w14:paraId="43BEC276" w14:textId="4B2F6249">
      <w:pPr>
        <w:pStyle w:val="Normal"/>
      </w:pPr>
      <w:r w:rsidR="2DDB5370">
        <w:rPr/>
        <w:t>Outliers:</w:t>
      </w:r>
    </w:p>
    <w:p w:rsidR="00E8666F" w:rsidP="3C020D7A" w:rsidRDefault="00E8666F" w14:paraId="6BDBF60F" w14:noSpellErr="1" w14:textId="79754D04">
      <w:pPr>
        <w:pStyle w:val="Normal"/>
      </w:pPr>
      <w:r w:rsidR="160747D8">
        <w:drawing>
          <wp:inline wp14:editId="47B1D010" wp14:anchorId="7CF76430">
            <wp:extent cx="4691832" cy="3599078"/>
            <wp:effectExtent l="0" t="0" r="0" b="1905"/>
            <wp:docPr id="457044405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988976cbd19b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91832" cy="359907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65" w:rsidRDefault="00F25165" w14:paraId="520CB2D7" w14:textId="4C35C203"/>
    <w:p w:rsidR="00F25165" w:rsidRDefault="00F25165" w14:paraId="4560DA1C" w14:textId="77777777"/>
    <w:sectPr w:rsidR="00F251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DD"/>
    <w:rsid w:val="00006CD3"/>
    <w:rsid w:val="00023DBE"/>
    <w:rsid w:val="00023F4D"/>
    <w:rsid w:val="00026556"/>
    <w:rsid w:val="00026BB4"/>
    <w:rsid w:val="00035478"/>
    <w:rsid w:val="00043F4D"/>
    <w:rsid w:val="000704ED"/>
    <w:rsid w:val="000C244F"/>
    <w:rsid w:val="000D4CE9"/>
    <w:rsid w:val="000E05D1"/>
    <w:rsid w:val="000E0DB3"/>
    <w:rsid w:val="000E53E1"/>
    <w:rsid w:val="000E5577"/>
    <w:rsid w:val="001057C5"/>
    <w:rsid w:val="001454BC"/>
    <w:rsid w:val="00170C33"/>
    <w:rsid w:val="0017485C"/>
    <w:rsid w:val="00177BDD"/>
    <w:rsid w:val="001903F3"/>
    <w:rsid w:val="002C3509"/>
    <w:rsid w:val="002D360D"/>
    <w:rsid w:val="002F2316"/>
    <w:rsid w:val="00333B26"/>
    <w:rsid w:val="0035093E"/>
    <w:rsid w:val="0039172E"/>
    <w:rsid w:val="003E2595"/>
    <w:rsid w:val="00402929"/>
    <w:rsid w:val="00434952"/>
    <w:rsid w:val="0045397C"/>
    <w:rsid w:val="0047487D"/>
    <w:rsid w:val="0047508A"/>
    <w:rsid w:val="004A75FC"/>
    <w:rsid w:val="004B108A"/>
    <w:rsid w:val="004B2528"/>
    <w:rsid w:val="00512BBF"/>
    <w:rsid w:val="00552C50"/>
    <w:rsid w:val="005535B7"/>
    <w:rsid w:val="00562D2B"/>
    <w:rsid w:val="00585ACB"/>
    <w:rsid w:val="005A2BA1"/>
    <w:rsid w:val="005B70C4"/>
    <w:rsid w:val="005C0E62"/>
    <w:rsid w:val="005D3A86"/>
    <w:rsid w:val="006506BB"/>
    <w:rsid w:val="00691BE3"/>
    <w:rsid w:val="006D0D98"/>
    <w:rsid w:val="00720F46"/>
    <w:rsid w:val="007520BD"/>
    <w:rsid w:val="00792EED"/>
    <w:rsid w:val="007C4B77"/>
    <w:rsid w:val="007E7CF0"/>
    <w:rsid w:val="0081591F"/>
    <w:rsid w:val="0082626D"/>
    <w:rsid w:val="008571B8"/>
    <w:rsid w:val="0086318B"/>
    <w:rsid w:val="00927C46"/>
    <w:rsid w:val="009618EE"/>
    <w:rsid w:val="009F15EB"/>
    <w:rsid w:val="00A00F83"/>
    <w:rsid w:val="00A36D5E"/>
    <w:rsid w:val="00A51890"/>
    <w:rsid w:val="00A642E2"/>
    <w:rsid w:val="00AD224B"/>
    <w:rsid w:val="00AF17C6"/>
    <w:rsid w:val="00B144FE"/>
    <w:rsid w:val="00B14A4C"/>
    <w:rsid w:val="00B2687B"/>
    <w:rsid w:val="00B604E8"/>
    <w:rsid w:val="00BC39F0"/>
    <w:rsid w:val="00BF0910"/>
    <w:rsid w:val="00C05D44"/>
    <w:rsid w:val="00C40899"/>
    <w:rsid w:val="00CA7A55"/>
    <w:rsid w:val="00CB3B0F"/>
    <w:rsid w:val="00CD7BEF"/>
    <w:rsid w:val="00CF3B5A"/>
    <w:rsid w:val="00D21C61"/>
    <w:rsid w:val="00D750AA"/>
    <w:rsid w:val="00D77E19"/>
    <w:rsid w:val="00D82CB7"/>
    <w:rsid w:val="00D83FDE"/>
    <w:rsid w:val="00DB1FC9"/>
    <w:rsid w:val="00DD3177"/>
    <w:rsid w:val="00E754AB"/>
    <w:rsid w:val="00E8666F"/>
    <w:rsid w:val="00EF0DE4"/>
    <w:rsid w:val="00EF63E4"/>
    <w:rsid w:val="00F25165"/>
    <w:rsid w:val="00F2611C"/>
    <w:rsid w:val="00F363CA"/>
    <w:rsid w:val="00F724C6"/>
    <w:rsid w:val="00FD462B"/>
    <w:rsid w:val="0A259728"/>
    <w:rsid w:val="0A50B86E"/>
    <w:rsid w:val="160747D8"/>
    <w:rsid w:val="2DDB5370"/>
    <w:rsid w:val="3A82C912"/>
    <w:rsid w:val="3C020D7A"/>
    <w:rsid w:val="40632585"/>
    <w:rsid w:val="4317315D"/>
    <w:rsid w:val="49F0DF6E"/>
    <w:rsid w:val="4B129AE1"/>
    <w:rsid w:val="71FDD5B3"/>
    <w:rsid w:val="7894222F"/>
    <w:rsid w:val="799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C511"/>
  <w15:chartTrackingRefBased/>
  <w15:docId w15:val="{DF24C478-2375-4FC4-B9ED-3FB2DF862F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8.png" Id="Rb4febfad11c04bfc" /><Relationship Type="http://schemas.openxmlformats.org/officeDocument/2006/relationships/image" Target="/media/image9.png" Id="R178114aceb674f38" /><Relationship Type="http://schemas.openxmlformats.org/officeDocument/2006/relationships/image" Target="/media/imagea.png" Id="R919637dc1fc54869" /><Relationship Type="http://schemas.openxmlformats.org/officeDocument/2006/relationships/image" Target="/media/imageb.png" Id="R988976cbd19b43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Aamir Patel</dc:creator>
  <keywords/>
  <dc:description/>
  <lastModifiedBy>Rana, Parth</lastModifiedBy>
  <revision>96</revision>
  <dcterms:created xsi:type="dcterms:W3CDTF">2021-06-04T21:06:00.0000000Z</dcterms:created>
  <dcterms:modified xsi:type="dcterms:W3CDTF">2021-07-24T22:54:41.8272151Z</dcterms:modified>
</coreProperties>
</file>