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6D3B" w14:textId="77777777" w:rsidR="00300F43" w:rsidRDefault="00000000">
      <w:pPr>
        <w:pStyle w:val="Title"/>
        <w:spacing w:after="100"/>
        <w:jc w:val="center"/>
      </w:pPr>
      <w:r>
        <w:t>SecureNova Inc.</w:t>
      </w:r>
    </w:p>
    <w:p w14:paraId="3C126D3C" w14:textId="77777777" w:rsidR="00300F43" w:rsidRDefault="00000000">
      <w:pPr>
        <w:spacing w:after="100"/>
        <w:jc w:val="center"/>
      </w:pPr>
      <w:r>
        <w:rPr>
          <w:b/>
          <w:bCs/>
          <w:sz w:val="32"/>
          <w:szCs w:val="32"/>
        </w:rPr>
        <w:t>AI Identity Security Capstone</w:t>
      </w:r>
    </w:p>
    <w:p w14:paraId="3C126D3D" w14:textId="77777777" w:rsidR="00300F43" w:rsidRDefault="00000000">
      <w:pPr>
        <w:spacing w:after="200"/>
        <w:jc w:val="center"/>
      </w:pPr>
      <w:r>
        <w:rPr>
          <w:color w:val="2C5F8A"/>
          <w:sz w:val="26"/>
          <w:szCs w:val="26"/>
        </w:rPr>
        <w:t>Project 5 — Policy &amp; Presentation: Screenshot Evidence</w:t>
      </w:r>
    </w:p>
    <w:p w14:paraId="3C126D3E" w14:textId="77777777" w:rsidR="00300F43" w:rsidRDefault="00000000">
      <w:pPr>
        <w:spacing w:after="150"/>
      </w:pPr>
      <w:r>
        <w:rPr>
          <w:i/>
          <w:iCs/>
        </w:rPr>
        <w:t>Prepared by: AI Identity Security Analyst</w:t>
      </w:r>
    </w:p>
    <w:p w14:paraId="3C126D3F" w14:textId="77777777" w:rsidR="00300F43" w:rsidRDefault="00000000">
      <w:pPr>
        <w:spacing w:after="150"/>
      </w:pPr>
      <w:r>
        <w:rPr>
          <w:i/>
          <w:iCs/>
        </w:rPr>
        <w:t>Date: August 23, 2026</w:t>
      </w:r>
    </w:p>
    <w:p w14:paraId="3C126D40" w14:textId="77777777" w:rsidR="00300F43" w:rsidRDefault="00000000">
      <w:pPr>
        <w:spacing w:after="150"/>
      </w:pPr>
      <w:r>
        <w:rPr>
          <w:i/>
          <w:iCs/>
          <w:color w:val="555555"/>
        </w:rPr>
        <w:t>This document contains all 8 required screenshots for Project 5, arranged in the same sequence as the project steps, per the submission instructions.</w:t>
      </w:r>
    </w:p>
    <w:p w14:paraId="3C126D41" w14:textId="77777777" w:rsidR="00300F43" w:rsidRDefault="00000000">
      <w:r>
        <w:br w:type="page"/>
      </w:r>
    </w:p>
    <w:p w14:paraId="3C126D42" w14:textId="77777777" w:rsidR="00300F43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>Screenshot 1: AI Identity Security Policy — Title Page and TOC</w:t>
      </w:r>
    </w:p>
    <w:p w14:paraId="3C126D43" w14:textId="77777777" w:rsidR="00300F43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AI_Identity_Security_Policy.docx</w:t>
      </w:r>
    </w:p>
    <w:p w14:paraId="3C126D44" w14:textId="77777777" w:rsidR="00300F43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Title page and Table of Contents showing all three section headings: Identity Lifecycle, Credential Governance, Incident Response Playbook.</w:t>
      </w:r>
    </w:p>
    <w:p w14:paraId="3C126D47" w14:textId="00D0E46E" w:rsidR="00300F43" w:rsidRDefault="00576BFE">
      <w:pPr>
        <w:spacing w:after="300"/>
      </w:pPr>
      <w:r w:rsidRPr="00576BFE">
        <w:drawing>
          <wp:inline distT="0" distB="0" distL="0" distR="0" wp14:anchorId="68D80156" wp14:editId="636A0155">
            <wp:extent cx="6400800" cy="3600450"/>
            <wp:effectExtent l="0" t="0" r="0" b="0"/>
            <wp:docPr id="10756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90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6D48" w14:textId="77777777" w:rsidR="00300F43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2: Incident Response Playbook Section</w:t>
      </w:r>
    </w:p>
    <w:p w14:paraId="3C126D49" w14:textId="77777777" w:rsidR="00300F43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AI_Identity_Security_Policy.docx, Section 3</w:t>
      </w:r>
    </w:p>
    <w:p w14:paraId="228F3BA1" w14:textId="77777777" w:rsidR="00576BFE" w:rsidRDefault="00000000" w:rsidP="00576BFE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At least one scenario fully written, showing detection signals and containment steps (e.g. Scenario 2: Compromised Agent Identity).</w:t>
      </w:r>
    </w:p>
    <w:p w14:paraId="3C126D4D" w14:textId="2A652E4F" w:rsidR="00300F43" w:rsidRDefault="008E08F4" w:rsidP="00576BFE">
      <w:pPr>
        <w:spacing w:after="150"/>
      </w:pPr>
      <w:r w:rsidRPr="008E08F4">
        <w:lastRenderedPageBreak/>
        <w:drawing>
          <wp:inline distT="0" distB="0" distL="0" distR="0" wp14:anchorId="4AAF388E" wp14:editId="6E6CBE96">
            <wp:extent cx="6400800" cy="3599815"/>
            <wp:effectExtent l="0" t="0" r="0" b="635"/>
            <wp:docPr id="8864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71D" w:rsidRPr="0055771D">
        <w:rPr>
          <w:noProof/>
        </w:rPr>
        <w:t xml:space="preserve"> </w:t>
      </w:r>
      <w:r w:rsidR="0055771D" w:rsidRPr="0055771D">
        <w:drawing>
          <wp:inline distT="0" distB="0" distL="0" distR="0" wp14:anchorId="1303296F" wp14:editId="608637FB">
            <wp:extent cx="6400800" cy="3599815"/>
            <wp:effectExtent l="0" t="0" r="0" b="635"/>
            <wp:docPr id="12588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91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BFE">
        <w:t xml:space="preserve"> </w:t>
      </w:r>
    </w:p>
    <w:p w14:paraId="3C126D4E" w14:textId="77777777" w:rsidR="00300F43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3: NIST AI RMF Tab</w:t>
      </w:r>
    </w:p>
    <w:p w14:paraId="3C126D4F" w14:textId="77777777" w:rsidR="00300F43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Compliance_Mapping.xlsx, 'NIST AI RMF' tab</w:t>
      </w:r>
    </w:p>
    <w:p w14:paraId="3C126D50" w14:textId="77777777" w:rsidR="00300F43" w:rsidRDefault="00000000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All four functions (Govern, Map, Measure, Manage) mapped with evidence artefacts cited.</w:t>
      </w:r>
    </w:p>
    <w:p w14:paraId="3C126D53" w14:textId="47660FC9" w:rsidR="00300F43" w:rsidRDefault="008550E6" w:rsidP="00145EA0">
      <w:pPr>
        <w:spacing w:after="150"/>
      </w:pPr>
      <w:r w:rsidRPr="008550E6">
        <w:lastRenderedPageBreak/>
        <w:drawing>
          <wp:inline distT="0" distB="0" distL="0" distR="0" wp14:anchorId="1F3DEC01" wp14:editId="0B9E69C5">
            <wp:extent cx="6400800" cy="3599815"/>
            <wp:effectExtent l="0" t="0" r="0" b="635"/>
            <wp:docPr id="9214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7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6D54" w14:textId="77777777" w:rsidR="00300F43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4: OWASP LLM Top 10 Tab</w:t>
      </w:r>
    </w:p>
    <w:p w14:paraId="3C126D55" w14:textId="77777777" w:rsidR="00300F43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Compliance_Mapping.xlsx, 'OWASP LLM Top 10' tab</w:t>
      </w:r>
    </w:p>
    <w:p w14:paraId="3C126D56" w14:textId="77777777" w:rsidR="00300F43" w:rsidRDefault="00000000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Relevant categories (LLM01, LLM06, LLM07, LLM09) mapped to Project 3 attacks and Project 4 controls.</w:t>
      </w:r>
    </w:p>
    <w:p w14:paraId="3C126D59" w14:textId="716F9DEB" w:rsidR="00300F43" w:rsidRDefault="004E4C35" w:rsidP="004E4C35">
      <w:pPr>
        <w:spacing w:after="150"/>
      </w:pPr>
      <w:r w:rsidRPr="004E4C35">
        <w:drawing>
          <wp:inline distT="0" distB="0" distL="0" distR="0" wp14:anchorId="676466D1" wp14:editId="3D889309">
            <wp:extent cx="6400800" cy="3599815"/>
            <wp:effectExtent l="0" t="0" r="0" b="635"/>
            <wp:docPr id="21128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3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6D5A" w14:textId="77777777" w:rsidR="00300F43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5: GitHub Repository — File Tree</w:t>
      </w:r>
    </w:p>
    <w:p w14:paraId="3C126D5B" w14:textId="77777777" w:rsidR="00300F43" w:rsidRDefault="00000000">
      <w:pPr>
        <w:spacing w:after="100"/>
      </w:pPr>
      <w:r>
        <w:rPr>
          <w:b/>
          <w:bCs/>
          <w:sz w:val="19"/>
          <w:szCs w:val="19"/>
        </w:rPr>
        <w:lastRenderedPageBreak/>
        <w:t xml:space="preserve">Where from: </w:t>
      </w:r>
      <w:r>
        <w:rPr>
          <w:sz w:val="19"/>
          <w:szCs w:val="19"/>
        </w:rPr>
        <w:t>github.com/YOUR_USERNAME/SecureNova</w:t>
      </w:r>
    </w:p>
    <w:p w14:paraId="3C126D5C" w14:textId="77777777" w:rsidR="00300F43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All five project folders (01-threat-model through 05-policy) visible in the file tree.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0F43" w14:paraId="3C126D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1800" w:type="dxa"/>
              <w:left w:w="200" w:type="dxa"/>
              <w:bottom w:w="1800" w:type="dxa"/>
              <w:right w:w="200" w:type="dxa"/>
            </w:tcMar>
            <w:vAlign w:val="center"/>
          </w:tcPr>
          <w:p w14:paraId="3C126D5D" w14:textId="77777777" w:rsidR="00300F43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Screenshot 5 Here ]</w:t>
            </w:r>
          </w:p>
        </w:tc>
      </w:tr>
    </w:tbl>
    <w:p w14:paraId="3C126D5F" w14:textId="77777777" w:rsidR="00300F43" w:rsidRDefault="00300F43">
      <w:pPr>
        <w:spacing w:after="300"/>
      </w:pPr>
    </w:p>
    <w:p w14:paraId="3C126D60" w14:textId="77777777" w:rsidR="00300F43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6: GitHub Commit History</w:t>
      </w:r>
    </w:p>
    <w:p w14:paraId="3C126D61" w14:textId="77777777" w:rsidR="00300F43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github.com/YOUR_USERNAME/SecureNova — Insights → Contributors, or the commit graph</w:t>
      </w:r>
    </w:p>
    <w:p w14:paraId="3C126D62" w14:textId="77777777" w:rsidR="00300F43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Contributions visible across all 5 project commits.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0F43" w14:paraId="3C126D6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1800" w:type="dxa"/>
              <w:left w:w="200" w:type="dxa"/>
              <w:bottom w:w="1800" w:type="dxa"/>
              <w:right w:w="200" w:type="dxa"/>
            </w:tcMar>
            <w:vAlign w:val="center"/>
          </w:tcPr>
          <w:p w14:paraId="3C126D63" w14:textId="77777777" w:rsidR="00300F43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Screenshot 6 Here ]</w:t>
            </w:r>
          </w:p>
        </w:tc>
      </w:tr>
    </w:tbl>
    <w:p w14:paraId="3C126D65" w14:textId="77777777" w:rsidR="00300F43" w:rsidRDefault="00300F43">
      <w:pPr>
        <w:spacing w:after="300"/>
      </w:pPr>
    </w:p>
    <w:p w14:paraId="3C126D66" w14:textId="77777777" w:rsidR="00300F43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7: Risk Priority Matrix</w:t>
      </w:r>
    </w:p>
    <w:p w14:paraId="3C126D67" w14:textId="77777777" w:rsidR="00300F43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Risk_Priority_Matrix.xlsx</w:t>
      </w:r>
    </w:p>
    <w:p w14:paraId="3C126D68" w14:textId="77777777" w:rsidR="00300F43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All 5 findings plotted with CVSS scores labelled.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0F43" w14:paraId="3C126D6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1800" w:type="dxa"/>
              <w:left w:w="200" w:type="dxa"/>
              <w:bottom w:w="1800" w:type="dxa"/>
              <w:right w:w="200" w:type="dxa"/>
            </w:tcMar>
            <w:vAlign w:val="center"/>
          </w:tcPr>
          <w:p w14:paraId="3C126D69" w14:textId="77777777" w:rsidR="00300F43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lastRenderedPageBreak/>
              <w:t>[ Paste Screenshot 7 Here ]</w:t>
            </w:r>
          </w:p>
        </w:tc>
      </w:tr>
    </w:tbl>
    <w:p w14:paraId="3C126D6B" w14:textId="77777777" w:rsidR="00300F43" w:rsidRDefault="00300F43">
      <w:pPr>
        <w:spacing w:after="300"/>
      </w:pPr>
    </w:p>
    <w:p w14:paraId="3C126D6C" w14:textId="77777777" w:rsidR="00300F43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8: Top 5 Recommendations</w:t>
      </w:r>
    </w:p>
    <w:p w14:paraId="3C126D6D" w14:textId="77777777" w:rsidR="00300F43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Trainer_Presentation_Guide.docx, Section 4</w:t>
      </w:r>
    </w:p>
    <w:p w14:paraId="3C126D6E" w14:textId="77777777" w:rsidR="00300F43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All 5 recommendations with effort estimates and business rationale visible.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0F43" w14:paraId="3C126D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1800" w:type="dxa"/>
              <w:left w:w="200" w:type="dxa"/>
              <w:bottom w:w="1800" w:type="dxa"/>
              <w:right w:w="200" w:type="dxa"/>
            </w:tcMar>
            <w:vAlign w:val="center"/>
          </w:tcPr>
          <w:p w14:paraId="3C126D6F" w14:textId="77777777" w:rsidR="00300F43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Screenshot 8 Here ]</w:t>
            </w:r>
          </w:p>
        </w:tc>
      </w:tr>
    </w:tbl>
    <w:p w14:paraId="3C126D71" w14:textId="77777777" w:rsidR="00300F43" w:rsidRDefault="00300F43">
      <w:pPr>
        <w:spacing w:after="300"/>
      </w:pPr>
    </w:p>
    <w:sectPr w:rsidR="00300F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41D8"/>
    <w:multiLevelType w:val="hybridMultilevel"/>
    <w:tmpl w:val="7674CD7C"/>
    <w:lvl w:ilvl="0" w:tplc="8EBC3B2A">
      <w:start w:val="1"/>
      <w:numFmt w:val="bullet"/>
      <w:lvlText w:val="●"/>
      <w:lvlJc w:val="left"/>
      <w:pPr>
        <w:ind w:left="720" w:hanging="360"/>
      </w:pPr>
    </w:lvl>
    <w:lvl w:ilvl="1" w:tplc="061E1448">
      <w:start w:val="1"/>
      <w:numFmt w:val="bullet"/>
      <w:lvlText w:val="○"/>
      <w:lvlJc w:val="left"/>
      <w:pPr>
        <w:ind w:left="1440" w:hanging="360"/>
      </w:pPr>
    </w:lvl>
    <w:lvl w:ilvl="2" w:tplc="72D82D7A">
      <w:start w:val="1"/>
      <w:numFmt w:val="bullet"/>
      <w:lvlText w:val="■"/>
      <w:lvlJc w:val="left"/>
      <w:pPr>
        <w:ind w:left="2160" w:hanging="360"/>
      </w:pPr>
    </w:lvl>
    <w:lvl w:ilvl="3" w:tplc="ED768E50">
      <w:start w:val="1"/>
      <w:numFmt w:val="bullet"/>
      <w:lvlText w:val="●"/>
      <w:lvlJc w:val="left"/>
      <w:pPr>
        <w:ind w:left="2880" w:hanging="360"/>
      </w:pPr>
    </w:lvl>
    <w:lvl w:ilvl="4" w:tplc="390279A0">
      <w:start w:val="1"/>
      <w:numFmt w:val="bullet"/>
      <w:lvlText w:val="○"/>
      <w:lvlJc w:val="left"/>
      <w:pPr>
        <w:ind w:left="3600" w:hanging="360"/>
      </w:pPr>
    </w:lvl>
    <w:lvl w:ilvl="5" w:tplc="4E2C5C68">
      <w:start w:val="1"/>
      <w:numFmt w:val="bullet"/>
      <w:lvlText w:val="■"/>
      <w:lvlJc w:val="left"/>
      <w:pPr>
        <w:ind w:left="4320" w:hanging="360"/>
      </w:pPr>
    </w:lvl>
    <w:lvl w:ilvl="6" w:tplc="7D42F460">
      <w:start w:val="1"/>
      <w:numFmt w:val="bullet"/>
      <w:lvlText w:val="●"/>
      <w:lvlJc w:val="left"/>
      <w:pPr>
        <w:ind w:left="5040" w:hanging="360"/>
      </w:pPr>
    </w:lvl>
    <w:lvl w:ilvl="7" w:tplc="AE2EC844">
      <w:start w:val="1"/>
      <w:numFmt w:val="bullet"/>
      <w:lvlText w:val="●"/>
      <w:lvlJc w:val="left"/>
      <w:pPr>
        <w:ind w:left="5760" w:hanging="360"/>
      </w:pPr>
    </w:lvl>
    <w:lvl w:ilvl="8" w:tplc="6EFE6140">
      <w:start w:val="1"/>
      <w:numFmt w:val="bullet"/>
      <w:lvlText w:val="●"/>
      <w:lvlJc w:val="left"/>
      <w:pPr>
        <w:ind w:left="6480" w:hanging="360"/>
      </w:pPr>
    </w:lvl>
  </w:abstractNum>
  <w:num w:numId="1" w16cid:durableId="2119177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F43"/>
    <w:rsid w:val="00145EA0"/>
    <w:rsid w:val="00300F43"/>
    <w:rsid w:val="004E4C35"/>
    <w:rsid w:val="0055771D"/>
    <w:rsid w:val="00576BFE"/>
    <w:rsid w:val="005835F9"/>
    <w:rsid w:val="008550E6"/>
    <w:rsid w:val="008E08F4"/>
    <w:rsid w:val="00A7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6D3B"/>
  <w15:docId w15:val="{9F7F4461-118F-4257-BCD3-BC65A19F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Mistry</cp:lastModifiedBy>
  <cp:revision>8</cp:revision>
  <dcterms:created xsi:type="dcterms:W3CDTF">2026-08-23T21:33:00Z</dcterms:created>
  <dcterms:modified xsi:type="dcterms:W3CDTF">2026-08-23T22:03:00Z</dcterms:modified>
</cp:coreProperties>
</file>