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3173" w14:textId="77777777" w:rsidR="00F213F7" w:rsidRDefault="00000000">
      <w:pPr>
        <w:jc w:val="center"/>
        <w:rPr>
          <w:rFonts w:hint="eastAsia"/>
        </w:rPr>
      </w:pPr>
      <w:r>
        <w:rPr>
          <w:b/>
          <w:color w:val="1F3F72"/>
          <w:sz w:val="40"/>
        </w:rPr>
        <w:t>SecureNova Inc.</w:t>
      </w:r>
    </w:p>
    <w:p w14:paraId="491DB50F" w14:textId="77777777" w:rsidR="00F213F7" w:rsidRDefault="00000000">
      <w:pPr>
        <w:jc w:val="center"/>
        <w:rPr>
          <w:rFonts w:hint="eastAsia"/>
        </w:rPr>
      </w:pPr>
      <w:r>
        <w:rPr>
          <w:i/>
          <w:sz w:val="22"/>
        </w:rPr>
        <w:t>AI Identity Security Capstone — Project 3</w:t>
      </w:r>
    </w:p>
    <w:p w14:paraId="13B7E7B4" w14:textId="77777777" w:rsidR="00F213F7" w:rsidRDefault="00000000">
      <w:pPr>
        <w:jc w:val="center"/>
        <w:rPr>
          <w:rFonts w:hint="eastAsia"/>
        </w:rPr>
      </w:pPr>
      <w:r>
        <w:rPr>
          <w:b/>
          <w:color w:val="1F3F72"/>
          <w:sz w:val="34"/>
        </w:rPr>
        <w:t>Red Team — Screenshot Evidence Submission Guide</w:t>
      </w:r>
    </w:p>
    <w:p w14:paraId="1140A369" w14:textId="77777777" w:rsidR="00F213F7" w:rsidRDefault="00000000">
      <w:pPr>
        <w:rPr>
          <w:rFonts w:hint="eastAsia"/>
        </w:rPr>
      </w:pPr>
      <w:r>
        <w:t>This document is a screenshot-ready template for the 8 Project 3 evidence items. It follows the same order and wording as the project screenshot requirements. Each section tells you exactly which terminal/browser/table evidence to capture and where to paste it.</w:t>
      </w:r>
    </w:p>
    <w:p w14:paraId="77C99D67" w14:textId="77777777" w:rsidR="00F213F7" w:rsidRDefault="00000000">
      <w:pPr>
        <w:pStyle w:val="Heading1"/>
      </w:pPr>
      <w:r>
        <w:t>Current Evidence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515"/>
        <w:gridCol w:w="2717"/>
        <w:gridCol w:w="2508"/>
      </w:tblGrid>
      <w:tr w:rsidR="00F213F7" w14:paraId="32A424EA" w14:textId="77777777">
        <w:trPr>
          <w:jc w:val="center"/>
        </w:trPr>
        <w:tc>
          <w:tcPr>
            <w:tcW w:w="2556" w:type="dxa"/>
            <w:shd w:val="clear" w:color="auto" w:fill="D9E6F5"/>
          </w:tcPr>
          <w:p w14:paraId="0CA86358" w14:textId="77777777" w:rsidR="00F213F7" w:rsidRDefault="00000000">
            <w:pPr>
              <w:rPr>
                <w:rFonts w:hint="eastAsia"/>
              </w:rPr>
            </w:pPr>
            <w:r>
              <w:rPr>
                <w:b/>
              </w:rPr>
              <w:t>#</w:t>
            </w:r>
          </w:p>
        </w:tc>
        <w:tc>
          <w:tcPr>
            <w:tcW w:w="2556" w:type="dxa"/>
            <w:shd w:val="clear" w:color="auto" w:fill="D9E6F5"/>
          </w:tcPr>
          <w:p w14:paraId="32F7E23D" w14:textId="77777777" w:rsidR="00F213F7" w:rsidRDefault="00000000">
            <w:pPr>
              <w:rPr>
                <w:rFonts w:hint="eastAsia"/>
              </w:rPr>
            </w:pPr>
            <w:r>
              <w:rPr>
                <w:b/>
              </w:rPr>
              <w:t>Screenshot</w:t>
            </w:r>
          </w:p>
        </w:tc>
        <w:tc>
          <w:tcPr>
            <w:tcW w:w="2556" w:type="dxa"/>
            <w:shd w:val="clear" w:color="auto" w:fill="D9E6F5"/>
          </w:tcPr>
          <w:p w14:paraId="6AAF0BA2" w14:textId="77777777" w:rsidR="00F213F7" w:rsidRDefault="00000000">
            <w:pPr>
              <w:rPr>
                <w:rFonts w:hint="eastAsia"/>
              </w:rPr>
            </w:pPr>
            <w:r>
              <w:rPr>
                <w:b/>
              </w:rPr>
              <w:t>Source</w:t>
            </w:r>
          </w:p>
        </w:tc>
        <w:tc>
          <w:tcPr>
            <w:tcW w:w="2556" w:type="dxa"/>
            <w:shd w:val="clear" w:color="auto" w:fill="D9E6F5"/>
          </w:tcPr>
          <w:p w14:paraId="585E3F02" w14:textId="77777777" w:rsidR="00F213F7" w:rsidRDefault="00000000">
            <w:pPr>
              <w:rPr>
                <w:rFonts w:hint="eastAsia"/>
              </w:rPr>
            </w:pPr>
            <w:r>
              <w:rPr>
                <w:b/>
              </w:rPr>
              <w:t>Status</w:t>
            </w:r>
          </w:p>
        </w:tc>
      </w:tr>
      <w:tr w:rsidR="00F213F7" w14:paraId="419AB118" w14:textId="77777777">
        <w:trPr>
          <w:jc w:val="center"/>
        </w:trPr>
        <w:tc>
          <w:tcPr>
            <w:tcW w:w="2556" w:type="dxa"/>
          </w:tcPr>
          <w:p w14:paraId="5E290224" w14:textId="77777777" w:rsidR="00F213F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556" w:type="dxa"/>
          </w:tcPr>
          <w:p w14:paraId="664416D0" w14:textId="77777777" w:rsidR="00F213F7" w:rsidRDefault="00000000">
            <w:pPr>
              <w:rPr>
                <w:rFonts w:hint="eastAsia"/>
              </w:rPr>
            </w:pPr>
            <w:r>
              <w:t>Indirect Prompt Injection — Simulated Credential Exposure</w:t>
            </w:r>
          </w:p>
        </w:tc>
        <w:tc>
          <w:tcPr>
            <w:tcW w:w="2556" w:type="dxa"/>
          </w:tcPr>
          <w:p w14:paraId="5D2C0D71" w14:textId="77777777" w:rsidR="00F213F7" w:rsidRDefault="00000000">
            <w:pPr>
              <w:rPr>
                <w:rFonts w:hint="eastAsia"/>
              </w:rPr>
            </w:pPr>
            <w:r>
              <w:t>Use OFFLINE baseline output</w:t>
            </w:r>
          </w:p>
        </w:tc>
        <w:tc>
          <w:tcPr>
            <w:tcW w:w="2556" w:type="dxa"/>
          </w:tcPr>
          <w:p w14:paraId="7E0C86C2" w14:textId="77777777" w:rsidR="00F213F7" w:rsidRDefault="00000000">
            <w:pPr>
              <w:rPr>
                <w:rFonts w:hint="eastAsia"/>
              </w:rPr>
            </w:pPr>
            <w:r>
              <w:t>READY</w:t>
            </w:r>
          </w:p>
        </w:tc>
      </w:tr>
      <w:tr w:rsidR="00F213F7" w14:paraId="16EE98EC" w14:textId="77777777">
        <w:trPr>
          <w:jc w:val="center"/>
        </w:trPr>
        <w:tc>
          <w:tcPr>
            <w:tcW w:w="2556" w:type="dxa"/>
          </w:tcPr>
          <w:p w14:paraId="6688BFDB" w14:textId="77777777" w:rsidR="00F213F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556" w:type="dxa"/>
          </w:tcPr>
          <w:p w14:paraId="2735221B" w14:textId="77777777" w:rsidR="00F213F7" w:rsidRDefault="00000000">
            <w:pPr>
              <w:rPr>
                <w:rFonts w:hint="eastAsia"/>
              </w:rPr>
            </w:pPr>
            <w:r>
              <w:t>Agent Identity Spoofing — Privileged Action Executed</w:t>
            </w:r>
          </w:p>
        </w:tc>
        <w:tc>
          <w:tcPr>
            <w:tcW w:w="2556" w:type="dxa"/>
          </w:tcPr>
          <w:p w14:paraId="3C6A2EB7" w14:textId="77777777" w:rsidR="00F213F7" w:rsidRDefault="00000000">
            <w:pPr>
              <w:rPr>
                <w:rFonts w:hint="eastAsia"/>
              </w:rPr>
            </w:pPr>
            <w:r>
              <w:t>agent_b_spoofing_target.py</w:t>
            </w:r>
          </w:p>
        </w:tc>
        <w:tc>
          <w:tcPr>
            <w:tcW w:w="2556" w:type="dxa"/>
          </w:tcPr>
          <w:p w14:paraId="508EF234" w14:textId="77777777" w:rsidR="00F213F7" w:rsidRDefault="00000000">
            <w:pPr>
              <w:rPr>
                <w:rFonts w:hint="eastAsia"/>
              </w:rPr>
            </w:pPr>
            <w:r>
              <w:t>READY</w:t>
            </w:r>
          </w:p>
        </w:tc>
      </w:tr>
      <w:tr w:rsidR="00F213F7" w14:paraId="3D74F767" w14:textId="77777777">
        <w:trPr>
          <w:jc w:val="center"/>
        </w:trPr>
        <w:tc>
          <w:tcPr>
            <w:tcW w:w="2556" w:type="dxa"/>
          </w:tcPr>
          <w:p w14:paraId="5A6D5C04" w14:textId="77777777" w:rsidR="00F213F7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556" w:type="dxa"/>
          </w:tcPr>
          <w:p w14:paraId="306FEDD4" w14:textId="77777777" w:rsidR="00F213F7" w:rsidRDefault="00000000">
            <w:pPr>
              <w:rPr>
                <w:rFonts w:hint="eastAsia"/>
              </w:rPr>
            </w:pPr>
            <w:r>
              <w:t>System Prompt Extraction — Partial Content Leaked</w:t>
            </w:r>
          </w:p>
        </w:tc>
        <w:tc>
          <w:tcPr>
            <w:tcW w:w="2556" w:type="dxa"/>
          </w:tcPr>
          <w:p w14:paraId="5103B8D4" w14:textId="77777777" w:rsidR="00F213F7" w:rsidRDefault="00000000">
            <w:pPr>
              <w:rPr>
                <w:rFonts w:hint="eastAsia"/>
              </w:rPr>
            </w:pPr>
            <w:r>
              <w:t>Live A3 Payload 5</w:t>
            </w:r>
          </w:p>
        </w:tc>
        <w:tc>
          <w:tcPr>
            <w:tcW w:w="2556" w:type="dxa"/>
          </w:tcPr>
          <w:p w14:paraId="16D67C8D" w14:textId="77777777" w:rsidR="00F213F7" w:rsidRDefault="00000000">
            <w:pPr>
              <w:rPr>
                <w:rFonts w:hint="eastAsia"/>
              </w:rPr>
            </w:pPr>
            <w:r>
              <w:t>READY</w:t>
            </w:r>
          </w:p>
        </w:tc>
      </w:tr>
      <w:tr w:rsidR="00F213F7" w14:paraId="75469F5E" w14:textId="77777777">
        <w:trPr>
          <w:jc w:val="center"/>
        </w:trPr>
        <w:tc>
          <w:tcPr>
            <w:tcW w:w="2556" w:type="dxa"/>
          </w:tcPr>
          <w:p w14:paraId="4B43FD83" w14:textId="77777777" w:rsidR="00F213F7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556" w:type="dxa"/>
          </w:tcPr>
          <w:p w14:paraId="0A61754B" w14:textId="77777777" w:rsidR="00F213F7" w:rsidRDefault="00000000">
            <w:pPr>
              <w:rPr>
                <w:rFonts w:hint="eastAsia"/>
              </w:rPr>
            </w:pPr>
            <w:r>
              <w:t>RAG / MCP Poisoning Result</w:t>
            </w:r>
          </w:p>
        </w:tc>
        <w:tc>
          <w:tcPr>
            <w:tcW w:w="2556" w:type="dxa"/>
          </w:tcPr>
          <w:p w14:paraId="57DD6489" w14:textId="77777777" w:rsidR="00F213F7" w:rsidRDefault="00000000">
            <w:pPr>
              <w:rPr>
                <w:rFonts w:hint="eastAsia"/>
              </w:rPr>
            </w:pPr>
            <w:r>
              <w:t>rag_poisoning_attack.py</w:t>
            </w:r>
          </w:p>
        </w:tc>
        <w:tc>
          <w:tcPr>
            <w:tcW w:w="2556" w:type="dxa"/>
          </w:tcPr>
          <w:p w14:paraId="6366AEA3" w14:textId="77777777" w:rsidR="00F213F7" w:rsidRDefault="00000000">
            <w:pPr>
              <w:rPr>
                <w:rFonts w:hint="eastAsia"/>
              </w:rPr>
            </w:pPr>
            <w:r>
              <w:t>RUN + CAPTURE</w:t>
            </w:r>
          </w:p>
        </w:tc>
      </w:tr>
      <w:tr w:rsidR="00F213F7" w14:paraId="47EBB61E" w14:textId="77777777">
        <w:trPr>
          <w:jc w:val="center"/>
        </w:trPr>
        <w:tc>
          <w:tcPr>
            <w:tcW w:w="2556" w:type="dxa"/>
          </w:tcPr>
          <w:p w14:paraId="315CD887" w14:textId="77777777" w:rsidR="00F213F7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556" w:type="dxa"/>
          </w:tcPr>
          <w:p w14:paraId="51EB84CA" w14:textId="77777777" w:rsidR="00F213F7" w:rsidRDefault="00000000">
            <w:pPr>
              <w:rPr>
                <w:rFonts w:hint="eastAsia"/>
              </w:rPr>
            </w:pPr>
            <w:r>
              <w:t>CVSS 3.1 Calculator — Highest-Severity Finding</w:t>
            </w:r>
          </w:p>
        </w:tc>
        <w:tc>
          <w:tcPr>
            <w:tcW w:w="2556" w:type="dxa"/>
          </w:tcPr>
          <w:p w14:paraId="535219BD" w14:textId="77777777" w:rsidR="00F213F7" w:rsidRDefault="00000000">
            <w:pPr>
              <w:rPr>
                <w:rFonts w:hint="eastAsia"/>
              </w:rPr>
            </w:pPr>
            <w:r>
              <w:t>FIRST CVSS calculator</w:t>
            </w:r>
          </w:p>
        </w:tc>
        <w:tc>
          <w:tcPr>
            <w:tcW w:w="2556" w:type="dxa"/>
          </w:tcPr>
          <w:p w14:paraId="0FB25821" w14:textId="77777777" w:rsidR="00F213F7" w:rsidRDefault="00000000">
            <w:pPr>
              <w:rPr>
                <w:rFonts w:hint="eastAsia"/>
              </w:rPr>
            </w:pPr>
            <w:r>
              <w:t>TO CAPTURE</w:t>
            </w:r>
          </w:p>
        </w:tc>
      </w:tr>
      <w:tr w:rsidR="00F213F7" w14:paraId="436E1C64" w14:textId="77777777">
        <w:trPr>
          <w:jc w:val="center"/>
        </w:trPr>
        <w:tc>
          <w:tcPr>
            <w:tcW w:w="2556" w:type="dxa"/>
          </w:tcPr>
          <w:p w14:paraId="38B6655B" w14:textId="77777777" w:rsidR="00F213F7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556" w:type="dxa"/>
          </w:tcPr>
          <w:p w14:paraId="485B2056" w14:textId="77777777" w:rsidR="00F213F7" w:rsidRDefault="00000000">
            <w:pPr>
              <w:rPr>
                <w:rFonts w:hint="eastAsia"/>
              </w:rPr>
            </w:pPr>
            <w:r>
              <w:t>MITRE ATLAS Technique Page</w:t>
            </w:r>
          </w:p>
        </w:tc>
        <w:tc>
          <w:tcPr>
            <w:tcW w:w="2556" w:type="dxa"/>
          </w:tcPr>
          <w:p w14:paraId="6AF459A2" w14:textId="77777777" w:rsidR="00F213F7" w:rsidRDefault="00000000">
            <w:pPr>
              <w:rPr>
                <w:rFonts w:hint="eastAsia"/>
              </w:rPr>
            </w:pPr>
            <w:r>
              <w:t>ATLAS technique page</w:t>
            </w:r>
          </w:p>
        </w:tc>
        <w:tc>
          <w:tcPr>
            <w:tcW w:w="2556" w:type="dxa"/>
          </w:tcPr>
          <w:p w14:paraId="3B1F8640" w14:textId="77777777" w:rsidR="00F213F7" w:rsidRDefault="00000000">
            <w:pPr>
              <w:rPr>
                <w:rFonts w:hint="eastAsia"/>
              </w:rPr>
            </w:pPr>
            <w:r>
              <w:t>TO CAPTURE</w:t>
            </w:r>
          </w:p>
        </w:tc>
      </w:tr>
      <w:tr w:rsidR="00F213F7" w14:paraId="61AAA28E" w14:textId="77777777">
        <w:trPr>
          <w:jc w:val="center"/>
        </w:trPr>
        <w:tc>
          <w:tcPr>
            <w:tcW w:w="2556" w:type="dxa"/>
          </w:tcPr>
          <w:p w14:paraId="72440BAE" w14:textId="77777777" w:rsidR="00F213F7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556" w:type="dxa"/>
          </w:tcPr>
          <w:p w14:paraId="37810CDF" w14:textId="77777777" w:rsidR="00F213F7" w:rsidRDefault="00000000">
            <w:pPr>
              <w:rPr>
                <w:rFonts w:hint="eastAsia"/>
              </w:rPr>
            </w:pPr>
            <w:r>
              <w:t>CVSS Findings Table — All 5 Attacks Scored</w:t>
            </w:r>
          </w:p>
        </w:tc>
        <w:tc>
          <w:tcPr>
            <w:tcW w:w="2556" w:type="dxa"/>
          </w:tcPr>
          <w:p w14:paraId="6CD787D3" w14:textId="77777777" w:rsidR="00F213F7" w:rsidRDefault="00000000">
            <w:pPr>
              <w:rPr>
                <w:rFonts w:hint="eastAsia"/>
              </w:rPr>
            </w:pPr>
            <w:r>
              <w:t>cvss_findings.csv</w:t>
            </w:r>
          </w:p>
        </w:tc>
        <w:tc>
          <w:tcPr>
            <w:tcW w:w="2556" w:type="dxa"/>
          </w:tcPr>
          <w:p w14:paraId="23828810" w14:textId="77777777" w:rsidR="00F213F7" w:rsidRDefault="00000000">
            <w:pPr>
              <w:rPr>
                <w:rFonts w:hint="eastAsia"/>
              </w:rPr>
            </w:pPr>
            <w:r>
              <w:t>TO CAPTURE</w:t>
            </w:r>
          </w:p>
        </w:tc>
      </w:tr>
      <w:tr w:rsidR="00F213F7" w14:paraId="3AD008F9" w14:textId="77777777">
        <w:trPr>
          <w:jc w:val="center"/>
        </w:trPr>
        <w:tc>
          <w:tcPr>
            <w:tcW w:w="2556" w:type="dxa"/>
          </w:tcPr>
          <w:p w14:paraId="6A2B0C22" w14:textId="77777777" w:rsidR="00F213F7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556" w:type="dxa"/>
          </w:tcPr>
          <w:p w14:paraId="107D596F" w14:textId="77777777" w:rsidR="00F213F7" w:rsidRDefault="00000000">
            <w:pPr>
              <w:rPr>
                <w:rFonts w:hint="eastAsia"/>
              </w:rPr>
            </w:pPr>
            <w:r>
              <w:t>Attack Success Matrix — Pre-Defense Baseline</w:t>
            </w:r>
          </w:p>
        </w:tc>
        <w:tc>
          <w:tcPr>
            <w:tcW w:w="2556" w:type="dxa"/>
          </w:tcPr>
          <w:p w14:paraId="33DCAC13" w14:textId="77777777" w:rsidR="00F213F7" w:rsidRDefault="00000000">
            <w:pPr>
              <w:rPr>
                <w:rFonts w:hint="eastAsia"/>
              </w:rPr>
            </w:pPr>
            <w:r>
              <w:t>attack_success_matrix.csv</w:t>
            </w:r>
          </w:p>
        </w:tc>
        <w:tc>
          <w:tcPr>
            <w:tcW w:w="2556" w:type="dxa"/>
          </w:tcPr>
          <w:p w14:paraId="33C229F2" w14:textId="77777777" w:rsidR="00F213F7" w:rsidRDefault="00000000">
            <w:pPr>
              <w:rPr>
                <w:rFonts w:hint="eastAsia"/>
              </w:rPr>
            </w:pPr>
            <w:r>
              <w:t>TO CAPTURE</w:t>
            </w:r>
          </w:p>
        </w:tc>
      </w:tr>
    </w:tbl>
    <w:p w14:paraId="59F50D0D" w14:textId="77777777" w:rsidR="00F213F7" w:rsidRDefault="00F213F7">
      <w:pPr>
        <w:rPr>
          <w:rFonts w:hint="eastAsia"/>
        </w:rPr>
      </w:pPr>
    </w:p>
    <w:p w14:paraId="29028856" w14:textId="77777777" w:rsidR="00F213F7" w:rsidRDefault="00000000">
      <w:pPr>
        <w:rPr>
          <w:rFonts w:hint="eastAsia"/>
        </w:rPr>
      </w:pPr>
      <w:r>
        <w:rPr>
          <w:b/>
          <w:color w:val="1F3F72"/>
          <w:sz w:val="32"/>
        </w:rPr>
        <w:t>Screenshot 1: Indirect Prompt Injection — Simulated Credential Exposure</w:t>
      </w:r>
    </w:p>
    <w:p w14:paraId="61351233" w14:textId="77777777" w:rsidR="00F213F7" w:rsidRDefault="00000000">
      <w:pPr>
        <w:rPr>
          <w:rFonts w:hint="eastAsia"/>
        </w:rPr>
      </w:pPr>
      <w:r>
        <w:rPr>
          <w:b/>
        </w:rPr>
        <w:t xml:space="preserve">Where from: </w:t>
      </w:r>
      <w:r>
        <w:t>Terminal output from the vulnerable Project 3 baseline.</w:t>
      </w:r>
    </w:p>
    <w:p w14:paraId="4C0808E4" w14:textId="77777777" w:rsidR="00F213F7" w:rsidRDefault="00000000">
      <w:pPr>
        <w:rPr>
          <w:rFonts w:hint="eastAsia"/>
        </w:rPr>
      </w:pPr>
      <w:r>
        <w:rPr>
          <w:b/>
        </w:rPr>
        <w:lastRenderedPageBreak/>
        <w:t xml:space="preserve">What must be visible: </w:t>
      </w:r>
      <w:r>
        <w:t>A1 payload showing a benign USER REQUEST, the hidden document instruction, and the vulnerable response exposing the simulated JWT.</w:t>
      </w:r>
    </w:p>
    <w:p w14:paraId="6B49EEEA" w14:textId="77777777" w:rsidR="00F213F7" w:rsidRDefault="00000000">
      <w:pPr>
        <w:rPr>
          <w:rFonts w:hint="eastAsia"/>
        </w:rPr>
      </w:pPr>
      <w:r>
        <w:rPr>
          <w:b/>
        </w:rPr>
        <w:t xml:space="preserve">Command / source: </w:t>
      </w:r>
      <w:r>
        <w:t>python 03-red-team\run_attacks.py --offline</w:t>
      </w:r>
    </w:p>
    <w:p w14:paraId="0E5F69EB" w14:textId="77777777" w:rsidR="00F213F7" w:rsidRDefault="00000000">
      <w:pPr>
        <w:rPr>
          <w:rFonts w:hint="eastAsia"/>
        </w:rPr>
      </w:pPr>
      <w:r>
        <w:rPr>
          <w:b/>
        </w:rPr>
        <w:t xml:space="preserve">What you should use: </w:t>
      </w:r>
      <w:r>
        <w:t>Use the OFFLINE A1 output, not the live Ollama A1 output. Your live Ollama refused A1, while the deterministic vulnerable baseline explicitly shows the JWT exposed.</w:t>
      </w:r>
    </w:p>
    <w:p w14:paraId="7D6F06DA" w14:textId="77777777" w:rsidR="00F213F7" w:rsidRDefault="00000000">
      <w:pPr>
        <w:rPr>
          <w:rFonts w:hint="eastAsia"/>
        </w:rPr>
      </w:pPr>
      <w:r>
        <w:rPr>
          <w:b/>
        </w:rPr>
        <w:t xml:space="preserve">Current status: </w:t>
      </w:r>
      <w:r>
        <w:t>READY — your offline run already produced the required evidence.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213F7" w14:paraId="2FA09086" w14:textId="77777777">
        <w:trPr>
          <w:jc w:val="center"/>
        </w:trPr>
        <w:tc>
          <w:tcPr>
            <w:tcW w:w="10224" w:type="dxa"/>
            <w:shd w:val="clear" w:color="auto" w:fill="F2F5F9"/>
            <w:vAlign w:val="center"/>
          </w:tcPr>
          <w:p w14:paraId="04095732" w14:textId="77777777" w:rsidR="00F213F7" w:rsidRDefault="00000000">
            <w:pPr>
              <w:jc w:val="center"/>
            </w:pPr>
            <w:r>
              <w:rPr>
                <w:b/>
                <w:color w:val="646464"/>
                <w:sz w:val="30"/>
              </w:rPr>
              <w:br/>
            </w:r>
            <w:r w:rsidR="00732554" w:rsidRPr="00732554">
              <w:drawing>
                <wp:inline distT="0" distB="0" distL="0" distR="0" wp14:anchorId="590B857D" wp14:editId="2A0CEB6C">
                  <wp:extent cx="6492240" cy="3754755"/>
                  <wp:effectExtent l="0" t="0" r="3810" b="0"/>
                  <wp:docPr id="31991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17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75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6D906" w14:textId="2C881FAA" w:rsidR="00732554" w:rsidRDefault="00732554">
            <w:pPr>
              <w:jc w:val="center"/>
              <w:rPr>
                <w:rFonts w:hint="eastAsia"/>
              </w:rPr>
            </w:pPr>
          </w:p>
        </w:tc>
      </w:tr>
    </w:tbl>
    <w:p w14:paraId="3DD53A40" w14:textId="77777777" w:rsidR="00F213F7" w:rsidRDefault="00F213F7"/>
    <w:p w14:paraId="7B3A649B" w14:textId="77777777" w:rsidR="006C39C7" w:rsidRDefault="006C39C7">
      <w:pPr>
        <w:rPr>
          <w:rFonts w:hint="eastAsia"/>
        </w:rPr>
      </w:pPr>
    </w:p>
    <w:p w14:paraId="38286D5C" w14:textId="77777777" w:rsidR="00F213F7" w:rsidRDefault="00000000">
      <w:pPr>
        <w:rPr>
          <w:b/>
          <w:color w:val="1F3F72"/>
          <w:sz w:val="32"/>
        </w:rPr>
      </w:pPr>
      <w:r>
        <w:rPr>
          <w:b/>
          <w:color w:val="1F3F72"/>
          <w:sz w:val="32"/>
        </w:rPr>
        <w:t>Screenshot 2: Agent Identity Spoofing — Privileged Action Executed</w:t>
      </w:r>
    </w:p>
    <w:p w14:paraId="608303F5" w14:textId="7DDE4B94" w:rsidR="00E25122" w:rsidRDefault="00E25122">
      <w:pPr>
        <w:rPr>
          <w:rFonts w:hint="eastAsia"/>
        </w:rPr>
      </w:pPr>
    </w:p>
    <w:p w14:paraId="01F84089" w14:textId="77777777" w:rsidR="00F213F7" w:rsidRDefault="00000000">
      <w:pPr>
        <w:rPr>
          <w:rFonts w:hint="eastAsia"/>
        </w:rPr>
      </w:pPr>
      <w:r>
        <w:rPr>
          <w:b/>
        </w:rPr>
        <w:t xml:space="preserve">Where from: </w:t>
      </w:r>
      <w:r>
        <w:t>Two-agent / Agent B terminal output.</w:t>
      </w:r>
    </w:p>
    <w:p w14:paraId="2BD080A4" w14:textId="77777777" w:rsidR="00F213F7" w:rsidRDefault="00000000">
      <w:pPr>
        <w:rPr>
          <w:rFonts w:hint="eastAsia"/>
        </w:rPr>
      </w:pPr>
      <w:r>
        <w:rPr>
          <w:b/>
        </w:rPr>
        <w:t xml:space="preserve">What must be visible: </w:t>
      </w:r>
      <w:r>
        <w:t>The spoofed Agent A message and the resulting `ACTION EXECUTED: approve_refund(amount=</w:t>
      </w:r>
      <w:proofErr w:type="gramStart"/>
      <w:r>
        <w:t>50000,currency</w:t>
      </w:r>
      <w:proofErr w:type="gramEnd"/>
      <w:r>
        <w:t>=</w:t>
      </w:r>
      <w:proofErr w:type="gramStart"/>
      <w:r>
        <w:t>USD)`</w:t>
      </w:r>
      <w:proofErr w:type="gramEnd"/>
      <w:r>
        <w:t>.</w:t>
      </w:r>
    </w:p>
    <w:p w14:paraId="78E3E83F" w14:textId="77777777" w:rsidR="00F213F7" w:rsidRDefault="00000000">
      <w:pPr>
        <w:rPr>
          <w:rFonts w:hint="eastAsia"/>
        </w:rPr>
      </w:pPr>
      <w:r>
        <w:rPr>
          <w:b/>
        </w:rPr>
        <w:t xml:space="preserve">Command / source: </w:t>
      </w:r>
      <w:r>
        <w:t>python 03-red-team\agent_b_spoofing_target.py</w:t>
      </w:r>
    </w:p>
    <w:p w14:paraId="5A51B378" w14:textId="77777777" w:rsidR="00F213F7" w:rsidRDefault="00000000">
      <w:pPr>
        <w:rPr>
          <w:rFonts w:hint="eastAsia"/>
        </w:rPr>
      </w:pPr>
      <w:r>
        <w:rPr>
          <w:b/>
        </w:rPr>
        <w:lastRenderedPageBreak/>
        <w:t xml:space="preserve">What you should use: </w:t>
      </w:r>
      <w:r>
        <w:t>Use the separate Agent B terminal output. Do not use the live A2 section from run_attacks.py because Ollama refused that particular request.</w:t>
      </w:r>
    </w:p>
    <w:p w14:paraId="0B5EE2BB" w14:textId="75DC4A63" w:rsidR="00F213F7" w:rsidRDefault="00000000">
      <w:pPr>
        <w:rPr>
          <w:rFonts w:hint="eastAsia"/>
        </w:rPr>
      </w:pPr>
      <w:r>
        <w:rPr>
          <w:b/>
        </w:rPr>
        <w:t xml:space="preserve">Current status: </w:t>
      </w:r>
      <w:r>
        <w:t>READY — your output already showed the privileged refund execution.</w:t>
      </w:r>
      <w:r w:rsidR="00E25122" w:rsidRPr="00E25122">
        <w:rPr>
          <w:b/>
          <w:color w:val="646464"/>
          <w:sz w:val="30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213F7" w14:paraId="1CF951D8" w14:textId="77777777" w:rsidTr="00591832">
        <w:trPr>
          <w:jc w:val="center"/>
        </w:trPr>
        <w:tc>
          <w:tcPr>
            <w:tcW w:w="10440" w:type="dxa"/>
            <w:shd w:val="clear" w:color="auto" w:fill="F2F5F9"/>
            <w:vAlign w:val="center"/>
          </w:tcPr>
          <w:p w14:paraId="522CD522" w14:textId="506D6491" w:rsidR="00F213F7" w:rsidRDefault="00DA69CD">
            <w:pPr>
              <w:jc w:val="center"/>
              <w:rPr>
                <w:rFonts w:hint="eastAsia"/>
              </w:rPr>
            </w:pPr>
            <w:r w:rsidRPr="00DA69CD">
              <w:drawing>
                <wp:inline distT="0" distB="0" distL="0" distR="0" wp14:anchorId="0FB7F63B" wp14:editId="1F6DE9F6">
                  <wp:extent cx="6492240" cy="1563370"/>
                  <wp:effectExtent l="0" t="0" r="3810" b="0"/>
                  <wp:docPr id="1140757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7577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32" w14:paraId="1804631C" w14:textId="77777777" w:rsidTr="00591832">
        <w:trPr>
          <w:jc w:val="center"/>
        </w:trPr>
        <w:tc>
          <w:tcPr>
            <w:tcW w:w="10440" w:type="dxa"/>
            <w:shd w:val="clear" w:color="auto" w:fill="F2F5F9"/>
            <w:vAlign w:val="center"/>
          </w:tcPr>
          <w:p w14:paraId="6C9B2C6E" w14:textId="7B5AF96B" w:rsidR="00591832" w:rsidRPr="00DA69CD" w:rsidRDefault="00591832">
            <w:pPr>
              <w:jc w:val="center"/>
            </w:pPr>
            <w:r w:rsidRPr="00732554">
              <w:rPr>
                <w:b/>
                <w:color w:val="646464"/>
                <w:sz w:val="30"/>
              </w:rPr>
              <w:drawing>
                <wp:inline distT="0" distB="0" distL="0" distR="0" wp14:anchorId="6C1F6C50" wp14:editId="0C8B2F61">
                  <wp:extent cx="6492240" cy="1005205"/>
                  <wp:effectExtent l="0" t="0" r="3810" b="4445"/>
                  <wp:docPr id="1561727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7277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592CD" w14:textId="77777777" w:rsidR="00F213F7" w:rsidRDefault="00F213F7">
      <w:pPr>
        <w:rPr>
          <w:rFonts w:hint="eastAsia"/>
        </w:rPr>
      </w:pPr>
    </w:p>
    <w:p w14:paraId="6D9D9950" w14:textId="77777777" w:rsidR="00F213F7" w:rsidRDefault="00000000">
      <w:pPr>
        <w:rPr>
          <w:rFonts w:hint="eastAsia"/>
        </w:rPr>
      </w:pPr>
      <w:r>
        <w:rPr>
          <w:b/>
          <w:color w:val="1F3F72"/>
          <w:sz w:val="32"/>
        </w:rPr>
        <w:t>Screenshot 3: System Prompt Extraction — Partial Content Leaked</w:t>
      </w:r>
    </w:p>
    <w:p w14:paraId="520F7FE8" w14:textId="77777777" w:rsidR="00F213F7" w:rsidRDefault="00000000">
      <w:pPr>
        <w:rPr>
          <w:rFonts w:hint="eastAsia"/>
        </w:rPr>
      </w:pPr>
      <w:r>
        <w:rPr>
          <w:b/>
        </w:rPr>
        <w:t xml:space="preserve">Where from: </w:t>
      </w:r>
      <w:r>
        <w:t>Live Ollama Project 3 terminal output, A3 Payload 5.</w:t>
      </w:r>
    </w:p>
    <w:p w14:paraId="37AACC36" w14:textId="77777777" w:rsidR="00F213F7" w:rsidRDefault="00000000">
      <w:pPr>
        <w:rPr>
          <w:rFonts w:hint="eastAsia"/>
        </w:rPr>
      </w:pPr>
      <w:r>
        <w:rPr>
          <w:b/>
        </w:rPr>
        <w:t xml:space="preserve">What must be visible: </w:t>
      </w:r>
      <w:r>
        <w:t>PAYLOAD 5 — SUFFIX INJECTION followed by the model response containing `CONFIDENTIAL SYSTEM CONTEXT`, the simulated JWT, internal API key, and role scope.</w:t>
      </w:r>
    </w:p>
    <w:p w14:paraId="2E6900CB" w14:textId="77777777" w:rsidR="00F213F7" w:rsidRDefault="00000000">
      <w:pPr>
        <w:rPr>
          <w:rFonts w:hint="eastAsia"/>
        </w:rPr>
      </w:pPr>
      <w:r>
        <w:rPr>
          <w:b/>
        </w:rPr>
        <w:t xml:space="preserve">Command / source: </w:t>
      </w:r>
      <w:r>
        <w:t>python 03-red-team\run_attacks.py</w:t>
      </w:r>
    </w:p>
    <w:p w14:paraId="0D504909" w14:textId="77777777" w:rsidR="00F213F7" w:rsidRDefault="00000000">
      <w:pPr>
        <w:rPr>
          <w:rFonts w:hint="eastAsia"/>
        </w:rPr>
      </w:pPr>
      <w:r>
        <w:rPr>
          <w:b/>
        </w:rPr>
        <w:t xml:space="preserve">What you should use: </w:t>
      </w:r>
      <w:r>
        <w:t>Use your live screenshot of A3 Payload 5. This is the strongest genuine live-model breach in your current run.</w:t>
      </w:r>
    </w:p>
    <w:p w14:paraId="1765FFE9" w14:textId="24908C15" w:rsidR="00E25122" w:rsidRDefault="00000000">
      <w:pPr>
        <w:rPr>
          <w:rFonts w:hint="eastAsia"/>
        </w:rPr>
      </w:pPr>
      <w:r>
        <w:rPr>
          <w:b/>
        </w:rPr>
        <w:t xml:space="preserve">Current status: </w:t>
      </w:r>
      <w:r>
        <w:t>READY — your live run successfully leaked partial confidential system context.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213F7" w14:paraId="497430DB" w14:textId="77777777">
        <w:trPr>
          <w:jc w:val="center"/>
        </w:trPr>
        <w:tc>
          <w:tcPr>
            <w:tcW w:w="10224" w:type="dxa"/>
            <w:shd w:val="clear" w:color="auto" w:fill="F2F5F9"/>
            <w:vAlign w:val="center"/>
          </w:tcPr>
          <w:p w14:paraId="36CBF49E" w14:textId="1B59419B" w:rsidR="00F213F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646464"/>
                <w:sz w:val="30"/>
              </w:rPr>
              <w:br/>
            </w:r>
            <w:r w:rsidR="00732554" w:rsidRPr="00732554">
              <w:lastRenderedPageBreak/>
              <w:drawing>
                <wp:inline distT="0" distB="0" distL="0" distR="0" wp14:anchorId="71CBF2DE" wp14:editId="38311D3E">
                  <wp:extent cx="6492240" cy="3837940"/>
                  <wp:effectExtent l="0" t="0" r="3810" b="0"/>
                  <wp:docPr id="1276108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1088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83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32554" w:rsidRPr="00732554">
              <w:drawing>
                <wp:inline distT="0" distB="0" distL="0" distR="0" wp14:anchorId="4A36932D" wp14:editId="2AB90435">
                  <wp:extent cx="6492240" cy="787400"/>
                  <wp:effectExtent l="0" t="0" r="3810" b="0"/>
                  <wp:docPr id="697859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8591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832B23" w14:textId="77777777" w:rsidR="00F213F7" w:rsidRDefault="00F213F7">
      <w:pPr>
        <w:rPr>
          <w:rFonts w:hint="eastAsia"/>
        </w:rPr>
      </w:pPr>
    </w:p>
    <w:p w14:paraId="081A8E92" w14:textId="77777777" w:rsidR="00F213F7" w:rsidRDefault="00000000">
      <w:pPr>
        <w:rPr>
          <w:rFonts w:hint="eastAsia"/>
        </w:rPr>
      </w:pPr>
      <w:r>
        <w:rPr>
          <w:b/>
          <w:color w:val="1F3F72"/>
          <w:sz w:val="32"/>
        </w:rPr>
        <w:t>Screenshot 4: RAG / MCP Poisoning Result</w:t>
      </w:r>
    </w:p>
    <w:p w14:paraId="7DDC3AFF" w14:textId="77777777" w:rsidR="00F213F7" w:rsidRDefault="00000000">
      <w:pPr>
        <w:rPr>
          <w:rFonts w:hint="eastAsia"/>
        </w:rPr>
      </w:pPr>
      <w:r>
        <w:rPr>
          <w:b/>
        </w:rPr>
        <w:t xml:space="preserve">Where from: </w:t>
      </w:r>
      <w:r>
        <w:t>Model response from the poisoned RAG/MCP test.</w:t>
      </w:r>
    </w:p>
    <w:p w14:paraId="04D03F2D" w14:textId="77777777" w:rsidR="00F213F7" w:rsidRDefault="00000000">
      <w:pPr>
        <w:rPr>
          <w:rFonts w:hint="eastAsia"/>
        </w:rPr>
      </w:pPr>
      <w:r>
        <w:rPr>
          <w:b/>
        </w:rPr>
        <w:t xml:space="preserve">What must be visible: </w:t>
      </w:r>
      <w:r>
        <w:t>The poisoned RAG chunk, `MCP TOOL CALL TRIGGERED`, the simulated `send_email` action, and the deterministic baseline result.</w:t>
      </w:r>
    </w:p>
    <w:p w14:paraId="4414629C" w14:textId="77777777" w:rsidR="00F213F7" w:rsidRDefault="00000000">
      <w:pPr>
        <w:rPr>
          <w:rFonts w:hint="eastAsia"/>
        </w:rPr>
      </w:pPr>
      <w:r>
        <w:rPr>
          <w:b/>
        </w:rPr>
        <w:t xml:space="preserve">Command / source: </w:t>
      </w:r>
      <w:r>
        <w:t>python 03-red-team\rag_poisoning_attack.py</w:t>
      </w:r>
    </w:p>
    <w:p w14:paraId="5D17DC87" w14:textId="77777777" w:rsidR="00F213F7" w:rsidRDefault="00000000">
      <w:pPr>
        <w:rPr>
          <w:rFonts w:hint="eastAsia"/>
        </w:rPr>
      </w:pPr>
      <w:r>
        <w:rPr>
          <w:b/>
        </w:rPr>
        <w:t xml:space="preserve">What you should use: </w:t>
      </w:r>
      <w:r>
        <w:t>Capture the terminal after running this command. Describe the email/MCP action as SIMULATED; do not claim a real external email was sent.</w:t>
      </w:r>
    </w:p>
    <w:p w14:paraId="7774096C" w14:textId="77777777" w:rsidR="00F213F7" w:rsidRDefault="00000000">
      <w:pPr>
        <w:rPr>
          <w:rFonts w:hint="eastAsia"/>
        </w:rPr>
      </w:pPr>
      <w:r>
        <w:rPr>
          <w:b/>
        </w:rPr>
        <w:t xml:space="preserve">Current status: </w:t>
      </w:r>
      <w:r>
        <w:t>RUN THIS COMMAND AND CAPTURE THE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213F7" w14:paraId="72893FDA" w14:textId="77777777">
        <w:trPr>
          <w:jc w:val="center"/>
        </w:trPr>
        <w:tc>
          <w:tcPr>
            <w:tcW w:w="10224" w:type="dxa"/>
            <w:shd w:val="clear" w:color="auto" w:fill="F2F5F9"/>
            <w:vAlign w:val="center"/>
          </w:tcPr>
          <w:p w14:paraId="3456D140" w14:textId="77777777" w:rsidR="00F213F7" w:rsidRDefault="00000000">
            <w:pPr>
              <w:jc w:val="center"/>
            </w:pPr>
            <w:r>
              <w:rPr>
                <w:b/>
                <w:color w:val="646464"/>
                <w:sz w:val="30"/>
              </w:rPr>
              <w:br/>
            </w:r>
            <w:r w:rsidR="00732554" w:rsidRPr="00732554">
              <w:lastRenderedPageBreak/>
              <w:drawing>
                <wp:inline distT="0" distB="0" distL="0" distR="0" wp14:anchorId="34924D8C" wp14:editId="6BB5BCD6">
                  <wp:extent cx="6492240" cy="2729230"/>
                  <wp:effectExtent l="0" t="0" r="3810" b="0"/>
                  <wp:docPr id="325322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226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A6108" w14:textId="752BBC86" w:rsidR="00732554" w:rsidRDefault="00732554">
            <w:pPr>
              <w:jc w:val="center"/>
              <w:rPr>
                <w:rFonts w:hint="eastAsia"/>
              </w:rPr>
            </w:pPr>
          </w:p>
        </w:tc>
      </w:tr>
    </w:tbl>
    <w:p w14:paraId="16638722" w14:textId="77777777" w:rsidR="00F213F7" w:rsidRDefault="00F213F7">
      <w:pPr>
        <w:rPr>
          <w:rFonts w:hint="eastAsia"/>
        </w:rPr>
      </w:pPr>
    </w:p>
    <w:p w14:paraId="0343DD6D" w14:textId="77777777" w:rsidR="00F213F7" w:rsidRDefault="00000000">
      <w:pPr>
        <w:rPr>
          <w:rFonts w:hint="eastAsia"/>
        </w:rPr>
      </w:pPr>
      <w:r>
        <w:rPr>
          <w:b/>
          <w:color w:val="1F3F72"/>
          <w:sz w:val="32"/>
        </w:rPr>
        <w:t>Screenshot 5: CVSS 3.1 Calculator — Highest-Severity Finding</w:t>
      </w:r>
    </w:p>
    <w:p w14:paraId="5D92494E" w14:textId="77777777" w:rsidR="00F213F7" w:rsidRDefault="00000000">
      <w:pPr>
        <w:rPr>
          <w:rFonts w:hint="eastAsia"/>
        </w:rPr>
      </w:pPr>
      <w:r>
        <w:rPr>
          <w:b/>
        </w:rPr>
        <w:t xml:space="preserve">Where from: </w:t>
      </w:r>
      <w:r>
        <w:t>FIRST CVSS 3.1 calculator.</w:t>
      </w:r>
    </w:p>
    <w:p w14:paraId="501323B5" w14:textId="77777777" w:rsidR="00F213F7" w:rsidRDefault="00000000">
      <w:pPr>
        <w:rPr>
          <w:rFonts w:hint="eastAsia"/>
        </w:rPr>
      </w:pPr>
      <w:r>
        <w:rPr>
          <w:b/>
        </w:rPr>
        <w:t xml:space="preserve">What must be visible: </w:t>
      </w:r>
      <w:r>
        <w:t>All CVSS v3.1 vector components selected and the resulting score visible for your highest-severity finding.</w:t>
      </w:r>
    </w:p>
    <w:p w14:paraId="094DB697" w14:textId="77777777" w:rsidR="00F213F7" w:rsidRDefault="00000000">
      <w:pPr>
        <w:rPr>
          <w:rFonts w:hint="eastAsia"/>
        </w:rPr>
      </w:pPr>
      <w:r>
        <w:rPr>
          <w:b/>
        </w:rPr>
        <w:t xml:space="preserve">Command / source: </w:t>
      </w:r>
      <w:r>
        <w:t>Open the FIRST CVSS v3.1 calculator and enter the vector from your final CVSS findings table.</w:t>
      </w:r>
    </w:p>
    <w:p w14:paraId="05627E8C" w14:textId="77777777" w:rsidR="00F213F7" w:rsidRDefault="00000000">
      <w:pPr>
        <w:rPr>
          <w:rFonts w:hint="eastAsia"/>
        </w:rPr>
      </w:pPr>
      <w:r>
        <w:rPr>
          <w:b/>
        </w:rPr>
        <w:t xml:space="preserve">What you should use: </w:t>
      </w:r>
      <w:r>
        <w:t>Use the highest-severity finding after the CVSS table is finalized. Capture the complete vector and score in one screenshot.</w:t>
      </w:r>
    </w:p>
    <w:p w14:paraId="2E9D8379" w14:textId="77777777" w:rsidR="00F213F7" w:rsidRDefault="00000000">
      <w:pPr>
        <w:rPr>
          <w:rFonts w:hint="eastAsia"/>
        </w:rPr>
      </w:pPr>
      <w:r>
        <w:rPr>
          <w:b/>
        </w:rPr>
        <w:t xml:space="preserve">Current status: </w:t>
      </w:r>
      <w:r>
        <w:t>TO CAPTURE.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213F7" w14:paraId="2C11F050" w14:textId="77777777">
        <w:trPr>
          <w:jc w:val="center"/>
        </w:trPr>
        <w:tc>
          <w:tcPr>
            <w:tcW w:w="10224" w:type="dxa"/>
            <w:shd w:val="clear" w:color="auto" w:fill="F2F5F9"/>
            <w:vAlign w:val="center"/>
          </w:tcPr>
          <w:p w14:paraId="6BC97ECA" w14:textId="535FAE98" w:rsidR="00F213F7" w:rsidRDefault="00591832">
            <w:pPr>
              <w:jc w:val="center"/>
              <w:rPr>
                <w:rFonts w:hint="eastAsia"/>
              </w:rPr>
            </w:pPr>
            <w:r w:rsidRPr="00591832">
              <w:rPr>
                <w:b/>
                <w:color w:val="646464"/>
                <w:sz w:val="30"/>
              </w:rPr>
              <w:lastRenderedPageBreak/>
              <w:drawing>
                <wp:inline distT="0" distB="0" distL="0" distR="0" wp14:anchorId="18B9D8C9" wp14:editId="2CBE4926">
                  <wp:extent cx="6492240" cy="3650615"/>
                  <wp:effectExtent l="0" t="0" r="3810" b="6985"/>
                  <wp:docPr id="1851975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9753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65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646464"/>
                <w:sz w:val="30"/>
              </w:rPr>
              <w:br/>
            </w:r>
          </w:p>
        </w:tc>
      </w:tr>
    </w:tbl>
    <w:p w14:paraId="473CFA50" w14:textId="77777777" w:rsidR="00F213F7" w:rsidRDefault="00F213F7">
      <w:pPr>
        <w:rPr>
          <w:rFonts w:hint="eastAsia"/>
        </w:rPr>
      </w:pPr>
    </w:p>
    <w:p w14:paraId="095BB352" w14:textId="77777777" w:rsidR="00F213F7" w:rsidRDefault="00000000">
      <w:pPr>
        <w:rPr>
          <w:rFonts w:hint="eastAsia"/>
        </w:rPr>
      </w:pPr>
      <w:r>
        <w:rPr>
          <w:b/>
          <w:color w:val="1F3F72"/>
          <w:sz w:val="32"/>
        </w:rPr>
        <w:t>Screenshot 6: MITRE ATLAS Technique Page</w:t>
      </w:r>
    </w:p>
    <w:p w14:paraId="1DFB059E" w14:textId="77777777" w:rsidR="00F213F7" w:rsidRDefault="00000000">
      <w:pPr>
        <w:rPr>
          <w:rFonts w:hint="eastAsia"/>
        </w:rPr>
      </w:pPr>
      <w:r>
        <w:rPr>
          <w:b/>
        </w:rPr>
        <w:t xml:space="preserve">Where from: </w:t>
      </w:r>
      <w:r>
        <w:t>MITRE ATLAS website.</w:t>
      </w:r>
    </w:p>
    <w:p w14:paraId="4213340C" w14:textId="77777777" w:rsidR="00F213F7" w:rsidRDefault="00000000">
      <w:pPr>
        <w:rPr>
          <w:rFonts w:hint="eastAsia"/>
        </w:rPr>
      </w:pPr>
      <w:r>
        <w:rPr>
          <w:b/>
        </w:rPr>
        <w:t xml:space="preserve">What must be visible: </w:t>
      </w:r>
      <w:r>
        <w:t>A mapped AML.TXXXX technique page with the technique name and page content visible.</w:t>
      </w:r>
    </w:p>
    <w:p w14:paraId="75C08C4B" w14:textId="77777777" w:rsidR="00F213F7" w:rsidRDefault="00000000">
      <w:pPr>
        <w:rPr>
          <w:rFonts w:hint="eastAsia"/>
        </w:rPr>
      </w:pPr>
      <w:r>
        <w:rPr>
          <w:b/>
        </w:rPr>
        <w:t xml:space="preserve">Command / source: </w:t>
      </w:r>
      <w:r>
        <w:t>Open the MITRE ATLAS technique page corresponding to one of your final mappings (preferably the indirect prompt injection finding).</w:t>
      </w:r>
    </w:p>
    <w:p w14:paraId="76D31493" w14:textId="77777777" w:rsidR="00F213F7" w:rsidRDefault="00000000">
      <w:pPr>
        <w:rPr>
          <w:rFonts w:hint="eastAsia"/>
        </w:rPr>
      </w:pPr>
      <w:r>
        <w:rPr>
          <w:b/>
        </w:rPr>
        <w:t xml:space="preserve">What you should use: </w:t>
      </w:r>
      <w:r>
        <w:t>Capture the browser page with the AML.TXXXX identifier and technique title clearly visible.</w:t>
      </w:r>
    </w:p>
    <w:p w14:paraId="1AC94B02" w14:textId="77777777" w:rsidR="00F213F7" w:rsidRDefault="00000000">
      <w:pPr>
        <w:rPr>
          <w:rFonts w:hint="eastAsia"/>
        </w:rPr>
      </w:pPr>
      <w:r>
        <w:rPr>
          <w:b/>
        </w:rPr>
        <w:t xml:space="preserve">Current status: </w:t>
      </w:r>
      <w:r>
        <w:t>TO CAPTURE.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213F7" w14:paraId="7826E951" w14:textId="77777777">
        <w:trPr>
          <w:jc w:val="center"/>
        </w:trPr>
        <w:tc>
          <w:tcPr>
            <w:tcW w:w="10224" w:type="dxa"/>
            <w:shd w:val="clear" w:color="auto" w:fill="F2F5F9"/>
            <w:vAlign w:val="center"/>
          </w:tcPr>
          <w:p w14:paraId="374F4C17" w14:textId="692AB172" w:rsidR="00F213F7" w:rsidRDefault="00591832">
            <w:pPr>
              <w:jc w:val="center"/>
              <w:rPr>
                <w:rFonts w:hint="eastAsia"/>
              </w:rPr>
            </w:pPr>
            <w:r w:rsidRPr="00591832">
              <w:rPr>
                <w:b/>
                <w:color w:val="646464"/>
                <w:sz w:val="30"/>
              </w:rPr>
              <w:lastRenderedPageBreak/>
              <w:drawing>
                <wp:inline distT="0" distB="0" distL="0" distR="0" wp14:anchorId="25E65A3A" wp14:editId="1120278F">
                  <wp:extent cx="6492240" cy="3650615"/>
                  <wp:effectExtent l="0" t="0" r="3810" b="6985"/>
                  <wp:docPr id="180515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53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65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1B5E6" w14:textId="77777777" w:rsidR="00F213F7" w:rsidRDefault="00F213F7">
      <w:pPr>
        <w:rPr>
          <w:rFonts w:hint="eastAsia"/>
        </w:rPr>
      </w:pPr>
    </w:p>
    <w:p w14:paraId="133BFA92" w14:textId="77777777" w:rsidR="00F213F7" w:rsidRDefault="00000000">
      <w:pPr>
        <w:rPr>
          <w:rFonts w:hint="eastAsia"/>
        </w:rPr>
      </w:pPr>
      <w:r>
        <w:rPr>
          <w:b/>
          <w:color w:val="1F3F72"/>
          <w:sz w:val="32"/>
        </w:rPr>
        <w:t>Screenshot 7: CVSS Findings Table — All 5 Attacks Scored</w:t>
      </w:r>
    </w:p>
    <w:p w14:paraId="7F08677C" w14:textId="77777777" w:rsidR="00F213F7" w:rsidRDefault="00000000">
      <w:pPr>
        <w:rPr>
          <w:rFonts w:hint="eastAsia"/>
        </w:rPr>
      </w:pPr>
      <w:r>
        <w:rPr>
          <w:b/>
        </w:rPr>
        <w:t xml:space="preserve">Where from: </w:t>
      </w:r>
      <w:r>
        <w:t>Your final CVSS findings table.</w:t>
      </w:r>
    </w:p>
    <w:p w14:paraId="007705F3" w14:textId="77777777" w:rsidR="00F213F7" w:rsidRDefault="00000000">
      <w:pPr>
        <w:rPr>
          <w:rFonts w:hint="eastAsia"/>
        </w:rPr>
      </w:pPr>
      <w:r>
        <w:rPr>
          <w:b/>
        </w:rPr>
        <w:t xml:space="preserve">What must be visible: </w:t>
      </w:r>
      <w:r>
        <w:t>All five attack findings, CVSS 3.1 scores, severity, and complete vector strings.</w:t>
      </w:r>
    </w:p>
    <w:p w14:paraId="712BDF2A" w14:textId="77777777" w:rsidR="00F213F7" w:rsidRDefault="00000000">
      <w:pPr>
        <w:rPr>
          <w:rFonts w:hint="eastAsia"/>
        </w:rPr>
      </w:pPr>
      <w:r>
        <w:rPr>
          <w:b/>
        </w:rPr>
        <w:t xml:space="preserve">Command / source: </w:t>
      </w:r>
      <w:r>
        <w:t>Open 03-red-team\cvss_findings.csv in Excel/LibreOffice.</w:t>
      </w:r>
    </w:p>
    <w:p w14:paraId="3B1D4EB0" w14:textId="77777777" w:rsidR="00F213F7" w:rsidRDefault="00000000">
      <w:pPr>
        <w:rPr>
          <w:rFonts w:hint="eastAsia"/>
        </w:rPr>
      </w:pPr>
      <w:r>
        <w:rPr>
          <w:b/>
        </w:rPr>
        <w:t xml:space="preserve">What you should use: </w:t>
      </w:r>
      <w:r>
        <w:t>Make sure all 5 rows are visible. Do not crop out the vector-string column.</w:t>
      </w:r>
    </w:p>
    <w:p w14:paraId="6E6081B0" w14:textId="77777777" w:rsidR="00F213F7" w:rsidRDefault="00000000">
      <w:pPr>
        <w:rPr>
          <w:rFonts w:hint="eastAsia"/>
        </w:rPr>
      </w:pPr>
      <w:r>
        <w:rPr>
          <w:b/>
        </w:rPr>
        <w:t xml:space="preserve">Current status: </w:t>
      </w:r>
      <w:r>
        <w:t>TO CAPTURE.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213F7" w14:paraId="768E97D2" w14:textId="77777777">
        <w:trPr>
          <w:jc w:val="center"/>
        </w:trPr>
        <w:tc>
          <w:tcPr>
            <w:tcW w:w="10224" w:type="dxa"/>
            <w:shd w:val="clear" w:color="auto" w:fill="F2F5F9"/>
            <w:vAlign w:val="center"/>
          </w:tcPr>
          <w:p w14:paraId="075C2F48" w14:textId="0607F2B0" w:rsidR="00F213F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646464"/>
                <w:sz w:val="30"/>
              </w:rPr>
              <w:br/>
            </w:r>
            <w:r w:rsidR="00217C4D" w:rsidRPr="00217C4D">
              <w:rPr>
                <w:b/>
                <w:color w:val="646464"/>
                <w:sz w:val="30"/>
              </w:rPr>
              <w:lastRenderedPageBreak/>
              <w:drawing>
                <wp:inline distT="0" distB="0" distL="0" distR="0" wp14:anchorId="79F5ED00" wp14:editId="6A921980">
                  <wp:extent cx="6492240" cy="2738120"/>
                  <wp:effectExtent l="0" t="0" r="3810" b="5080"/>
                  <wp:docPr id="402444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4449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7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35C1B" w14:textId="77777777" w:rsidR="00F213F7" w:rsidRDefault="00F213F7">
      <w:pPr>
        <w:rPr>
          <w:rFonts w:hint="eastAsia"/>
        </w:rPr>
      </w:pPr>
    </w:p>
    <w:p w14:paraId="19D16BBA" w14:textId="77777777" w:rsidR="00F213F7" w:rsidRDefault="00000000">
      <w:pPr>
        <w:rPr>
          <w:rFonts w:hint="eastAsia"/>
        </w:rPr>
      </w:pPr>
      <w:r>
        <w:rPr>
          <w:b/>
          <w:color w:val="1F3F72"/>
          <w:sz w:val="32"/>
        </w:rPr>
        <w:t>Screenshot 8: Attack Success Matrix — Pre-Defense Baseline</w:t>
      </w:r>
    </w:p>
    <w:p w14:paraId="121E71F9" w14:textId="77777777" w:rsidR="00F213F7" w:rsidRDefault="00000000">
      <w:pPr>
        <w:rPr>
          <w:rFonts w:hint="eastAsia"/>
        </w:rPr>
      </w:pPr>
      <w:r>
        <w:rPr>
          <w:b/>
        </w:rPr>
        <w:t xml:space="preserve">Where from: </w:t>
      </w:r>
      <w:r>
        <w:t>Your pre-defense attack success matrix.</w:t>
      </w:r>
    </w:p>
    <w:p w14:paraId="35072829" w14:textId="77777777" w:rsidR="00F213F7" w:rsidRDefault="00000000">
      <w:pPr>
        <w:rPr>
          <w:rFonts w:hint="eastAsia"/>
        </w:rPr>
      </w:pPr>
      <w:r>
        <w:rPr>
          <w:b/>
        </w:rPr>
        <w:t xml:space="preserve">What must be visible: </w:t>
      </w:r>
      <w:r>
        <w:t>Percentage success rate for each of the five attack categories before defensive controls.</w:t>
      </w:r>
    </w:p>
    <w:p w14:paraId="6E9C8A67" w14:textId="77777777" w:rsidR="00F213F7" w:rsidRDefault="00000000">
      <w:pPr>
        <w:rPr>
          <w:rFonts w:hint="eastAsia"/>
        </w:rPr>
      </w:pPr>
      <w:r>
        <w:rPr>
          <w:b/>
        </w:rPr>
        <w:t xml:space="preserve">Command / source: </w:t>
      </w:r>
      <w:r>
        <w:t>Open 03-red-team\attack_success_matrix.csv in Excel/LibreOffice.</w:t>
      </w:r>
    </w:p>
    <w:p w14:paraId="067685A3" w14:textId="77777777" w:rsidR="00F213F7" w:rsidRDefault="00000000">
      <w:pPr>
        <w:rPr>
          <w:rFonts w:hint="eastAsia"/>
        </w:rPr>
      </w:pPr>
      <w:r>
        <w:rPr>
          <w:b/>
        </w:rPr>
        <w:t xml:space="preserve">What you should use: </w:t>
      </w:r>
      <w:r>
        <w:t>Make the Attack, Baseline Capability/Success, and percentage columns visible. Label this as the vulnerable pre-defense baseline.</w:t>
      </w:r>
    </w:p>
    <w:p w14:paraId="0BF16734" w14:textId="77777777" w:rsidR="00F213F7" w:rsidRDefault="00000000">
      <w:pPr>
        <w:rPr>
          <w:rFonts w:hint="eastAsia"/>
        </w:rPr>
      </w:pPr>
      <w:r>
        <w:rPr>
          <w:b/>
        </w:rPr>
        <w:t xml:space="preserve">Current status: </w:t>
      </w:r>
      <w:r>
        <w:t>TO CAPTURE.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213F7" w14:paraId="70E39527" w14:textId="77777777">
        <w:trPr>
          <w:jc w:val="center"/>
        </w:trPr>
        <w:tc>
          <w:tcPr>
            <w:tcW w:w="10224" w:type="dxa"/>
            <w:shd w:val="clear" w:color="auto" w:fill="F2F5F9"/>
            <w:vAlign w:val="center"/>
          </w:tcPr>
          <w:p w14:paraId="4710F714" w14:textId="3DE79D15" w:rsidR="00F213F7" w:rsidRDefault="00217C4D">
            <w:pPr>
              <w:jc w:val="center"/>
              <w:rPr>
                <w:rFonts w:hint="eastAsia"/>
              </w:rPr>
            </w:pPr>
            <w:r w:rsidRPr="00217C4D">
              <w:rPr>
                <w:b/>
                <w:color w:val="646464"/>
                <w:sz w:val="30"/>
              </w:rPr>
              <w:lastRenderedPageBreak/>
              <w:drawing>
                <wp:inline distT="0" distB="0" distL="0" distR="0" wp14:anchorId="79821188" wp14:editId="0DE79116">
                  <wp:extent cx="6492240" cy="3350260"/>
                  <wp:effectExtent l="0" t="0" r="3810" b="2540"/>
                  <wp:docPr id="944023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0235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35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DDDFAB" w14:textId="77777777" w:rsidR="00F213F7" w:rsidRDefault="00F213F7">
      <w:pPr>
        <w:rPr>
          <w:rFonts w:hint="eastAsia"/>
        </w:rPr>
      </w:pPr>
    </w:p>
    <w:p w14:paraId="70245998" w14:textId="7CC9EF09" w:rsidR="00F213F7" w:rsidRDefault="00F213F7" w:rsidP="00EB5FE9">
      <w:pPr>
        <w:rPr>
          <w:rFonts w:hint="eastAsia"/>
        </w:rPr>
      </w:pPr>
    </w:p>
    <w:sectPr w:rsidR="00F213F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73665">
    <w:abstractNumId w:val="8"/>
  </w:num>
  <w:num w:numId="2" w16cid:durableId="1709139778">
    <w:abstractNumId w:val="6"/>
  </w:num>
  <w:num w:numId="3" w16cid:durableId="762143992">
    <w:abstractNumId w:val="5"/>
  </w:num>
  <w:num w:numId="4" w16cid:durableId="2002657865">
    <w:abstractNumId w:val="4"/>
  </w:num>
  <w:num w:numId="5" w16cid:durableId="1805734156">
    <w:abstractNumId w:val="7"/>
  </w:num>
  <w:num w:numId="6" w16cid:durableId="1126512098">
    <w:abstractNumId w:val="3"/>
  </w:num>
  <w:num w:numId="7" w16cid:durableId="1728382995">
    <w:abstractNumId w:val="2"/>
  </w:num>
  <w:num w:numId="8" w16cid:durableId="493647967">
    <w:abstractNumId w:val="1"/>
  </w:num>
  <w:num w:numId="9" w16cid:durableId="34763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C4D"/>
    <w:rsid w:val="0029639D"/>
    <w:rsid w:val="00326F90"/>
    <w:rsid w:val="00591832"/>
    <w:rsid w:val="00651F51"/>
    <w:rsid w:val="006C39C7"/>
    <w:rsid w:val="00732554"/>
    <w:rsid w:val="00A0277D"/>
    <w:rsid w:val="00AA1D8D"/>
    <w:rsid w:val="00B47730"/>
    <w:rsid w:val="00CB0664"/>
    <w:rsid w:val="00DA69CD"/>
    <w:rsid w:val="00E25122"/>
    <w:rsid w:val="00EB5FE9"/>
    <w:rsid w:val="00EB63B1"/>
    <w:rsid w:val="00F04047"/>
    <w:rsid w:val="00F213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39EC6"/>
  <w14:defaultImageDpi w14:val="300"/>
  <w15:docId w15:val="{95CDE078-66EB-4AF1-9B8A-05CB7AF5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Mistry</cp:lastModifiedBy>
  <cp:revision>2</cp:revision>
  <dcterms:created xsi:type="dcterms:W3CDTF">2026-08-23T13:51:00Z</dcterms:created>
  <dcterms:modified xsi:type="dcterms:W3CDTF">2026-08-23T13:51:00Z</dcterms:modified>
  <cp:category/>
</cp:coreProperties>
</file>