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720" w:firstLine="0"/>
        <w:jc w:val="center"/>
        <w:rPr>
          <w:rFonts w:ascii="Georgia" w:cs="Georgia" w:eastAsia="Georgia" w:hAnsi="Georgia"/>
          <w:b w:val="1"/>
          <w:sz w:val="56"/>
          <w:szCs w:val="56"/>
        </w:rPr>
      </w:pPr>
      <w:r w:rsidDel="00000000" w:rsidR="00000000" w:rsidRPr="00000000">
        <w:rPr>
          <w:rFonts w:ascii="Georgia" w:cs="Georgia" w:eastAsia="Georgia" w:hAnsi="Georgia"/>
          <w:b w:val="1"/>
          <w:sz w:val="56"/>
          <w:szCs w:val="56"/>
          <w:rtl w:val="0"/>
        </w:rPr>
        <w:t xml:space="preserve">Binary Search Visualization</w:t>
      </w:r>
    </w:p>
    <w:p w:rsidR="00000000" w:rsidDel="00000000" w:rsidP="00000000" w:rsidRDefault="00000000" w:rsidRPr="00000000" w14:paraId="00000002">
      <w:pPr>
        <w:spacing w:line="276" w:lineRule="auto"/>
        <w:ind w:left="720" w:firstLine="0"/>
        <w:jc w:val="righ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By: Parth Malpani</w:t>
      </w:r>
    </w:p>
    <w:p w:rsidR="00000000" w:rsidDel="00000000" w:rsidP="00000000" w:rsidRDefault="00000000" w:rsidRPr="00000000" w14:paraId="00000003">
      <w:pPr>
        <w:spacing w:line="276" w:lineRule="auto"/>
        <w:ind w:left="720" w:firstLine="0"/>
        <w:jc w:val="righ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The Emerald Heights International School</w:t>
      </w:r>
    </w:p>
    <w:p w:rsidR="00000000" w:rsidDel="00000000" w:rsidP="00000000" w:rsidRDefault="00000000" w:rsidRPr="00000000" w14:paraId="00000004">
      <w:pPr>
        <w:spacing w:line="276" w:lineRule="auto"/>
        <w:ind w:left="720" w:firstLine="0"/>
        <w:jc w:val="right"/>
        <w:rPr>
          <w:rFonts w:ascii="Georgia" w:cs="Georgia" w:eastAsia="Georgia" w:hAnsi="Georgia"/>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1"/>
        </w:numPr>
        <w:spacing w:line="276" w:lineRule="auto"/>
        <w:ind w:left="720" w:hanging="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An explanation of the code's functionality in relation to the function</w:t>
      </w:r>
    </w:p>
    <w:p w:rsidR="00000000" w:rsidDel="00000000" w:rsidP="00000000" w:rsidRDefault="00000000" w:rsidRPr="00000000" w14:paraId="00000006">
      <w:pPr>
        <w:spacing w:line="276"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Binary search is a well-known algorithm for searching for a specific value in an ordered list of elements. The algorithm has a time complexity of O(log n) and is widely used in computer science and engineering fields. In this article, we will go through the steps of creating a binary search algorithm visualization using Python's tkinter library. The first step is to create the GUI window for our visualization. The tkinter library provides a variety of functions for creating and configuring GUI windows, buttons, labels, and other widgets. In our example, we create a GUI window with a title, size, and background color. Next, we implement the binary search algorithm. The algorithm works by dividing the list of elements into two halves and checking the value of the middle element. If the value is less than the search value, it moves to the right half of the list, and if the value is greater than the search value, it moves to the left half of the list. The algorithm continues to divide the list into smaller and smaller parts until it finds the search value or determines that it is not in the list. The binary search algorithm is implemented in a function called binary_search. This function takes two parameters: an array of elements and the value to search for. The function returns the index of the found value or -1 if the value is not in the list. In addition to the binary search algorithm, we also create functions for updating the color of the searched box, resetting the color of all boxes, and searching for a number in the array. The update_color function takes two parameters: the index of the box to update and the color to change it to. The reset_colors function simply resets the color of all boxes to blue. The search function retrieves the search value from the user and the array to search in, runs the binary search algorithm on the array, and updates the result label with either the index of the found value or a message indicating that the value was not found. Finally, we create the user input boxes for the array and the search entry. The boxes are created using the tk.Entry widget, and the search entry is created using the tk.Entry widget. The search button is created using the ttk.Button widget, and the result label is created using the tk.Label widget. In conclusion, the binary search algorithm visualization is a great way to demonstrate how the algorithm works and can help people understand it better. The tkinter library makes it easy to create a GUI application in Python, and with a little bit of code, we can create a functional and visually appealing binary search algorithm visualization.</w:t>
      </w:r>
    </w:p>
    <w:p w:rsidR="00000000" w:rsidDel="00000000" w:rsidP="00000000" w:rsidRDefault="00000000" w:rsidRPr="00000000" w14:paraId="00000007">
      <w:pPr>
        <w:spacing w:line="276" w:lineRule="auto"/>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8">
      <w:pPr>
        <w:numPr>
          <w:ilvl w:val="0"/>
          <w:numId w:val="1"/>
        </w:numPr>
        <w:spacing w:line="276" w:lineRule="auto"/>
        <w:ind w:left="720" w:hanging="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Details on the code's intended use and application</w:t>
      </w:r>
    </w:p>
    <w:p w:rsidR="00000000" w:rsidDel="00000000" w:rsidP="00000000" w:rsidRDefault="00000000" w:rsidRPr="00000000" w14:paraId="00000009">
      <w:pPr>
        <w:spacing w:line="276"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code is designed as a binary search visualization tool for educational purposes. It allows users to input numbers into an array and then search for a specific number within that array using the binary search algorithm. The code is built using the Tkinter library in Python, which is a standard GUI library used for building desktop applications. The GUI has a total of 15 boxes, each representing a number within the array that the user can input. The user can input a number to search for in the array and then press the "Search" button to initiate the binary search algorithm. Once the search button is pressed, the binary search algorithm runs on the array of numbers and returns the index of the number being searched for if it is found. If the number is not found, a message is displayed indicating that the number was not found in the array. The binary search algorithm uses the concept of dividing the array into two halves and checking which half the number being searched for lies in. This is done by comparing the middle element of the array with the number being searched for. If the middle element is greater than the number, the algorithm moves to the left half of the array. If the middle element is smaller, the algorithm moves to the right half. This process is repeated until the number is found or the array is completely searched and the number is not found. In addition to the binary search algorithm, the code also has functionalities for updating the color of the box representing the index of the number being searched for to green if the number is found, and resetting the colors of all boxes to blue if the search is initiated again. Overall, the code serves as a great educational tool for understanding the binary search algorithm and its implementation in Python. It can also be used as a reference for students or individuals learning about computer science algorithms.</w:t>
      </w:r>
    </w:p>
    <w:p w:rsidR="00000000" w:rsidDel="00000000" w:rsidP="00000000" w:rsidRDefault="00000000" w:rsidRPr="00000000" w14:paraId="0000000A">
      <w:pPr>
        <w:spacing w:line="276" w:lineRule="auto"/>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B">
      <w:pPr>
        <w:numPr>
          <w:ilvl w:val="0"/>
          <w:numId w:val="1"/>
        </w:numPr>
        <w:spacing w:line="276" w:lineRule="auto"/>
        <w:ind w:left="720" w:hanging="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An outlook on how the code can be utilized in future projects and how it can benefit individuals.</w:t>
      </w:r>
    </w:p>
    <w:p w:rsidR="00000000" w:rsidDel="00000000" w:rsidP="00000000" w:rsidRDefault="00000000" w:rsidRPr="00000000" w14:paraId="0000000C">
      <w:pPr>
        <w:spacing w:line="276"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binary search visualization code can serve as a helpful tool for individuals looking to understand how binary search algorithms work and how they can be applied in real-world situations. This code can be used as a learning resource for students studying computer science or for individuals who are looking to improve their skills in algorithms and data structures. In future projects, the code can be adapted and modified to suit different needs. For example, it can be expanded to include different data structures, such as linked lists and trees, to help individuals understand how binary search algorithms can be applied to different data structures. Additionally, the code can be integrated into larger projects, such as a sorting algorithm visualization tool, to provide a comprehensive understanding of algorithms and data structures. This code can also benefit businesses and organizations by serving as a tool for training and education. Companies can use this code to teach employees about algorithms and data structures, helping to improve their skills and knowledge. The code can also be used as a tool for testing and evaluating algorithms and data structures, providing a way to compare the efficiency and performance of different algorithms. Overall, the binary search visualization code is a valuable tool that can be used for education, training, and research purposes. Providing a visual representation of the binary search algorithm, it makes it easier to understand and can help individuals to gain a deeper understanding of algorithms and data structures.</w:t>
      </w:r>
    </w:p>
    <w:p w:rsidR="00000000" w:rsidDel="00000000" w:rsidP="00000000" w:rsidRDefault="00000000" w:rsidRPr="00000000" w14:paraId="0000000D">
      <w:pPr>
        <w:spacing w:line="276" w:lineRule="auto"/>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In school management systems, it can be implemented to find data for an individual from a large dataset as this algorithm is having an edge over the others as it executes faster.</w:t>
      </w:r>
    </w:p>
    <w:p w:rsidR="00000000" w:rsidDel="00000000" w:rsidP="00000000" w:rsidRDefault="00000000" w:rsidRPr="00000000" w14:paraId="0000000E">
      <w:pPr>
        <w:spacing w:line="276" w:lineRule="auto"/>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