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2BEA" w14:textId="77777777" w:rsidR="00187E22" w:rsidRDefault="00000000">
      <w:pPr>
        <w:spacing w:after="40"/>
      </w:pPr>
      <w:r>
        <w:rPr>
          <w:rFonts w:ascii="Arial" w:eastAsia="Arial" w:hAnsi="Arial" w:cs="Arial"/>
          <w:b/>
          <w:bCs/>
          <w:color w:val="9A7100"/>
          <w:sz w:val="15"/>
          <w:szCs w:val="15"/>
        </w:rPr>
        <w:t>Innovation Assignment  /  Question and Answer Revision Sheet</w:t>
      </w:r>
    </w:p>
    <w:p w14:paraId="49FD6907" w14:textId="77777777" w:rsidR="00187E22" w:rsidRDefault="00000000">
      <w:pPr>
        <w:spacing w:after="40"/>
      </w:pPr>
      <w:r>
        <w:rPr>
          <w:rFonts w:ascii="Arial" w:eastAsia="Arial" w:hAnsi="Arial" w:cs="Arial"/>
          <w:b/>
          <w:bCs/>
          <w:color w:val="0F2B46"/>
          <w:sz w:val="26"/>
          <w:szCs w:val="26"/>
        </w:rPr>
        <w:t>Presentation Prep: Five AI Ideas, Plain Summaries and Answers to Tough Questions</w:t>
      </w:r>
    </w:p>
    <w:p w14:paraId="19B31427" w14:textId="77777777" w:rsidR="00187E22" w:rsidRDefault="00000000">
      <w:pPr>
        <w:pBdr>
          <w:bottom w:val="single" w:sz="12" w:space="4" w:color="0F2B46"/>
        </w:pBdr>
        <w:spacing w:after="130"/>
      </w:pPr>
      <w:r>
        <w:rPr>
          <w:rFonts w:ascii="Arial" w:eastAsia="Arial" w:hAnsi="Arial" w:cs="Arial"/>
          <w:color w:val="5A5A5A"/>
          <w:sz w:val="16"/>
          <w:szCs w:val="16"/>
        </w:rPr>
        <w:t>For your own revision and for briefing your team. A plain-language summary of each solution, the single question most likely to trip you up, and short answers to the likely and standard questions.</w:t>
      </w:r>
    </w:p>
    <w:p w14:paraId="0618D125" w14:textId="77777777" w:rsidR="00187E22" w:rsidRDefault="00000000">
      <w:pPr>
        <w:spacing w:after="80" w:line="256" w:lineRule="auto"/>
        <w:jc w:val="both"/>
      </w:pPr>
      <w:r>
        <w:rPr>
          <w:color w:val="1B1B1B"/>
        </w:rPr>
        <w:t>How to use this sheet. Under pressure, the strongest move is almost always the same. First agree with the honest limit in the question, then move quickly to the part of the plan that still stands. This is disarming and shows you have thought harder than the questioner. Every answer below follows that shape. Keep spoken answers to a few sentences and use one concrete number or example. The detail here is for revision, not for reciting.</w:t>
      </w:r>
    </w:p>
    <w:p w14:paraId="011C3C08" w14:textId="77777777" w:rsidR="00187E22" w:rsidRDefault="00000000">
      <w:pPr>
        <w:pBdr>
          <w:bottom w:val="single" w:sz="10" w:space="2" w:color="0F2B46"/>
        </w:pBdr>
        <w:spacing w:before="200" w:after="50"/>
      </w:pPr>
      <w:r>
        <w:rPr>
          <w:rFonts w:ascii="Arial" w:eastAsia="Arial" w:hAnsi="Arial" w:cs="Arial"/>
          <w:b/>
          <w:bCs/>
          <w:color w:val="0F2B46"/>
          <w:sz w:val="22"/>
          <w:szCs w:val="22"/>
        </w:rPr>
        <w:t>Idea 1. AI Antibiotic Discovery for Drug Resistance</w:t>
      </w:r>
    </w:p>
    <w:p w14:paraId="3337AC3D" w14:textId="77777777" w:rsidR="00187E22" w:rsidRDefault="00000000">
      <w:pPr>
        <w:spacing w:before="120" w:after="30"/>
      </w:pPr>
      <w:r>
        <w:rPr>
          <w:rFonts w:ascii="Arial" w:eastAsia="Arial" w:hAnsi="Arial" w:cs="Arial"/>
          <w:b/>
          <w:bCs/>
          <w:color w:val="9A7100"/>
          <w:sz w:val="17"/>
          <w:szCs w:val="17"/>
        </w:rPr>
        <w:t>In one paragraph, to explain to the team</w:t>
      </w:r>
    </w:p>
    <w:p w14:paraId="79D775E0" w14:textId="77777777" w:rsidR="00187E22" w:rsidRDefault="00000000">
      <w:pPr>
        <w:spacing w:after="80" w:line="256" w:lineRule="auto"/>
        <w:jc w:val="both"/>
      </w:pPr>
      <w:r>
        <w:rPr>
          <w:color w:val="1B1B1B"/>
        </w:rPr>
        <w:t>We would build an AI engine that designs new antibiotics, focused on the drug-resistant bacteria that actually harm Indians. It uses AI to invent and screen new molecules and to find useful drug combinations, then tests the best in an automated laboratory. The key point is that we do not stop at discovery. We pair it with a funding model based on public payments and with faster routes to patients, such as combinations and repurposing existing drugs, because the real reason there are no new antibiotics is money, not chemistry.</w:t>
      </w:r>
    </w:p>
    <w:p w14:paraId="59D21649" w14:textId="77777777" w:rsidR="00187E22" w:rsidRDefault="00000000">
      <w:pPr>
        <w:pBdr>
          <w:left w:val="single" w:sz="18" w:space="8" w:color="0F2B46"/>
        </w:pBdr>
        <w:shd w:val="clear" w:color="auto" w:fill="F3F6FA"/>
        <w:spacing w:before="60" w:after="40"/>
      </w:pPr>
      <w:r>
        <w:rPr>
          <w:rFonts w:ascii="Arial" w:eastAsia="Arial" w:hAnsi="Arial" w:cs="Arial"/>
          <w:b/>
          <w:bCs/>
          <w:color w:val="0F2B46"/>
          <w:sz w:val="17"/>
          <w:szCs w:val="17"/>
        </w:rPr>
        <w:t>The question most likely to trip you up</w:t>
      </w:r>
    </w:p>
    <w:p w14:paraId="6BADD325" w14:textId="77777777" w:rsidR="00187E22" w:rsidRDefault="00000000">
      <w:pPr>
        <w:pBdr>
          <w:left w:val="single" w:sz="18" w:space="8" w:color="0F2B46"/>
        </w:pBdr>
        <w:shd w:val="clear" w:color="auto" w:fill="F3F6FA"/>
        <w:spacing w:after="40" w:line="252" w:lineRule="auto"/>
      </w:pPr>
      <w:r>
        <w:rPr>
          <w:b/>
          <w:bCs/>
          <w:color w:val="0F2B46"/>
        </w:rPr>
        <w:t>If AI can already design antibiotics, why is the pipeline still empty, and what do you add beyond speed?</w:t>
      </w:r>
    </w:p>
    <w:p w14:paraId="068A307A" w14:textId="77777777" w:rsidR="00187E22" w:rsidRDefault="00000000">
      <w:pPr>
        <w:pBdr>
          <w:left w:val="single" w:sz="18" w:space="8" w:color="0F2B46"/>
        </w:pBdr>
        <w:shd w:val="clear" w:color="auto" w:fill="F3F6FA"/>
        <w:spacing w:after="50" w:line="254" w:lineRule="auto"/>
        <w:jc w:val="both"/>
      </w:pPr>
      <w:r>
        <w:rPr>
          <w:b/>
          <w:bCs/>
          <w:color w:val="5A5A5A"/>
        </w:rPr>
        <w:t xml:space="preserve">Answer.  </w:t>
      </w:r>
      <w:r>
        <w:rPr>
          <w:color w:val="1B1B1B"/>
        </w:rPr>
        <w:t>You are right that finding molecules is no longer the hard part. In 2025, AI designed working antibiotics from scratch. The pipeline is empty because antibiotics barely sell, since a new one is saved for emergencies, so companies cannot earn back the cost of trials. We add three things beyond speed. We target India’s own resistant strains, we lead with combinations and repurposing that reach patients faster and cheaper, and we build the funding model in from the start by aligning with public payment schemes. So we treat this as an economics problem that AI helps with, not a chemistry problem that AI alone solves.</w:t>
      </w:r>
    </w:p>
    <w:p w14:paraId="7E725983" w14:textId="77777777" w:rsidR="00187E22" w:rsidRDefault="00000000">
      <w:pPr>
        <w:spacing w:before="120" w:after="30"/>
      </w:pPr>
      <w:r>
        <w:rPr>
          <w:rFonts w:ascii="Arial" w:eastAsia="Arial" w:hAnsi="Arial" w:cs="Arial"/>
          <w:b/>
          <w:bCs/>
          <w:color w:val="9A7100"/>
          <w:sz w:val="17"/>
          <w:szCs w:val="17"/>
        </w:rPr>
        <w:t>Likely questions and answers</w:t>
      </w:r>
    </w:p>
    <w:p w14:paraId="03E0E257" w14:textId="77777777" w:rsidR="00187E22" w:rsidRDefault="00000000">
      <w:pPr>
        <w:spacing w:before="70" w:after="14" w:line="248" w:lineRule="auto"/>
      </w:pPr>
      <w:r>
        <w:rPr>
          <w:b/>
          <w:bCs/>
          <w:color w:val="9A7100"/>
        </w:rPr>
        <w:t xml:space="preserve">Q.  </w:t>
      </w:r>
      <w:r>
        <w:rPr>
          <w:b/>
          <w:bCs/>
          <w:color w:val="0F2B46"/>
        </w:rPr>
        <w:t>The real bottleneck is the market and trials, not molecules. How do you fix the money problem?</w:t>
      </w:r>
    </w:p>
    <w:p w14:paraId="6557DEDF" w14:textId="77777777" w:rsidR="00187E22" w:rsidRDefault="00000000">
      <w:pPr>
        <w:spacing w:after="70" w:line="252" w:lineRule="auto"/>
        <w:jc w:val="both"/>
      </w:pPr>
      <w:r>
        <w:rPr>
          <w:b/>
          <w:bCs/>
          <w:color w:val="5A5A5A"/>
        </w:rPr>
        <w:t xml:space="preserve">A.  </w:t>
      </w:r>
      <w:r>
        <w:rPr>
          <w:color w:val="1B1B1B"/>
        </w:rPr>
        <w:t>We do not pretend product sales will pay for it. We aim at pull funding, where a government pays a fixed yearly sum for access whether or not the drug is used often, as the United Kingdom now does and the United States PASTEUR bill proposes. We also work with global health funders such as CARB-X and GARDP that exist to cover this gap. Our revenue comes from licensing candidates and these fixed payments, not from volume.</w:t>
      </w:r>
    </w:p>
    <w:p w14:paraId="770E04D9" w14:textId="77777777" w:rsidR="00187E22" w:rsidRDefault="00000000">
      <w:pPr>
        <w:spacing w:before="70" w:after="14" w:line="248" w:lineRule="auto"/>
      </w:pPr>
      <w:r>
        <w:rPr>
          <w:b/>
          <w:bCs/>
          <w:color w:val="9A7100"/>
        </w:rPr>
        <w:t xml:space="preserve">Q.  </w:t>
      </w:r>
      <w:r>
        <w:rPr>
          <w:b/>
          <w:bCs/>
          <w:color w:val="0F2B46"/>
        </w:rPr>
        <w:t>How is this different from Phare Bio, Insilico, or the academic labs?</w:t>
      </w:r>
    </w:p>
    <w:p w14:paraId="6FDCF1FD" w14:textId="77777777" w:rsidR="00187E22" w:rsidRDefault="00000000">
      <w:pPr>
        <w:spacing w:after="70" w:line="252" w:lineRule="auto"/>
        <w:jc w:val="both"/>
      </w:pPr>
      <w:r>
        <w:rPr>
          <w:b/>
          <w:bCs/>
          <w:color w:val="5A5A5A"/>
        </w:rPr>
        <w:t xml:space="preserve">A.  </w:t>
      </w:r>
      <w:r>
        <w:rPr>
          <w:color w:val="1B1B1B"/>
        </w:rPr>
        <w:t>They mostly design new molecules for wealthy-country markets and profitable diseases. Our difference is focus, not technique. We train on Indian resistance data to hit local threats, we prioritise combinations and repurposing that are cheaper and faster to the clinic, and we pair discovery with a funding model. We would partner with such groups, not try to beat them on raw model quality.</w:t>
      </w:r>
    </w:p>
    <w:p w14:paraId="0A3C6C2D" w14:textId="77777777" w:rsidR="00187E22" w:rsidRDefault="00000000">
      <w:pPr>
        <w:spacing w:before="70" w:after="14" w:line="248" w:lineRule="auto"/>
      </w:pPr>
      <w:r>
        <w:rPr>
          <w:b/>
          <w:bCs/>
          <w:color w:val="9A7100"/>
        </w:rPr>
        <w:t xml:space="preserve">Q.  </w:t>
      </w:r>
      <w:r>
        <w:rPr>
          <w:b/>
          <w:bCs/>
          <w:color w:val="0F2B46"/>
        </w:rPr>
        <w:t>Is there enough Indian resistance data, and who owns it?</w:t>
      </w:r>
    </w:p>
    <w:p w14:paraId="4B0EB82A" w14:textId="77777777" w:rsidR="00187E22" w:rsidRDefault="00000000">
      <w:pPr>
        <w:spacing w:after="70" w:line="252" w:lineRule="auto"/>
        <w:jc w:val="both"/>
      </w:pPr>
      <w:r>
        <w:rPr>
          <w:b/>
          <w:bCs/>
          <w:color w:val="5A5A5A"/>
        </w:rPr>
        <w:t xml:space="preserve">A.  </w:t>
      </w:r>
      <w:r>
        <w:rPr>
          <w:color w:val="1B1B1B"/>
        </w:rPr>
        <w:t>India runs a national resistance surveillance network through the ICMR, which is a real starting point, but the data needs cleaning and expanding, and access must be agreed with public bodies. We are honest that building this dataset is both our edge and our hardest early task. Ownership and consent stay with the public partners.</w:t>
      </w:r>
    </w:p>
    <w:p w14:paraId="0EBBF77B" w14:textId="77777777" w:rsidR="00187E22" w:rsidRDefault="00000000">
      <w:pPr>
        <w:spacing w:before="70" w:after="14" w:line="248" w:lineRule="auto"/>
      </w:pPr>
      <w:r>
        <w:rPr>
          <w:b/>
          <w:bCs/>
          <w:color w:val="9A7100"/>
        </w:rPr>
        <w:t xml:space="preserve">Q.  </w:t>
      </w:r>
      <w:r>
        <w:rPr>
          <w:b/>
          <w:bCs/>
          <w:color w:val="0F2B46"/>
        </w:rPr>
        <w:t>If you lead with repurposing off-patent drugs, how do you make money?</w:t>
      </w:r>
    </w:p>
    <w:p w14:paraId="5C11E374" w14:textId="77777777" w:rsidR="00187E22" w:rsidRDefault="00000000">
      <w:pPr>
        <w:spacing w:after="70" w:line="252" w:lineRule="auto"/>
        <w:jc w:val="both"/>
      </w:pPr>
      <w:r>
        <w:rPr>
          <w:b/>
          <w:bCs/>
          <w:color w:val="5A5A5A"/>
        </w:rPr>
        <w:t xml:space="preserve">A.  </w:t>
      </w:r>
      <w:r>
        <w:rPr>
          <w:color w:val="1B1B1B"/>
        </w:rPr>
        <w:t>Two ways. You can often patent a specific new combination or a new use, even of old drugs. And much of the value here is public, so funders and governments pay for the result rather than us relying on drug sales. Repurposing trades some profit for far lower cost and faster impact, which suits this broken market.</w:t>
      </w:r>
    </w:p>
    <w:p w14:paraId="354FB4B4" w14:textId="77777777" w:rsidR="00187E22" w:rsidRDefault="00000000">
      <w:pPr>
        <w:spacing w:before="70" w:after="14" w:line="248" w:lineRule="auto"/>
      </w:pPr>
      <w:r>
        <w:rPr>
          <w:b/>
          <w:bCs/>
          <w:color w:val="9A7100"/>
        </w:rPr>
        <w:t xml:space="preserve">Q.  </w:t>
      </w:r>
      <w:r>
        <w:rPr>
          <w:b/>
          <w:bCs/>
          <w:color w:val="0F2B46"/>
        </w:rPr>
        <w:t>A molecule is years from approval. What is the plan and cost through trials?</w:t>
      </w:r>
    </w:p>
    <w:p w14:paraId="4DD435E1" w14:textId="77777777" w:rsidR="00187E22" w:rsidRDefault="00000000">
      <w:pPr>
        <w:spacing w:after="70" w:line="252" w:lineRule="auto"/>
        <w:jc w:val="both"/>
      </w:pPr>
      <w:r>
        <w:rPr>
          <w:b/>
          <w:bCs/>
          <w:color w:val="5A5A5A"/>
        </w:rPr>
        <w:t xml:space="preserve">A.  </w:t>
      </w:r>
      <w:r>
        <w:rPr>
          <w:color w:val="1B1B1B"/>
        </w:rPr>
        <w:t>We take candidates to the preclinical stage, then license or partner for the long, expensive trial phase, which we do not fund alone. This is normal in drug discovery. Our role is the early engine, and trials remain the biggest cost and risk, carried with partners and public funders.</w:t>
      </w:r>
    </w:p>
    <w:p w14:paraId="6123E66E" w14:textId="77777777" w:rsidR="00187E22" w:rsidRDefault="00000000">
      <w:pPr>
        <w:spacing w:before="70" w:after="14" w:line="248" w:lineRule="auto"/>
      </w:pPr>
      <w:r>
        <w:rPr>
          <w:b/>
          <w:bCs/>
          <w:color w:val="9A7100"/>
        </w:rPr>
        <w:t xml:space="preserve">Q.  </w:t>
      </w:r>
      <w:r>
        <w:rPr>
          <w:b/>
          <w:bCs/>
          <w:color w:val="0F2B46"/>
        </w:rPr>
        <w:t>Antibiotics are kept in reserve, so they sell little. Does your success cap your revenue?</w:t>
      </w:r>
    </w:p>
    <w:p w14:paraId="394C072B" w14:textId="77777777" w:rsidR="00187E22" w:rsidRDefault="00000000">
      <w:pPr>
        <w:spacing w:after="70" w:line="252" w:lineRule="auto"/>
        <w:jc w:val="both"/>
      </w:pPr>
      <w:r>
        <w:rPr>
          <w:b/>
          <w:bCs/>
          <w:color w:val="5A5A5A"/>
        </w:rPr>
        <w:t xml:space="preserve">A.  </w:t>
      </w:r>
      <w:r>
        <w:rPr>
          <w:color w:val="1B1B1B"/>
        </w:rPr>
        <w:t>Yes, and that is exactly why the sales model is broken and why we rely on pull funding instead. Being paid a fixed sum for keeping a working antibiotic available breaks the link between revenue and volume, so using the drug sparingly no longer means going bankrupt.</w:t>
      </w:r>
    </w:p>
    <w:p w14:paraId="34BBC41B" w14:textId="77777777" w:rsidR="00187E22" w:rsidRDefault="00000000">
      <w:pPr>
        <w:spacing w:before="70" w:after="14" w:line="248" w:lineRule="auto"/>
      </w:pPr>
      <w:r>
        <w:rPr>
          <w:b/>
          <w:bCs/>
          <w:color w:val="9A7100"/>
        </w:rPr>
        <w:t xml:space="preserve">Q.  </w:t>
      </w:r>
      <w:r>
        <w:rPr>
          <w:b/>
          <w:bCs/>
          <w:color w:val="0F2B46"/>
        </w:rPr>
        <w:t>What if India has no such pull-funding scheme?</w:t>
      </w:r>
    </w:p>
    <w:p w14:paraId="225EFE3A" w14:textId="77777777" w:rsidR="00187E22" w:rsidRDefault="00000000">
      <w:pPr>
        <w:spacing w:after="70" w:line="252" w:lineRule="auto"/>
        <w:jc w:val="both"/>
      </w:pPr>
      <w:r>
        <w:rPr>
          <w:b/>
          <w:bCs/>
          <w:color w:val="5A5A5A"/>
        </w:rPr>
        <w:t xml:space="preserve">A.  </w:t>
      </w:r>
      <w:r>
        <w:rPr>
          <w:color w:val="1B1B1B"/>
        </w:rPr>
        <w:t>Then we lean on global funders such as CARB-X, GARDP, and the AMR Action Fund, and on other countries’ schemes, while encouraging India to adopt one. We would flag this as a policy ask, because without some pull funding the whole global pipeline struggles, not just us.</w:t>
      </w:r>
    </w:p>
    <w:p w14:paraId="314BB650" w14:textId="77777777" w:rsidR="00187E22" w:rsidRDefault="00000000">
      <w:pPr>
        <w:spacing w:before="70" w:after="14" w:line="248" w:lineRule="auto"/>
      </w:pPr>
      <w:r>
        <w:rPr>
          <w:b/>
          <w:bCs/>
          <w:color w:val="9A7100"/>
        </w:rPr>
        <w:lastRenderedPageBreak/>
        <w:t xml:space="preserve">Q.  </w:t>
      </w:r>
      <w:r>
        <w:rPr>
          <w:b/>
          <w:bCs/>
          <w:color w:val="0F2B46"/>
        </w:rPr>
        <w:t>What is a realistic hit rate and three-year goal?</w:t>
      </w:r>
    </w:p>
    <w:p w14:paraId="409DDA3A" w14:textId="77777777" w:rsidR="00187E22" w:rsidRDefault="00000000">
      <w:pPr>
        <w:spacing w:after="70" w:line="252" w:lineRule="auto"/>
        <w:jc w:val="both"/>
      </w:pPr>
      <w:r>
        <w:rPr>
          <w:b/>
          <w:bCs/>
          <w:color w:val="5A5A5A"/>
        </w:rPr>
        <w:t xml:space="preserve">A.  </w:t>
      </w:r>
      <w:r>
        <w:rPr>
          <w:color w:val="1B1B1B"/>
        </w:rPr>
        <w:t>Most candidates fail, as in all drug discovery, so success is a small number of strong, tested candidates, not a flood. A credible three-year goal is a handful of validated preclinical candidates against a priority Indian bacterium, plus a working India-tuned dataset and laboratory loop.</w:t>
      </w:r>
    </w:p>
    <w:p w14:paraId="02C9C1A2" w14:textId="77777777" w:rsidR="00187E22" w:rsidRDefault="00000000">
      <w:pPr>
        <w:spacing w:before="120" w:after="30"/>
      </w:pPr>
      <w:r>
        <w:rPr>
          <w:rFonts w:ascii="Arial" w:eastAsia="Arial" w:hAnsi="Arial" w:cs="Arial"/>
          <w:b/>
          <w:bCs/>
          <w:color w:val="9A7100"/>
          <w:sz w:val="17"/>
          <w:szCs w:val="17"/>
        </w:rPr>
        <w:t>Short answers to the standard questions</w:t>
      </w:r>
    </w:p>
    <w:p w14:paraId="1116202C" w14:textId="77777777" w:rsidR="00187E22" w:rsidRDefault="00000000">
      <w:pPr>
        <w:pStyle w:val="ListParagraph"/>
        <w:numPr>
          <w:ilvl w:val="0"/>
          <w:numId w:val="1"/>
        </w:numPr>
        <w:spacing w:after="40" w:line="248" w:lineRule="auto"/>
      </w:pPr>
      <w:r>
        <w:rPr>
          <w:b/>
          <w:bCs/>
          <w:color w:val="0F2B46"/>
        </w:rPr>
        <w:t xml:space="preserve">Why AI, not a simpler fix? </w:t>
      </w:r>
      <w:r>
        <w:rPr>
          <w:color w:val="1B1B1B"/>
        </w:rPr>
        <w:t>Traditional screening has run dry for decades. AI can design genuinely new molecules that older methods cannot find.</w:t>
      </w:r>
    </w:p>
    <w:p w14:paraId="18DCF3EF" w14:textId="77777777" w:rsidR="00187E22" w:rsidRDefault="00000000">
      <w:pPr>
        <w:pStyle w:val="ListParagraph"/>
        <w:numPr>
          <w:ilvl w:val="0"/>
          <w:numId w:val="1"/>
        </w:numPr>
        <w:spacing w:after="40" w:line="248" w:lineRule="auto"/>
      </w:pPr>
      <w:r>
        <w:rPr>
          <w:b/>
          <w:bCs/>
          <w:color w:val="0F2B46"/>
        </w:rPr>
        <w:t xml:space="preserve">What was tried and did not work? </w:t>
      </w:r>
      <w:r>
        <w:rPr>
          <w:color w:val="1B1B1B"/>
        </w:rPr>
        <w:t>Large drug firms mostly left antibiotics because they cannot make money. That market failure, not lack of effort, is the core problem.</w:t>
      </w:r>
    </w:p>
    <w:p w14:paraId="6F86C7ED" w14:textId="77777777" w:rsidR="00187E22" w:rsidRDefault="00000000">
      <w:pPr>
        <w:pStyle w:val="ListParagraph"/>
        <w:numPr>
          <w:ilvl w:val="0"/>
          <w:numId w:val="1"/>
        </w:numPr>
        <w:spacing w:after="40" w:line="248" w:lineRule="auto"/>
      </w:pPr>
      <w:r>
        <w:rPr>
          <w:b/>
          <w:bCs/>
          <w:color w:val="0F2B46"/>
        </w:rPr>
        <w:t xml:space="preserve">Biggest reason it could fail? </w:t>
      </w:r>
      <w:r>
        <w:rPr>
          <w:color w:val="1B1B1B"/>
        </w:rPr>
        <w:t>The economics. Even a great drug may not pay, so without pull funding the effort stalls.</w:t>
      </w:r>
    </w:p>
    <w:p w14:paraId="20B0C077" w14:textId="77777777" w:rsidR="00187E22" w:rsidRDefault="00000000">
      <w:pPr>
        <w:pStyle w:val="ListParagraph"/>
        <w:numPr>
          <w:ilvl w:val="0"/>
          <w:numId w:val="1"/>
        </w:numPr>
        <w:spacing w:after="40" w:line="248" w:lineRule="auto"/>
      </w:pPr>
      <w:r>
        <w:rPr>
          <w:b/>
          <w:bCs/>
          <w:color w:val="0F2B46"/>
        </w:rPr>
        <w:t xml:space="preserve">How do you measure success? </w:t>
      </w:r>
      <w:r>
        <w:rPr>
          <w:color w:val="1B1B1B"/>
        </w:rPr>
        <w:t>Validated candidates per year, cost and time per candidate, and candidates handed to clinical partners.</w:t>
      </w:r>
    </w:p>
    <w:p w14:paraId="37D46854" w14:textId="77777777" w:rsidR="00187E22" w:rsidRDefault="00000000">
      <w:pPr>
        <w:pStyle w:val="ListParagraph"/>
        <w:numPr>
          <w:ilvl w:val="0"/>
          <w:numId w:val="1"/>
        </w:numPr>
        <w:spacing w:after="40" w:line="248" w:lineRule="auto"/>
      </w:pPr>
      <w:r>
        <w:rPr>
          <w:b/>
          <w:bCs/>
          <w:color w:val="0F2B46"/>
        </w:rPr>
        <w:t xml:space="preserve">What is your unfair advantage? </w:t>
      </w:r>
      <w:r>
        <w:rPr>
          <w:color w:val="1B1B1B"/>
        </w:rPr>
        <w:t>India-specific resistance data plus a combined discovery-and-access model, rather than raw model quality.</w:t>
      </w:r>
    </w:p>
    <w:p w14:paraId="6AB322D9" w14:textId="77777777" w:rsidR="00187E22" w:rsidRDefault="00000000">
      <w:pPr>
        <w:pStyle w:val="ListParagraph"/>
        <w:numPr>
          <w:ilvl w:val="0"/>
          <w:numId w:val="1"/>
        </w:numPr>
        <w:spacing w:after="40" w:line="248" w:lineRule="auto"/>
      </w:pPr>
      <w:r>
        <w:rPr>
          <w:b/>
          <w:bCs/>
          <w:color w:val="0F2B46"/>
        </w:rPr>
        <w:t xml:space="preserve">Ethical risks? </w:t>
      </w:r>
      <w:r>
        <w:rPr>
          <w:color w:val="1B1B1B"/>
        </w:rPr>
        <w:t>A new antibiotic must be used sparingly to stay effective, so overuse would waste it.</w:t>
      </w:r>
    </w:p>
    <w:p w14:paraId="754CD1D8" w14:textId="77777777" w:rsidR="00187E22" w:rsidRDefault="00000000">
      <w:pPr>
        <w:pStyle w:val="ListParagraph"/>
        <w:numPr>
          <w:ilvl w:val="0"/>
          <w:numId w:val="1"/>
        </w:numPr>
        <w:spacing w:after="40" w:line="248" w:lineRule="auto"/>
      </w:pPr>
      <w:r>
        <w:rPr>
          <w:b/>
          <w:bCs/>
          <w:color w:val="0F2B46"/>
        </w:rPr>
        <w:t xml:space="preserve">Does it scale? </w:t>
      </w:r>
      <w:r>
        <w:rPr>
          <w:color w:val="1B1B1B"/>
        </w:rPr>
        <w:t>The AI platform scales across many bacteria, but each drug still faces slow, costly trials that do not scale cheaply.</w:t>
      </w:r>
    </w:p>
    <w:p w14:paraId="1F1B44B4" w14:textId="77777777" w:rsidR="00187E22" w:rsidRDefault="00000000">
      <w:pPr>
        <w:pBdr>
          <w:bottom w:val="single" w:sz="10" w:space="2" w:color="0F2B46"/>
        </w:pBdr>
        <w:spacing w:before="200" w:after="50"/>
      </w:pPr>
      <w:r>
        <w:rPr>
          <w:rFonts w:ascii="Arial" w:eastAsia="Arial" w:hAnsi="Arial" w:cs="Arial"/>
          <w:b/>
          <w:bCs/>
          <w:color w:val="0F2B46"/>
          <w:sz w:val="22"/>
          <w:szCs w:val="22"/>
        </w:rPr>
        <w:t>Idea 2. A Voice-First AI Companion for Small Farmers</w:t>
      </w:r>
    </w:p>
    <w:p w14:paraId="74278355" w14:textId="77777777" w:rsidR="00187E22" w:rsidRDefault="00000000">
      <w:pPr>
        <w:spacing w:before="120" w:after="30"/>
      </w:pPr>
      <w:r>
        <w:rPr>
          <w:rFonts w:ascii="Arial" w:eastAsia="Arial" w:hAnsi="Arial" w:cs="Arial"/>
          <w:b/>
          <w:bCs/>
          <w:color w:val="9A7100"/>
          <w:sz w:val="17"/>
          <w:szCs w:val="17"/>
        </w:rPr>
        <w:t>In one paragraph, to explain to the team</w:t>
      </w:r>
    </w:p>
    <w:p w14:paraId="2AE63AD5" w14:textId="77777777" w:rsidR="00187E22" w:rsidRDefault="00000000">
      <w:pPr>
        <w:spacing w:after="80" w:line="256" w:lineRule="auto"/>
        <w:jc w:val="both"/>
      </w:pPr>
      <w:r>
        <w:rPr>
          <w:color w:val="1B1B1B"/>
        </w:rPr>
        <w:t>We would build one voice assistant that a small farmer uses through the whole season on a basic phone, in their own language. It does four things in one place. It names a crop disease from a photo, gives satellite and weather advice on sowing, watering, and drought, advises how much fertiliser and water to use, and, when a crop fails, uses the same data to start and support the insurance claim. The pieces already exist separately in India. Our value is joining them, doing it by voice, and using the same data to advise the farmer so an insurance payout is understood rather than imposed.</w:t>
      </w:r>
    </w:p>
    <w:p w14:paraId="5D6BC708" w14:textId="77777777" w:rsidR="00187E22" w:rsidRDefault="00000000">
      <w:pPr>
        <w:pBdr>
          <w:left w:val="single" w:sz="18" w:space="8" w:color="0F2B46"/>
        </w:pBdr>
        <w:shd w:val="clear" w:color="auto" w:fill="F3F6FA"/>
        <w:spacing w:before="60" w:after="40"/>
      </w:pPr>
      <w:r>
        <w:rPr>
          <w:rFonts w:ascii="Arial" w:eastAsia="Arial" w:hAnsi="Arial" w:cs="Arial"/>
          <w:b/>
          <w:bCs/>
          <w:color w:val="0F2B46"/>
          <w:sz w:val="17"/>
          <w:szCs w:val="17"/>
        </w:rPr>
        <w:t>The question most likely to trip you up</w:t>
      </w:r>
    </w:p>
    <w:p w14:paraId="0ABF6CF4" w14:textId="77777777" w:rsidR="00187E22" w:rsidRDefault="00000000">
      <w:pPr>
        <w:pBdr>
          <w:left w:val="single" w:sz="18" w:space="8" w:color="0F2B46"/>
        </w:pBdr>
        <w:shd w:val="clear" w:color="auto" w:fill="F3F6FA"/>
        <w:spacing w:after="40" w:line="252" w:lineRule="auto"/>
      </w:pPr>
      <w:r>
        <w:rPr>
          <w:b/>
          <w:bCs/>
          <w:color w:val="0F2B46"/>
        </w:rPr>
        <w:t>The pest app, voice bot, and satellite insurance already exist. Is not joining them just integration?</w:t>
      </w:r>
    </w:p>
    <w:p w14:paraId="6CC38775" w14:textId="77777777" w:rsidR="00187E22" w:rsidRDefault="00000000">
      <w:pPr>
        <w:pBdr>
          <w:left w:val="single" w:sz="18" w:space="8" w:color="0F2B46"/>
        </w:pBdr>
        <w:shd w:val="clear" w:color="auto" w:fill="F3F6FA"/>
        <w:spacing w:after="50" w:line="254" w:lineRule="auto"/>
        <w:jc w:val="both"/>
      </w:pPr>
      <w:r>
        <w:rPr>
          <w:b/>
          <w:bCs/>
          <w:color w:val="5A5A5A"/>
        </w:rPr>
        <w:t xml:space="preserve">Answer.  </w:t>
      </w:r>
      <w:r>
        <w:rPr>
          <w:color w:val="1B1B1B"/>
        </w:rPr>
        <w:t>The parts do exist, and that is a strength, not a weakness, because it proves each piece works. What does not exist is the join. Today a farmer meets them one at a time, in different apps and offices, and advice never meets insurance. Our real move is to follow one field across the season with a single voice companion, and to use the same satellite and weather signals both to guide the farmer and to explain the claim, which is where trust is won. Integration that changes the farmer’s experience and the fairness of a payout is the innovation, not a footnote.</w:t>
      </w:r>
    </w:p>
    <w:p w14:paraId="243083E6" w14:textId="77777777" w:rsidR="00187E22" w:rsidRDefault="00000000">
      <w:pPr>
        <w:spacing w:before="120" w:after="30"/>
      </w:pPr>
      <w:r>
        <w:rPr>
          <w:rFonts w:ascii="Arial" w:eastAsia="Arial" w:hAnsi="Arial" w:cs="Arial"/>
          <w:b/>
          <w:bCs/>
          <w:color w:val="9A7100"/>
          <w:sz w:val="17"/>
          <w:szCs w:val="17"/>
        </w:rPr>
        <w:t>Likely questions and answers</w:t>
      </w:r>
    </w:p>
    <w:p w14:paraId="7440D3B6" w14:textId="77777777" w:rsidR="00187E22" w:rsidRDefault="00000000">
      <w:pPr>
        <w:spacing w:before="70" w:after="14" w:line="248" w:lineRule="auto"/>
      </w:pPr>
      <w:r>
        <w:rPr>
          <w:b/>
          <w:bCs/>
          <w:color w:val="9A7100"/>
        </w:rPr>
        <w:t xml:space="preserve">Q.  </w:t>
      </w:r>
      <w:r>
        <w:rPr>
          <w:b/>
          <w:bCs/>
          <w:color w:val="0F2B46"/>
        </w:rPr>
        <w:t>Satellite insurance already misjudges losses. Does not joining advice risk lending false authority?</w:t>
      </w:r>
    </w:p>
    <w:p w14:paraId="7606E00E" w14:textId="77777777" w:rsidR="00187E22" w:rsidRDefault="00000000">
      <w:pPr>
        <w:spacing w:after="70" w:line="252" w:lineRule="auto"/>
        <w:jc w:val="both"/>
      </w:pPr>
      <w:r>
        <w:rPr>
          <w:b/>
          <w:bCs/>
          <w:color w:val="5A5A5A"/>
        </w:rPr>
        <w:t xml:space="preserve">A.  </w:t>
      </w:r>
      <w:r>
        <w:rPr>
          <w:color w:val="1B1B1B"/>
        </w:rPr>
        <w:t>This is the sharpest risk and we design around it. We do not use satellite alone. We combine the satellite estimate with the farmer’s own photos and ground checks, so a disputed loss can be shown, not just declared. Used well, the same data that advised the farmer all season makes a claim understandable. Used badly it would dress a bad estimate in extra authority, which we avoid by keeping a human check and an easy appeal.</w:t>
      </w:r>
    </w:p>
    <w:p w14:paraId="00CE6B81" w14:textId="77777777" w:rsidR="00187E22" w:rsidRDefault="00000000">
      <w:pPr>
        <w:spacing w:before="70" w:after="14" w:line="248" w:lineRule="auto"/>
      </w:pPr>
      <w:r>
        <w:rPr>
          <w:b/>
          <w:bCs/>
          <w:color w:val="9A7100"/>
        </w:rPr>
        <w:t xml:space="preserve">Q.  </w:t>
      </w:r>
      <w:r>
        <w:rPr>
          <w:b/>
          <w:bCs/>
          <w:color w:val="0F2B46"/>
        </w:rPr>
        <w:t>How accurate is phone-photo disease detection, and what if it is wrong?</w:t>
      </w:r>
    </w:p>
    <w:p w14:paraId="09FEF56E" w14:textId="77777777" w:rsidR="00187E22" w:rsidRDefault="00000000">
      <w:pPr>
        <w:spacing w:after="70" w:line="252" w:lineRule="auto"/>
        <w:jc w:val="both"/>
      </w:pPr>
      <w:r>
        <w:rPr>
          <w:b/>
          <w:bCs/>
          <w:color w:val="5A5A5A"/>
        </w:rPr>
        <w:t xml:space="preserve">A.  </w:t>
      </w:r>
      <w:r>
        <w:rPr>
          <w:color w:val="1B1B1B"/>
        </w:rPr>
        <w:t>It works well on clear photos of known diseases and less well on poor images or mixed infections. So it guides rather than decides. It suggests the likely problem, flags low confidence, and an extension officer can confirm hard cases. Being honest about uncertainty is part of the design.</w:t>
      </w:r>
    </w:p>
    <w:p w14:paraId="151A2DF8" w14:textId="77777777" w:rsidR="00187E22" w:rsidRDefault="00000000">
      <w:pPr>
        <w:spacing w:before="70" w:after="14" w:line="248" w:lineRule="auto"/>
      </w:pPr>
      <w:r>
        <w:rPr>
          <w:b/>
          <w:bCs/>
          <w:color w:val="9A7100"/>
        </w:rPr>
        <w:t xml:space="preserve">Q.  </w:t>
      </w:r>
      <w:r>
        <w:rPr>
          <w:b/>
          <w:bCs/>
          <w:color w:val="0F2B46"/>
        </w:rPr>
        <w:t>Is vernacular voice AI actually good enough for dialects?</w:t>
      </w:r>
    </w:p>
    <w:p w14:paraId="28623A21" w14:textId="77777777" w:rsidR="00187E22" w:rsidRDefault="00000000">
      <w:pPr>
        <w:spacing w:after="70" w:line="252" w:lineRule="auto"/>
        <w:jc w:val="both"/>
      </w:pPr>
      <w:r>
        <w:rPr>
          <w:b/>
          <w:bCs/>
          <w:color w:val="5A5A5A"/>
        </w:rPr>
        <w:t xml:space="preserve">A.  </w:t>
      </w:r>
      <w:r>
        <w:rPr>
          <w:color w:val="1B1B1B"/>
        </w:rPr>
        <w:t>It is good and improving. India’s own Bhashini programme and the Kisan e-Mitra bot already answer millions of queries in eleven languages. It is not perfect on every dialect, so we keep human fallback and let farmers speak naturally rather than forcing menus.</w:t>
      </w:r>
    </w:p>
    <w:p w14:paraId="5B5CDA91" w14:textId="77777777" w:rsidR="00187E22" w:rsidRDefault="00000000">
      <w:pPr>
        <w:spacing w:before="70" w:after="14" w:line="248" w:lineRule="auto"/>
      </w:pPr>
      <w:r>
        <w:rPr>
          <w:b/>
          <w:bCs/>
          <w:color w:val="9A7100"/>
        </w:rPr>
        <w:t xml:space="preserve">Q.  </w:t>
      </w:r>
      <w:r>
        <w:rPr>
          <w:b/>
          <w:bCs/>
          <w:color w:val="0F2B46"/>
        </w:rPr>
        <w:t>Government and insurers are already building these. Why buy yours?</w:t>
      </w:r>
    </w:p>
    <w:p w14:paraId="1439D551" w14:textId="77777777" w:rsidR="00187E22" w:rsidRDefault="00000000">
      <w:pPr>
        <w:spacing w:after="70" w:line="252" w:lineRule="auto"/>
        <w:jc w:val="both"/>
      </w:pPr>
      <w:r>
        <w:rPr>
          <w:b/>
          <w:bCs/>
          <w:color w:val="5A5A5A"/>
        </w:rPr>
        <w:t xml:space="preserve">A.  </w:t>
      </w:r>
      <w:r>
        <w:rPr>
          <w:color w:val="1B1B1B"/>
        </w:rPr>
        <w:t>Because we join their separate tools into one experience and, crucially, tie advice to claims to cut disputes, which is their biggest headache. We build on top of their systems, not replace them, so we make their existing investments work better.</w:t>
      </w:r>
    </w:p>
    <w:p w14:paraId="09B93E20" w14:textId="77777777" w:rsidR="00187E22" w:rsidRDefault="00000000">
      <w:pPr>
        <w:spacing w:before="70" w:after="14" w:line="248" w:lineRule="auto"/>
      </w:pPr>
      <w:r>
        <w:rPr>
          <w:b/>
          <w:bCs/>
          <w:color w:val="9A7100"/>
        </w:rPr>
        <w:t xml:space="preserve">Q.  </w:t>
      </w:r>
      <w:r>
        <w:rPr>
          <w:b/>
          <w:bCs/>
          <w:color w:val="0F2B46"/>
        </w:rPr>
        <w:t>Fields are tiny with patchy records. How do you advise field by field?</w:t>
      </w:r>
    </w:p>
    <w:p w14:paraId="2290FFDC" w14:textId="77777777" w:rsidR="00187E22" w:rsidRDefault="00000000">
      <w:pPr>
        <w:spacing w:after="70" w:line="252" w:lineRule="auto"/>
        <w:jc w:val="both"/>
      </w:pPr>
      <w:r>
        <w:rPr>
          <w:b/>
          <w:bCs/>
          <w:color w:val="5A5A5A"/>
        </w:rPr>
        <w:t xml:space="preserve">A.  </w:t>
      </w:r>
      <w:r>
        <w:rPr>
          <w:color w:val="1B1B1B"/>
        </w:rPr>
        <w:t>We use what exists, such as farmer IDs, satellite, weather, and soil-card data, and we improve advice as the farmer interacts across the season. Where field data is thin we give safe, general advice and say so, rather than pretending to a precision we do not have.</w:t>
      </w:r>
    </w:p>
    <w:p w14:paraId="2FB4512C" w14:textId="77777777" w:rsidR="00187E22" w:rsidRDefault="00000000">
      <w:pPr>
        <w:spacing w:before="70" w:after="14" w:line="248" w:lineRule="auto"/>
      </w:pPr>
      <w:r>
        <w:rPr>
          <w:b/>
          <w:bCs/>
          <w:color w:val="9A7100"/>
        </w:rPr>
        <w:t xml:space="preserve">Q.  </w:t>
      </w:r>
      <w:r>
        <w:rPr>
          <w:b/>
          <w:bCs/>
          <w:color w:val="0F2B46"/>
        </w:rPr>
        <w:t>How do you earn trust, and who is liable for wrong advice?</w:t>
      </w:r>
    </w:p>
    <w:p w14:paraId="339ACBF1" w14:textId="77777777" w:rsidR="00187E22" w:rsidRDefault="00000000">
      <w:pPr>
        <w:spacing w:after="70" w:line="252" w:lineRule="auto"/>
        <w:jc w:val="both"/>
      </w:pPr>
      <w:r>
        <w:rPr>
          <w:b/>
          <w:bCs/>
          <w:color w:val="5A5A5A"/>
        </w:rPr>
        <w:lastRenderedPageBreak/>
        <w:t xml:space="preserve">A.  </w:t>
      </w:r>
      <w:r>
        <w:rPr>
          <w:color w:val="1B1B1B"/>
        </w:rPr>
        <w:t>Trust comes through the extension officers farmers already know, and through visible, fair payouts. Liability stays with the human decision points. We assist officers and insurers, we do not make binding decisions alone, and advice carries clear limits.</w:t>
      </w:r>
    </w:p>
    <w:p w14:paraId="548EB6EA" w14:textId="77777777" w:rsidR="00187E22" w:rsidRDefault="00000000">
      <w:pPr>
        <w:spacing w:before="70" w:after="14" w:line="248" w:lineRule="auto"/>
      </w:pPr>
      <w:r>
        <w:rPr>
          <w:b/>
          <w:bCs/>
          <w:color w:val="9A7100"/>
        </w:rPr>
        <w:t xml:space="preserve">Q.  </w:t>
      </w:r>
      <w:r>
        <w:rPr>
          <w:b/>
          <w:bCs/>
          <w:color w:val="0F2B46"/>
        </w:rPr>
        <w:t>What is your consent and privacy model?</w:t>
      </w:r>
    </w:p>
    <w:p w14:paraId="020C0B19" w14:textId="77777777" w:rsidR="00187E22" w:rsidRDefault="00000000">
      <w:pPr>
        <w:spacing w:after="70" w:line="252" w:lineRule="auto"/>
        <w:jc w:val="both"/>
      </w:pPr>
      <w:r>
        <w:rPr>
          <w:b/>
          <w:bCs/>
          <w:color w:val="5A5A5A"/>
        </w:rPr>
        <w:t xml:space="preserve">A.  </w:t>
      </w:r>
      <w:r>
        <w:rPr>
          <w:color w:val="1B1B1B"/>
        </w:rPr>
        <w:t>Farmers’ land and income data is sensitive, so we use it only with clear consent, for the farmer’s own service, and under national data rules. Data is not sold, and the farmer can see what is held.</w:t>
      </w:r>
    </w:p>
    <w:p w14:paraId="23127AA0" w14:textId="77777777" w:rsidR="00187E22" w:rsidRDefault="00000000">
      <w:pPr>
        <w:spacing w:before="70" w:after="14" w:line="248" w:lineRule="auto"/>
      </w:pPr>
      <w:r>
        <w:rPr>
          <w:b/>
          <w:bCs/>
          <w:color w:val="9A7100"/>
        </w:rPr>
        <w:t xml:space="preserve">Q.  </w:t>
      </w:r>
      <w:r>
        <w:rPr>
          <w:b/>
          <w:bCs/>
          <w:color w:val="0F2B46"/>
        </w:rPr>
        <w:t>How do you prove a gain came from your tool, not the weather?</w:t>
      </w:r>
    </w:p>
    <w:p w14:paraId="16F71CFA" w14:textId="77777777" w:rsidR="00187E22" w:rsidRDefault="00000000">
      <w:pPr>
        <w:spacing w:after="70" w:line="252" w:lineRule="auto"/>
        <w:jc w:val="both"/>
      </w:pPr>
      <w:r>
        <w:rPr>
          <w:b/>
          <w:bCs/>
          <w:color w:val="5A5A5A"/>
        </w:rPr>
        <w:t xml:space="preserve">A.  </w:t>
      </w:r>
      <w:r>
        <w:rPr>
          <w:color w:val="1B1B1B"/>
        </w:rPr>
        <w:t>We run a pilot in one district against nearby areas, comparing losses, input use, and claim speed, so we can show a difference beyond the general season. We measure, we do not just assert.</w:t>
      </w:r>
    </w:p>
    <w:p w14:paraId="211F6CED" w14:textId="77777777" w:rsidR="00187E22" w:rsidRDefault="00000000">
      <w:pPr>
        <w:spacing w:before="120" w:after="30"/>
      </w:pPr>
      <w:r>
        <w:rPr>
          <w:rFonts w:ascii="Arial" w:eastAsia="Arial" w:hAnsi="Arial" w:cs="Arial"/>
          <w:b/>
          <w:bCs/>
          <w:color w:val="9A7100"/>
          <w:sz w:val="17"/>
          <w:szCs w:val="17"/>
        </w:rPr>
        <w:t>Short answers to the standard questions</w:t>
      </w:r>
    </w:p>
    <w:p w14:paraId="4DA28C39" w14:textId="77777777" w:rsidR="00187E22" w:rsidRDefault="00000000">
      <w:pPr>
        <w:pStyle w:val="ListParagraph"/>
        <w:numPr>
          <w:ilvl w:val="0"/>
          <w:numId w:val="1"/>
        </w:numPr>
        <w:spacing w:after="40" w:line="248" w:lineRule="auto"/>
      </w:pPr>
      <w:r>
        <w:rPr>
          <w:b/>
          <w:bCs/>
          <w:color w:val="0F2B46"/>
        </w:rPr>
        <w:t xml:space="preserve">Why AI, not a simpler fix? </w:t>
      </w:r>
      <w:r>
        <w:rPr>
          <w:color w:val="1B1B1B"/>
        </w:rPr>
        <w:t>One human officer serves thousands of farms. Only AI can reach every field by voice at low cost.</w:t>
      </w:r>
    </w:p>
    <w:p w14:paraId="6FEA5586" w14:textId="77777777" w:rsidR="00187E22" w:rsidRDefault="00000000">
      <w:pPr>
        <w:pStyle w:val="ListParagraph"/>
        <w:numPr>
          <w:ilvl w:val="0"/>
          <w:numId w:val="1"/>
        </w:numPr>
        <w:spacing w:after="40" w:line="248" w:lineRule="auto"/>
      </w:pPr>
      <w:r>
        <w:rPr>
          <w:b/>
          <w:bCs/>
          <w:color w:val="0F2B46"/>
        </w:rPr>
        <w:t xml:space="preserve">What was tried and did not work? </w:t>
      </w:r>
      <w:r>
        <w:rPr>
          <w:color w:val="1B1B1B"/>
        </w:rPr>
        <w:t>Text apps that assume literacy and English have low uptake among small farmers. Voice and local language is the fix.</w:t>
      </w:r>
    </w:p>
    <w:p w14:paraId="0BDFE853" w14:textId="77777777" w:rsidR="00187E22" w:rsidRDefault="00000000">
      <w:pPr>
        <w:pStyle w:val="ListParagraph"/>
        <w:numPr>
          <w:ilvl w:val="0"/>
          <w:numId w:val="1"/>
        </w:numPr>
        <w:spacing w:after="40" w:line="248" w:lineRule="auto"/>
      </w:pPr>
      <w:r>
        <w:rPr>
          <w:b/>
          <w:bCs/>
          <w:color w:val="0F2B46"/>
        </w:rPr>
        <w:t xml:space="preserve">Biggest reason it could fail? </w:t>
      </w:r>
      <w:r>
        <w:rPr>
          <w:color w:val="1B1B1B"/>
        </w:rPr>
        <w:t>Wrong advice or unfair claims destroying trust, so human checks and honesty about limits are essential.</w:t>
      </w:r>
    </w:p>
    <w:p w14:paraId="27E06855" w14:textId="77777777" w:rsidR="00187E22" w:rsidRDefault="00000000">
      <w:pPr>
        <w:pStyle w:val="ListParagraph"/>
        <w:numPr>
          <w:ilvl w:val="0"/>
          <w:numId w:val="1"/>
        </w:numPr>
        <w:spacing w:after="40" w:line="248" w:lineRule="auto"/>
      </w:pPr>
      <w:r>
        <w:rPr>
          <w:b/>
          <w:bCs/>
          <w:color w:val="0F2B46"/>
        </w:rPr>
        <w:t xml:space="preserve">How do you measure success? </w:t>
      </w:r>
      <w:r>
        <w:rPr>
          <w:color w:val="1B1B1B"/>
        </w:rPr>
        <w:t>Losses avoided, water and fertiliser saved, claims settled quickly, and disputes reduced.</w:t>
      </w:r>
    </w:p>
    <w:p w14:paraId="670F56D9" w14:textId="77777777" w:rsidR="00187E22" w:rsidRDefault="00000000">
      <w:pPr>
        <w:pStyle w:val="ListParagraph"/>
        <w:numPr>
          <w:ilvl w:val="0"/>
          <w:numId w:val="1"/>
        </w:numPr>
        <w:spacing w:after="40" w:line="248" w:lineRule="auto"/>
      </w:pPr>
      <w:r>
        <w:rPr>
          <w:b/>
          <w:bCs/>
          <w:color w:val="0F2B46"/>
        </w:rPr>
        <w:t xml:space="preserve">What is your unfair advantage? </w:t>
      </w:r>
      <w:r>
        <w:rPr>
          <w:color w:val="1B1B1B"/>
        </w:rPr>
        <w:t>The join, plus voice-first design, plus tying advice to insurance, built on India’s public farm data.</w:t>
      </w:r>
    </w:p>
    <w:p w14:paraId="5283B818" w14:textId="77777777" w:rsidR="00187E22" w:rsidRDefault="00000000">
      <w:pPr>
        <w:pStyle w:val="ListParagraph"/>
        <w:numPr>
          <w:ilvl w:val="0"/>
          <w:numId w:val="1"/>
        </w:numPr>
        <w:spacing w:after="40" w:line="248" w:lineRule="auto"/>
      </w:pPr>
      <w:r>
        <w:rPr>
          <w:b/>
          <w:bCs/>
          <w:color w:val="0F2B46"/>
        </w:rPr>
        <w:t xml:space="preserve">Ethical risks? </w:t>
      </w:r>
      <w:r>
        <w:rPr>
          <w:color w:val="1B1B1B"/>
        </w:rPr>
        <w:t>Bad advice spreading fast and misuse of personal data, both managed by human checks and consent.</w:t>
      </w:r>
    </w:p>
    <w:p w14:paraId="223A54D3" w14:textId="77777777" w:rsidR="00187E22" w:rsidRDefault="00000000">
      <w:pPr>
        <w:pStyle w:val="ListParagraph"/>
        <w:numPr>
          <w:ilvl w:val="0"/>
          <w:numId w:val="1"/>
        </w:numPr>
        <w:spacing w:after="40" w:line="248" w:lineRule="auto"/>
      </w:pPr>
      <w:r>
        <w:rPr>
          <w:b/>
          <w:bCs/>
          <w:color w:val="0F2B46"/>
        </w:rPr>
        <w:t xml:space="preserve">Does it scale? </w:t>
      </w:r>
      <w:r>
        <w:rPr>
          <w:color w:val="1B1B1B"/>
        </w:rPr>
        <w:t>A phone voice service scales to millions once proven in one region.</w:t>
      </w:r>
    </w:p>
    <w:p w14:paraId="32D4EFE8" w14:textId="77777777" w:rsidR="00187E22" w:rsidRDefault="00000000">
      <w:pPr>
        <w:pBdr>
          <w:bottom w:val="single" w:sz="10" w:space="2" w:color="0F2B46"/>
        </w:pBdr>
        <w:spacing w:before="200" w:after="50"/>
      </w:pPr>
      <w:r>
        <w:rPr>
          <w:rFonts w:ascii="Arial" w:eastAsia="Arial" w:hAnsi="Arial" w:cs="Arial"/>
          <w:b/>
          <w:bCs/>
          <w:color w:val="0F2B46"/>
          <w:sz w:val="22"/>
          <w:szCs w:val="22"/>
        </w:rPr>
        <w:t>Idea 3. AI Flood Risk and Insurance for the Northeast</w:t>
      </w:r>
    </w:p>
    <w:p w14:paraId="2E04552C" w14:textId="77777777" w:rsidR="00187E22" w:rsidRDefault="00000000">
      <w:pPr>
        <w:spacing w:before="120" w:after="30"/>
      </w:pPr>
      <w:r>
        <w:rPr>
          <w:rFonts w:ascii="Arial" w:eastAsia="Arial" w:hAnsi="Arial" w:cs="Arial"/>
          <w:b/>
          <w:bCs/>
          <w:color w:val="9A7100"/>
          <w:sz w:val="17"/>
          <w:szCs w:val="17"/>
        </w:rPr>
        <w:t>In one paragraph, to explain to the team</w:t>
      </w:r>
    </w:p>
    <w:p w14:paraId="7744542B" w14:textId="38C0B664" w:rsidR="00187E22" w:rsidRDefault="00000000">
      <w:pPr>
        <w:spacing w:after="80" w:line="256" w:lineRule="auto"/>
        <w:jc w:val="both"/>
      </w:pPr>
      <w:r>
        <w:rPr>
          <w:color w:val="1B1B1B"/>
        </w:rPr>
        <w:t xml:space="preserve">We would build the risk data and the product that let insurers cover flood-prone North and Northeast India, where almost no one is insured. AI scores flood risk building by building and designs payout triggers that match real flooding, so claims pay out fast and automatically by phone. </w:t>
      </w:r>
      <w:r w:rsidR="00871465">
        <w:rPr>
          <w:color w:val="1B1B1B"/>
        </w:rPr>
        <w:t>F</w:t>
      </w:r>
      <w:r>
        <w:rPr>
          <w:color w:val="1B1B1B"/>
        </w:rPr>
        <w:t>lood forecasting is already solved, so we focus on the missing parts, which are property-level risk for underwriting and low-error triggers, and we accept that this needs government-subsidised, bundled cover, not pure retail sales.</w:t>
      </w:r>
    </w:p>
    <w:p w14:paraId="135DF800" w14:textId="77777777" w:rsidR="00187E22" w:rsidRDefault="00000000">
      <w:pPr>
        <w:pBdr>
          <w:left w:val="single" w:sz="18" w:space="8" w:color="0F2B46"/>
        </w:pBdr>
        <w:shd w:val="clear" w:color="auto" w:fill="F3F6FA"/>
        <w:spacing w:before="60" w:after="40"/>
      </w:pPr>
      <w:r>
        <w:rPr>
          <w:rFonts w:ascii="Arial" w:eastAsia="Arial" w:hAnsi="Arial" w:cs="Arial"/>
          <w:b/>
          <w:bCs/>
          <w:color w:val="0F2B46"/>
          <w:sz w:val="17"/>
          <w:szCs w:val="17"/>
        </w:rPr>
        <w:t>The question most likely to trip you up</w:t>
      </w:r>
    </w:p>
    <w:p w14:paraId="16FFCD94" w14:textId="77777777" w:rsidR="00187E22" w:rsidRDefault="00000000">
      <w:pPr>
        <w:pBdr>
          <w:left w:val="single" w:sz="18" w:space="8" w:color="0F2B46"/>
        </w:pBdr>
        <w:shd w:val="clear" w:color="auto" w:fill="F3F6FA"/>
        <w:spacing w:after="40" w:line="252" w:lineRule="auto"/>
      </w:pPr>
      <w:r>
        <w:rPr>
          <w:b/>
          <w:bCs/>
          <w:color w:val="0F2B46"/>
        </w:rPr>
        <w:t>Forecasting is already solved, and low coverage is about affordability and trust, not data. Is this really an AI solution?</w:t>
      </w:r>
    </w:p>
    <w:p w14:paraId="6E7E555E" w14:textId="77777777" w:rsidR="00187E22" w:rsidRDefault="00000000">
      <w:pPr>
        <w:pBdr>
          <w:left w:val="single" w:sz="18" w:space="8" w:color="0F2B46"/>
        </w:pBdr>
        <w:shd w:val="clear" w:color="auto" w:fill="F3F6FA"/>
        <w:spacing w:after="50" w:line="254" w:lineRule="auto"/>
        <w:jc w:val="both"/>
      </w:pPr>
      <w:r>
        <w:rPr>
          <w:b/>
          <w:bCs/>
          <w:color w:val="5A5A5A"/>
        </w:rPr>
        <w:t xml:space="preserve">Answer.  </w:t>
      </w:r>
      <w:r>
        <w:rPr>
          <w:color w:val="1B1B1B"/>
        </w:rPr>
        <w:t>Correct on both counts, and that is why we do not sell it as AI flood prediction. Google already forecasts floods across India. Our AI does the parts that do not exist. It scores risk at the level of a single building, so an insurer can price cover in places they avoid today, and it builds triggers from measured flooding so payouts match real losses. We are also honest that affordability and trust are not data problems, so the design is deliberately social and technical. Government-subsidised or bundled cover, sold through trusted local networks, paid automatically. AI removes the technical blockers, and policy and trust do the rest.</w:t>
      </w:r>
    </w:p>
    <w:p w14:paraId="7F9DF699" w14:textId="77777777" w:rsidR="00187E22" w:rsidRDefault="00000000">
      <w:pPr>
        <w:spacing w:before="120" w:after="30"/>
      </w:pPr>
      <w:r>
        <w:rPr>
          <w:rFonts w:ascii="Arial" w:eastAsia="Arial" w:hAnsi="Arial" w:cs="Arial"/>
          <w:b/>
          <w:bCs/>
          <w:color w:val="9A7100"/>
          <w:sz w:val="17"/>
          <w:szCs w:val="17"/>
        </w:rPr>
        <w:t>Likely questions and answers</w:t>
      </w:r>
    </w:p>
    <w:p w14:paraId="6A0A4ABC" w14:textId="77777777" w:rsidR="00187E22" w:rsidRDefault="00000000">
      <w:pPr>
        <w:spacing w:before="70" w:after="14" w:line="248" w:lineRule="auto"/>
      </w:pPr>
      <w:r>
        <w:rPr>
          <w:b/>
          <w:bCs/>
          <w:color w:val="9A7100"/>
        </w:rPr>
        <w:t xml:space="preserve">Q.  </w:t>
      </w:r>
      <w:r>
        <w:rPr>
          <w:b/>
          <w:bCs/>
          <w:color w:val="0F2B46"/>
        </w:rPr>
        <w:t>If better data makes risky areas costlier or uninsurable, does not this reduce coverage?</w:t>
      </w:r>
    </w:p>
    <w:p w14:paraId="27E1F194" w14:textId="77777777" w:rsidR="00187E22" w:rsidRDefault="00000000">
      <w:pPr>
        <w:spacing w:after="70" w:line="252" w:lineRule="auto"/>
        <w:jc w:val="both"/>
      </w:pPr>
      <w:r>
        <w:rPr>
          <w:b/>
          <w:bCs/>
          <w:color w:val="5A5A5A"/>
        </w:rPr>
        <w:t xml:space="preserve">A.  </w:t>
      </w:r>
      <w:r>
        <w:rPr>
          <w:color w:val="1B1B1B"/>
        </w:rPr>
        <w:t>On its own, yes, which is the central tension. That is why accurate pricing must be paired with subsidy or pooling, so the highest-risk areas are shared across a wider group and topped up by government, rather than priced out. AI makes the risk visible, and the policy design keeps it affordable.</w:t>
      </w:r>
    </w:p>
    <w:p w14:paraId="21FD8818" w14:textId="77777777" w:rsidR="00187E22" w:rsidRDefault="00000000">
      <w:pPr>
        <w:spacing w:before="70" w:after="14" w:line="248" w:lineRule="auto"/>
      </w:pPr>
      <w:r>
        <w:rPr>
          <w:b/>
          <w:bCs/>
          <w:color w:val="9A7100"/>
        </w:rPr>
        <w:t xml:space="preserve">Q.  </w:t>
      </w:r>
      <w:r>
        <w:rPr>
          <w:b/>
          <w:bCs/>
          <w:color w:val="0F2B46"/>
        </w:rPr>
        <w:t>Triggers have basis risk, and Nagaland paid nothing in 2021. How does yours reduce it?</w:t>
      </w:r>
    </w:p>
    <w:p w14:paraId="165AC595" w14:textId="77777777" w:rsidR="00187E22" w:rsidRDefault="00000000">
      <w:pPr>
        <w:spacing w:after="70" w:line="252" w:lineRule="auto"/>
        <w:jc w:val="both"/>
      </w:pPr>
      <w:r>
        <w:rPr>
          <w:b/>
          <w:bCs/>
          <w:color w:val="5A5A5A"/>
        </w:rPr>
        <w:t xml:space="preserve">A.  </w:t>
      </w:r>
      <w:r>
        <w:rPr>
          <w:color w:val="1B1B1B"/>
        </w:rPr>
        <w:t>Older triggers used a distant rain gauge, so heavy local flooding could miss the threshold. We build triggers from satellite-measured flooding on the actual land, so payment tracks what really happened. It is not perfect, but it is far closer to the felt loss than a single rain number.</w:t>
      </w:r>
    </w:p>
    <w:p w14:paraId="335A95D5" w14:textId="77777777" w:rsidR="00187E22" w:rsidRDefault="00000000">
      <w:pPr>
        <w:spacing w:before="70" w:after="14" w:line="248" w:lineRule="auto"/>
      </w:pPr>
      <w:r>
        <w:rPr>
          <w:b/>
          <w:bCs/>
          <w:color w:val="9A7100"/>
        </w:rPr>
        <w:t xml:space="preserve">Q.  </w:t>
      </w:r>
      <w:r>
        <w:rPr>
          <w:b/>
          <w:bCs/>
          <w:color w:val="0F2B46"/>
        </w:rPr>
        <w:t>Who pays the premium? Is this a policy scheme with an AI feature?</w:t>
      </w:r>
    </w:p>
    <w:p w14:paraId="3532E8C4" w14:textId="77777777" w:rsidR="00187E22" w:rsidRDefault="00000000">
      <w:pPr>
        <w:spacing w:after="70" w:line="252" w:lineRule="auto"/>
        <w:jc w:val="both"/>
      </w:pPr>
      <w:r>
        <w:rPr>
          <w:b/>
          <w:bCs/>
          <w:color w:val="5A5A5A"/>
        </w:rPr>
        <w:t xml:space="preserve">A.  </w:t>
      </w:r>
      <w:r>
        <w:rPr>
          <w:color w:val="1B1B1B"/>
        </w:rPr>
        <w:t>Governments are the main buyers, as in Nagaland, because mass disaster cover needs public support. That is a feature, not an embarrassment. Our business is building and running the risk engine and product for those buyers. We are the technology and distribution layer, funded by public and insurer money.</w:t>
      </w:r>
    </w:p>
    <w:p w14:paraId="7D187F9D" w14:textId="77777777" w:rsidR="00187E22" w:rsidRDefault="00000000">
      <w:pPr>
        <w:spacing w:before="70" w:after="14" w:line="248" w:lineRule="auto"/>
      </w:pPr>
      <w:r>
        <w:rPr>
          <w:b/>
          <w:bCs/>
          <w:color w:val="9A7100"/>
        </w:rPr>
        <w:t xml:space="preserve">Q.  </w:t>
      </w:r>
      <w:r>
        <w:rPr>
          <w:b/>
          <w:bCs/>
          <w:color w:val="0F2B46"/>
        </w:rPr>
        <w:t>Why would a for-profit insurer enter markets they avoid?</w:t>
      </w:r>
    </w:p>
    <w:p w14:paraId="2FE4B720" w14:textId="77777777" w:rsidR="00187E22" w:rsidRDefault="00000000">
      <w:pPr>
        <w:spacing w:after="70" w:line="252" w:lineRule="auto"/>
        <w:jc w:val="both"/>
      </w:pPr>
      <w:r>
        <w:rPr>
          <w:b/>
          <w:bCs/>
          <w:color w:val="5A5A5A"/>
        </w:rPr>
        <w:t xml:space="preserve">A.  </w:t>
      </w:r>
      <w:r>
        <w:rPr>
          <w:color w:val="1B1B1B"/>
        </w:rPr>
        <w:t>Because two things change their maths. Property-level risk data lets them price instead of guess, and automatic, satellite-checked claims make the product cheap to run. With a government sharing the premium, the risk becomes one they can accept.</w:t>
      </w:r>
    </w:p>
    <w:p w14:paraId="745221A9" w14:textId="77777777" w:rsidR="00187E22" w:rsidRDefault="00000000">
      <w:pPr>
        <w:spacing w:before="70" w:after="14" w:line="248" w:lineRule="auto"/>
      </w:pPr>
      <w:r>
        <w:rPr>
          <w:b/>
          <w:bCs/>
          <w:color w:val="9A7100"/>
        </w:rPr>
        <w:t xml:space="preserve">Q.  </w:t>
      </w:r>
      <w:r>
        <w:rPr>
          <w:b/>
          <w:bCs/>
          <w:color w:val="0F2B46"/>
        </w:rPr>
        <w:t>You need loss history to price, and it is thin. How do you price?</w:t>
      </w:r>
    </w:p>
    <w:p w14:paraId="0DE244D6" w14:textId="77777777" w:rsidR="00187E22" w:rsidRDefault="00000000">
      <w:pPr>
        <w:spacing w:after="70" w:line="252" w:lineRule="auto"/>
        <w:jc w:val="both"/>
      </w:pPr>
      <w:r>
        <w:rPr>
          <w:b/>
          <w:bCs/>
          <w:color w:val="5A5A5A"/>
        </w:rPr>
        <w:lastRenderedPageBreak/>
        <w:t xml:space="preserve">A.  </w:t>
      </w:r>
      <w:r>
        <w:rPr>
          <w:color w:val="1B1B1B"/>
        </w:rPr>
        <w:t>We combine what exists, such as satellite flood extent, terrain, and rainfall, with any local records, and we start with parametric cover that pays on a measured trigger rather than on assessed loss, which needs less history. Pricing improves as each season adds data.</w:t>
      </w:r>
    </w:p>
    <w:p w14:paraId="3C7783B5" w14:textId="77777777" w:rsidR="00187E22" w:rsidRDefault="00000000">
      <w:pPr>
        <w:spacing w:before="70" w:after="14" w:line="248" w:lineRule="auto"/>
      </w:pPr>
      <w:r>
        <w:rPr>
          <w:b/>
          <w:bCs/>
          <w:color w:val="9A7100"/>
        </w:rPr>
        <w:t xml:space="preserve">Q.  </w:t>
      </w:r>
      <w:r>
        <w:rPr>
          <w:b/>
          <w:bCs/>
          <w:color w:val="0F2B46"/>
        </w:rPr>
        <w:t>Is not it a conflict to both predict the loss and pay the claim?</w:t>
      </w:r>
    </w:p>
    <w:p w14:paraId="500498E9" w14:textId="77777777" w:rsidR="00187E22" w:rsidRDefault="00000000">
      <w:pPr>
        <w:spacing w:after="70" w:line="252" w:lineRule="auto"/>
        <w:jc w:val="both"/>
      </w:pPr>
      <w:r>
        <w:rPr>
          <w:b/>
          <w:bCs/>
          <w:color w:val="5A5A5A"/>
        </w:rPr>
        <w:t xml:space="preserve">A.  </w:t>
      </w:r>
      <w:r>
        <w:rPr>
          <w:color w:val="1B1B1B"/>
        </w:rPr>
        <w:t>Which is why the trigger is objective and public. Payment depends on a measured flood level anyone can check, not on our opinion. Transparency and an independent data source remove the conflict.</w:t>
      </w:r>
    </w:p>
    <w:p w14:paraId="5B6AFA89" w14:textId="77777777" w:rsidR="00187E22" w:rsidRDefault="00000000">
      <w:pPr>
        <w:spacing w:before="70" w:after="14" w:line="248" w:lineRule="auto"/>
      </w:pPr>
      <w:r>
        <w:rPr>
          <w:b/>
          <w:bCs/>
          <w:color w:val="9A7100"/>
        </w:rPr>
        <w:t xml:space="preserve">Q.  </w:t>
      </w:r>
      <w:r>
        <w:rPr>
          <w:b/>
          <w:bCs/>
          <w:color w:val="0F2B46"/>
        </w:rPr>
        <w:t>Why the Northeast, and is the glacial-lake angle real?</w:t>
      </w:r>
    </w:p>
    <w:p w14:paraId="321A3615" w14:textId="77777777" w:rsidR="00187E22" w:rsidRDefault="00000000">
      <w:pPr>
        <w:spacing w:after="70" w:line="252" w:lineRule="auto"/>
        <w:jc w:val="both"/>
      </w:pPr>
      <w:r>
        <w:rPr>
          <w:b/>
          <w:bCs/>
          <w:color w:val="5A5A5A"/>
        </w:rPr>
        <w:t xml:space="preserve">A.  </w:t>
      </w:r>
      <w:r>
        <w:rPr>
          <w:color w:val="1B1B1B"/>
        </w:rPr>
        <w:t>The Northeast has the highest risk and the lowest cover, so the need is greatest. Himalayan glacial-lake floods are a sharp, underserved case where both warning and insurance are missing, and they make a strong, focused starting point.</w:t>
      </w:r>
    </w:p>
    <w:p w14:paraId="32999514" w14:textId="77777777" w:rsidR="00187E22" w:rsidRDefault="00000000">
      <w:pPr>
        <w:spacing w:before="70" w:after="14" w:line="248" w:lineRule="auto"/>
      </w:pPr>
      <w:r>
        <w:rPr>
          <w:b/>
          <w:bCs/>
          <w:color w:val="9A7100"/>
        </w:rPr>
        <w:t xml:space="preserve">Q.  </w:t>
      </w:r>
      <w:r>
        <w:rPr>
          <w:b/>
          <w:bCs/>
          <w:color w:val="0F2B46"/>
        </w:rPr>
        <w:t>Can thin microinsurance margins cover your cost?</w:t>
      </w:r>
    </w:p>
    <w:p w14:paraId="48F8E4C0" w14:textId="77777777" w:rsidR="00187E22" w:rsidRDefault="00000000">
      <w:pPr>
        <w:spacing w:after="70" w:line="252" w:lineRule="auto"/>
        <w:jc w:val="both"/>
      </w:pPr>
      <w:r>
        <w:rPr>
          <w:b/>
          <w:bCs/>
          <w:color w:val="5A5A5A"/>
        </w:rPr>
        <w:t xml:space="preserve">A.  </w:t>
      </w:r>
      <w:r>
        <w:rPr>
          <w:color w:val="1B1B1B"/>
        </w:rPr>
        <w:t>Not on retail premiums alone, which is why the model leans on government-funded mass cover and cheap automatic claims. Scale across many districts and low claim-handling cost are what make the economics work.</w:t>
      </w:r>
    </w:p>
    <w:p w14:paraId="0F6C7457" w14:textId="77777777" w:rsidR="00187E22" w:rsidRDefault="00000000">
      <w:pPr>
        <w:spacing w:before="120" w:after="30"/>
      </w:pPr>
      <w:r>
        <w:rPr>
          <w:rFonts w:ascii="Arial" w:eastAsia="Arial" w:hAnsi="Arial" w:cs="Arial"/>
          <w:b/>
          <w:bCs/>
          <w:color w:val="9A7100"/>
          <w:sz w:val="17"/>
          <w:szCs w:val="17"/>
        </w:rPr>
        <w:t>Short answers to the standard questions</w:t>
      </w:r>
    </w:p>
    <w:p w14:paraId="4EB7F83C" w14:textId="77777777" w:rsidR="00187E22" w:rsidRDefault="00000000">
      <w:pPr>
        <w:pStyle w:val="ListParagraph"/>
        <w:numPr>
          <w:ilvl w:val="0"/>
          <w:numId w:val="1"/>
        </w:numPr>
        <w:spacing w:after="40" w:line="248" w:lineRule="auto"/>
      </w:pPr>
      <w:r>
        <w:rPr>
          <w:b/>
          <w:bCs/>
          <w:color w:val="0F2B46"/>
        </w:rPr>
        <w:t xml:space="preserve">Why AI, not a simpler fix? </w:t>
      </w:r>
      <w:r>
        <w:rPr>
          <w:color w:val="1B1B1B"/>
        </w:rPr>
        <w:t>Only AI can score risk building by building and turn satellite images into fair triggers at scale.</w:t>
      </w:r>
    </w:p>
    <w:p w14:paraId="02BAEC58" w14:textId="77777777" w:rsidR="00187E22" w:rsidRDefault="00000000">
      <w:pPr>
        <w:pStyle w:val="ListParagraph"/>
        <w:numPr>
          <w:ilvl w:val="0"/>
          <w:numId w:val="1"/>
        </w:numPr>
        <w:spacing w:after="40" w:line="248" w:lineRule="auto"/>
      </w:pPr>
      <w:r>
        <w:rPr>
          <w:b/>
          <w:bCs/>
          <w:color w:val="0F2B46"/>
        </w:rPr>
        <w:t xml:space="preserve">What was tried and did not work? </w:t>
      </w:r>
      <w:r>
        <w:rPr>
          <w:color w:val="1B1B1B"/>
        </w:rPr>
        <w:t>Nagaland’s 2021 pilot paid nothing due to a crude trigger. That failure is exactly what better triggers fix.</w:t>
      </w:r>
    </w:p>
    <w:p w14:paraId="58099793" w14:textId="77777777" w:rsidR="00187E22" w:rsidRDefault="00000000">
      <w:pPr>
        <w:pStyle w:val="ListParagraph"/>
        <w:numPr>
          <w:ilvl w:val="0"/>
          <w:numId w:val="1"/>
        </w:numPr>
        <w:spacing w:after="40" w:line="248" w:lineRule="auto"/>
      </w:pPr>
      <w:r>
        <w:rPr>
          <w:b/>
          <w:bCs/>
          <w:color w:val="0F2B46"/>
        </w:rPr>
        <w:t xml:space="preserve">Biggest reason it could fail? </w:t>
      </w:r>
      <w:r>
        <w:rPr>
          <w:color w:val="1B1B1B"/>
        </w:rPr>
        <w:t>Affordability and trust. Without subsidy and fair payouts, people will not buy and will not believe.</w:t>
      </w:r>
    </w:p>
    <w:p w14:paraId="0308D7AC" w14:textId="77777777" w:rsidR="00187E22" w:rsidRDefault="00000000">
      <w:pPr>
        <w:pStyle w:val="ListParagraph"/>
        <w:numPr>
          <w:ilvl w:val="0"/>
          <w:numId w:val="1"/>
        </w:numPr>
        <w:spacing w:after="40" w:line="248" w:lineRule="auto"/>
      </w:pPr>
      <w:r>
        <w:rPr>
          <w:b/>
          <w:bCs/>
          <w:color w:val="0F2B46"/>
        </w:rPr>
        <w:t xml:space="preserve">How do you measure success? </w:t>
      </w:r>
      <w:r>
        <w:rPr>
          <w:color w:val="1B1B1B"/>
        </w:rPr>
        <w:t>Coverage in target districts, gap between payout and real loss, claim speed, and reduced relief spending.</w:t>
      </w:r>
    </w:p>
    <w:p w14:paraId="05468FDE" w14:textId="77777777" w:rsidR="00187E22" w:rsidRDefault="00000000">
      <w:pPr>
        <w:pStyle w:val="ListParagraph"/>
        <w:numPr>
          <w:ilvl w:val="0"/>
          <w:numId w:val="1"/>
        </w:numPr>
        <w:spacing w:after="40" w:line="248" w:lineRule="auto"/>
      </w:pPr>
      <w:r>
        <w:rPr>
          <w:b/>
          <w:bCs/>
          <w:color w:val="0F2B46"/>
        </w:rPr>
        <w:t xml:space="preserve">What is your unfair advantage? </w:t>
      </w:r>
      <w:r>
        <w:rPr>
          <w:color w:val="1B1B1B"/>
        </w:rPr>
        <w:t>Property-level Indian risk data, plus low-error triggers, plus government-anchored distribution.</w:t>
      </w:r>
    </w:p>
    <w:p w14:paraId="7F09FBD5" w14:textId="77777777" w:rsidR="00187E22" w:rsidRDefault="00000000">
      <w:pPr>
        <w:pStyle w:val="ListParagraph"/>
        <w:numPr>
          <w:ilvl w:val="0"/>
          <w:numId w:val="1"/>
        </w:numPr>
        <w:spacing w:after="40" w:line="248" w:lineRule="auto"/>
      </w:pPr>
      <w:r>
        <w:rPr>
          <w:b/>
          <w:bCs/>
          <w:color w:val="0F2B46"/>
        </w:rPr>
        <w:t xml:space="preserve">Ethical risks? </w:t>
      </w:r>
      <w:r>
        <w:rPr>
          <w:color w:val="1B1B1B"/>
        </w:rPr>
        <w:t>Accurate pricing could exclude the poorest, so subsidy and pooling are essential.</w:t>
      </w:r>
    </w:p>
    <w:p w14:paraId="3D0F1674" w14:textId="77777777" w:rsidR="00187E22" w:rsidRDefault="00000000">
      <w:pPr>
        <w:pStyle w:val="ListParagraph"/>
        <w:numPr>
          <w:ilvl w:val="0"/>
          <w:numId w:val="1"/>
        </w:numPr>
        <w:spacing w:after="40" w:line="248" w:lineRule="auto"/>
      </w:pPr>
      <w:r>
        <w:rPr>
          <w:b/>
          <w:bCs/>
          <w:color w:val="0F2B46"/>
        </w:rPr>
        <w:t xml:space="preserve">Does it scale? </w:t>
      </w:r>
      <w:r>
        <w:rPr>
          <w:color w:val="1B1B1B"/>
        </w:rPr>
        <w:t>The platform copies across districts, but each needs local tuning and a willing government buyer.</w:t>
      </w:r>
    </w:p>
    <w:p w14:paraId="06DD230E" w14:textId="77777777" w:rsidR="00187E22" w:rsidRDefault="00000000">
      <w:pPr>
        <w:pBdr>
          <w:bottom w:val="single" w:sz="10" w:space="2" w:color="0F2B46"/>
        </w:pBdr>
        <w:spacing w:before="200" w:after="50"/>
      </w:pPr>
      <w:r>
        <w:rPr>
          <w:rFonts w:ascii="Arial" w:eastAsia="Arial" w:hAnsi="Arial" w:cs="Arial"/>
          <w:b/>
          <w:bCs/>
          <w:color w:val="0F2B46"/>
          <w:sz w:val="22"/>
          <w:szCs w:val="22"/>
        </w:rPr>
        <w:t>Idea 4. AI That Finds Encryption Leaks Before Attackers Do</w:t>
      </w:r>
    </w:p>
    <w:p w14:paraId="6C968B6D" w14:textId="77777777" w:rsidR="00187E22" w:rsidRDefault="00000000">
      <w:pPr>
        <w:spacing w:before="120" w:after="30"/>
      </w:pPr>
      <w:r>
        <w:rPr>
          <w:rFonts w:ascii="Arial" w:eastAsia="Arial" w:hAnsi="Arial" w:cs="Arial"/>
          <w:b/>
          <w:bCs/>
          <w:color w:val="9A7100"/>
          <w:sz w:val="17"/>
          <w:szCs w:val="17"/>
        </w:rPr>
        <w:t>In one paragraph, to explain to the team</w:t>
      </w:r>
    </w:p>
    <w:p w14:paraId="666FCF67" w14:textId="77777777" w:rsidR="00187E22" w:rsidRDefault="00000000">
      <w:pPr>
        <w:spacing w:after="80" w:line="256" w:lineRule="auto"/>
        <w:jc w:val="both"/>
      </w:pPr>
      <w:r>
        <w:rPr>
          <w:color w:val="1B1B1B"/>
        </w:rPr>
        <w:t>Encryption maths is strong, but the way it is built into chips and cards leaks secrets through timing, power use, and electromagnetic signals. These are called side-channel attacks. As India moves to new post-quantum encryption, which is built to resist future quantum computers, every device and software library must be rebuilt, and each rebuild can add fresh leaks. We would build an AI tool that hunts these leaks before attackers do, aimed at the new algorithms and tuned for India’s certification labs and banks. AI is already a strong attacker here, and we turn the same power to defence.</w:t>
      </w:r>
    </w:p>
    <w:p w14:paraId="6A749787" w14:textId="77777777" w:rsidR="00187E22" w:rsidRDefault="00000000">
      <w:pPr>
        <w:pBdr>
          <w:left w:val="single" w:sz="18" w:space="8" w:color="0F2B46"/>
        </w:pBdr>
        <w:shd w:val="clear" w:color="auto" w:fill="F3F6FA"/>
        <w:spacing w:before="60" w:after="40"/>
      </w:pPr>
      <w:r>
        <w:rPr>
          <w:rFonts w:ascii="Arial" w:eastAsia="Arial" w:hAnsi="Arial" w:cs="Arial"/>
          <w:b/>
          <w:bCs/>
          <w:color w:val="0F2B46"/>
          <w:sz w:val="17"/>
          <w:szCs w:val="17"/>
        </w:rPr>
        <w:t>The question most likely to trip you up</w:t>
      </w:r>
    </w:p>
    <w:p w14:paraId="15E61294" w14:textId="77777777" w:rsidR="00187E22" w:rsidRDefault="00000000">
      <w:pPr>
        <w:pBdr>
          <w:left w:val="single" w:sz="18" w:space="8" w:color="0F2B46"/>
        </w:pBdr>
        <w:shd w:val="clear" w:color="auto" w:fill="F3F6FA"/>
        <w:spacing w:after="40" w:line="252" w:lineRule="auto"/>
      </w:pPr>
      <w:r>
        <w:rPr>
          <w:b/>
          <w:bCs/>
          <w:color w:val="0F2B46"/>
        </w:rPr>
        <w:t>AI is better at attacking than defending here, and no quantum computer breaks todays encryption yet. Why build this now?</w:t>
      </w:r>
    </w:p>
    <w:p w14:paraId="366366E5" w14:textId="77777777" w:rsidR="00187E22" w:rsidRDefault="00000000">
      <w:pPr>
        <w:pBdr>
          <w:left w:val="single" w:sz="18" w:space="8" w:color="0F2B46"/>
        </w:pBdr>
        <w:shd w:val="clear" w:color="auto" w:fill="F3F6FA"/>
        <w:spacing w:after="50" w:line="254" w:lineRule="auto"/>
        <w:jc w:val="both"/>
      </w:pPr>
      <w:r>
        <w:rPr>
          <w:b/>
          <w:bCs/>
          <w:color w:val="5A5A5A"/>
        </w:rPr>
        <w:t xml:space="preserve">Answer.  </w:t>
      </w:r>
      <w:r>
        <w:rPr>
          <w:color w:val="1B1B1B"/>
        </w:rPr>
        <w:t>Both points are true and we lead with them. Attackers already use AI to steal keys with very few measurements, which is exactly the argument for giving defenders the same power. And although no quantum computer breaks RSA today, attackers are already storing encrypted data to open later, and India’s own roadmap is forcing a full rebuild of encryption now. Every rebuilt implementation can leak, so the need to test them is present today, not in some distant quantum future. We build now because the migration is happening now.</w:t>
      </w:r>
    </w:p>
    <w:p w14:paraId="1E6F42B3" w14:textId="77777777" w:rsidR="00187E22" w:rsidRDefault="00000000">
      <w:pPr>
        <w:spacing w:before="120" w:after="30"/>
      </w:pPr>
      <w:r>
        <w:rPr>
          <w:rFonts w:ascii="Arial" w:eastAsia="Arial" w:hAnsi="Arial" w:cs="Arial"/>
          <w:b/>
          <w:bCs/>
          <w:color w:val="9A7100"/>
          <w:sz w:val="17"/>
          <w:szCs w:val="17"/>
        </w:rPr>
        <w:t>Likely questions and answers</w:t>
      </w:r>
    </w:p>
    <w:p w14:paraId="2D5E88E6" w14:textId="77777777" w:rsidR="00187E22" w:rsidRDefault="00000000">
      <w:pPr>
        <w:spacing w:before="70" w:after="14" w:line="248" w:lineRule="auto"/>
      </w:pPr>
      <w:r>
        <w:rPr>
          <w:b/>
          <w:bCs/>
          <w:color w:val="9A7100"/>
        </w:rPr>
        <w:t xml:space="preserve">Q.  </w:t>
      </w:r>
      <w:r>
        <w:rPr>
          <w:b/>
          <w:bCs/>
          <w:color w:val="0F2B46"/>
        </w:rPr>
        <w:t>A leak-finder also shows attackers where to look. How do you manage that dual use?</w:t>
      </w:r>
    </w:p>
    <w:p w14:paraId="1EB6980E" w14:textId="77777777" w:rsidR="00187E22" w:rsidRDefault="00000000">
      <w:pPr>
        <w:spacing w:after="70" w:line="252" w:lineRule="auto"/>
        <w:jc w:val="both"/>
      </w:pPr>
      <w:r>
        <w:rPr>
          <w:b/>
          <w:bCs/>
          <w:color w:val="5A5A5A"/>
        </w:rPr>
        <w:t xml:space="preserve">A.  </w:t>
      </w:r>
      <w:r>
        <w:rPr>
          <w:color w:val="1B1B1B"/>
        </w:rPr>
        <w:t>We treat it like other security testing tools. It is sold to trusted labs, banks, and chipmakers, with controlled access and careful handling of results. The alternative, leaving defenders blind while attackers already have these methods, is worse. Responsible access is the standard answer in this field.</w:t>
      </w:r>
    </w:p>
    <w:p w14:paraId="5DF402E9" w14:textId="77777777" w:rsidR="00187E22" w:rsidRDefault="00000000">
      <w:pPr>
        <w:spacing w:before="70" w:after="14" w:line="248" w:lineRule="auto"/>
      </w:pPr>
      <w:r>
        <w:rPr>
          <w:b/>
          <w:bCs/>
          <w:color w:val="9A7100"/>
        </w:rPr>
        <w:t xml:space="preserve">Q.  </w:t>
      </w:r>
      <w:r>
        <w:rPr>
          <w:b/>
          <w:bCs/>
          <w:color w:val="0F2B46"/>
        </w:rPr>
        <w:t>Keysight, eShard, and PQShield already do this. What is your edge?</w:t>
      </w:r>
    </w:p>
    <w:p w14:paraId="75209CD4" w14:textId="77777777" w:rsidR="00187E22" w:rsidRDefault="00000000">
      <w:pPr>
        <w:spacing w:after="70" w:line="252" w:lineRule="auto"/>
        <w:jc w:val="both"/>
      </w:pPr>
      <w:r>
        <w:rPr>
          <w:b/>
          <w:bCs/>
          <w:color w:val="5A5A5A"/>
        </w:rPr>
        <w:t xml:space="preserve">A.  </w:t>
      </w:r>
      <w:r>
        <w:rPr>
          <w:color w:val="1B1B1B"/>
        </w:rPr>
        <w:t>They are strong and global. Our edge is focus and fit. We aim at prevention inside the developer’s build process, at the new post-quantum code in particular, and at India’s own certification labs and banks, which need local, affordable tooling. We would partner where sensible rather than claim to beat them on raw capability.</w:t>
      </w:r>
    </w:p>
    <w:p w14:paraId="7F2D5857" w14:textId="77777777" w:rsidR="00187E22" w:rsidRDefault="00000000">
      <w:pPr>
        <w:spacing w:before="70" w:after="14" w:line="248" w:lineRule="auto"/>
      </w:pPr>
      <w:r>
        <w:rPr>
          <w:b/>
          <w:bCs/>
          <w:color w:val="9A7100"/>
        </w:rPr>
        <w:t xml:space="preserve">Q.  </w:t>
      </w:r>
      <w:r>
        <w:rPr>
          <w:b/>
          <w:bCs/>
          <w:color w:val="0F2B46"/>
        </w:rPr>
        <w:t>How are you better than existing tools like TVLA, ct-verif, or Pascal?</w:t>
      </w:r>
    </w:p>
    <w:p w14:paraId="09A2EE08" w14:textId="77777777" w:rsidR="00187E22" w:rsidRDefault="00000000">
      <w:pPr>
        <w:spacing w:after="70" w:line="252" w:lineRule="auto"/>
        <w:jc w:val="both"/>
      </w:pPr>
      <w:r>
        <w:rPr>
          <w:b/>
          <w:bCs/>
          <w:color w:val="5A5A5A"/>
        </w:rPr>
        <w:t xml:space="preserve">A.  </w:t>
      </w:r>
      <w:r>
        <w:rPr>
          <w:color w:val="1B1B1B"/>
        </w:rPr>
        <w:t>Those are valuable but partial and separate. We join code checks with AI analysis of real power and signal traces in one usable tool, and we tune it to the post-quantum algorithms. The gain is coverage and ease of use, not replacing the underlying tests.</w:t>
      </w:r>
    </w:p>
    <w:p w14:paraId="4A925616" w14:textId="77777777" w:rsidR="00187E22" w:rsidRDefault="00000000">
      <w:pPr>
        <w:spacing w:before="70" w:after="14" w:line="248" w:lineRule="auto"/>
      </w:pPr>
      <w:r>
        <w:rPr>
          <w:b/>
          <w:bCs/>
          <w:color w:val="9A7100"/>
        </w:rPr>
        <w:t xml:space="preserve">Q.  </w:t>
      </w:r>
      <w:r>
        <w:rPr>
          <w:b/>
          <w:bCs/>
          <w:color w:val="0F2B46"/>
        </w:rPr>
        <w:t>Your demand rests on a roadmap that is guidance, not law. What if it is not enforced?</w:t>
      </w:r>
    </w:p>
    <w:p w14:paraId="6AFD7822" w14:textId="77777777" w:rsidR="00187E22" w:rsidRDefault="00000000">
      <w:pPr>
        <w:spacing w:after="70" w:line="252" w:lineRule="auto"/>
        <w:jc w:val="both"/>
      </w:pPr>
      <w:r>
        <w:rPr>
          <w:b/>
          <w:bCs/>
          <w:color w:val="5A5A5A"/>
        </w:rPr>
        <w:lastRenderedPageBreak/>
        <w:t xml:space="preserve">A.  </w:t>
      </w:r>
      <w:r>
        <w:rPr>
          <w:color w:val="1B1B1B"/>
        </w:rPr>
        <w:t>Then adoption is slower, and we would lead with private banks and chipmakers who face the risk regardless of deadlines. We are honest that binding rules would speed us up, and their absence is a real risk to pace, not to the underlying need.</w:t>
      </w:r>
    </w:p>
    <w:p w14:paraId="18F6B102" w14:textId="77777777" w:rsidR="00187E22" w:rsidRDefault="00000000">
      <w:pPr>
        <w:spacing w:before="70" w:after="14" w:line="248" w:lineRule="auto"/>
      </w:pPr>
      <w:r>
        <w:rPr>
          <w:b/>
          <w:bCs/>
          <w:color w:val="9A7100"/>
        </w:rPr>
        <w:t xml:space="preserve">Q.  </w:t>
      </w:r>
      <w:r>
        <w:rPr>
          <w:b/>
          <w:bCs/>
          <w:color w:val="0F2B46"/>
        </w:rPr>
        <w:t>You cannot prove a device is leak-free. If a chip you pass is later broken, what then?</w:t>
      </w:r>
    </w:p>
    <w:p w14:paraId="4AF1488E" w14:textId="77777777" w:rsidR="00187E22" w:rsidRDefault="00000000">
      <w:pPr>
        <w:spacing w:after="70" w:line="252" w:lineRule="auto"/>
        <w:jc w:val="both"/>
      </w:pPr>
      <w:r>
        <w:rPr>
          <w:b/>
          <w:bCs/>
          <w:color w:val="5A5A5A"/>
        </w:rPr>
        <w:t xml:space="preserve">A.  </w:t>
      </w:r>
      <w:r>
        <w:rPr>
          <w:color w:val="1B1B1B"/>
        </w:rPr>
        <w:t>We never claim to prove safety, only to find leaks that we can detect. We report findings and confidence, keep humans in the loop, and treat the tool as an aid to expert judgement. Overclaiming would be the real danger.</w:t>
      </w:r>
    </w:p>
    <w:p w14:paraId="25795D95" w14:textId="77777777" w:rsidR="00187E22" w:rsidRDefault="00000000">
      <w:pPr>
        <w:spacing w:before="70" w:after="14" w:line="248" w:lineRule="auto"/>
      </w:pPr>
      <w:r>
        <w:rPr>
          <w:b/>
          <w:bCs/>
          <w:color w:val="9A7100"/>
        </w:rPr>
        <w:t xml:space="preserve">Q.  </w:t>
      </w:r>
      <w:r>
        <w:rPr>
          <w:b/>
          <w:bCs/>
          <w:color w:val="0F2B46"/>
        </w:rPr>
        <w:t>Traces on the new chips are scarce. How do you get training data?</w:t>
      </w:r>
    </w:p>
    <w:p w14:paraId="3C07E97B" w14:textId="77777777" w:rsidR="00187E22" w:rsidRDefault="00000000">
      <w:pPr>
        <w:spacing w:after="70" w:line="252" w:lineRule="auto"/>
        <w:jc w:val="both"/>
      </w:pPr>
      <w:r>
        <w:rPr>
          <w:b/>
          <w:bCs/>
          <w:color w:val="5A5A5A"/>
        </w:rPr>
        <w:t xml:space="preserve">A.  </w:t>
      </w:r>
      <w:r>
        <w:rPr>
          <w:color w:val="1B1B1B"/>
        </w:rPr>
        <w:t>From open datasets, from traces we capture on real implementations with laboratory partners, and from known-leak samples. Building this data on the new algorithms is part of the early work, and a partnership with an Indian hardware-security lab supplies the benches.</w:t>
      </w:r>
    </w:p>
    <w:p w14:paraId="1694F10C" w14:textId="77777777" w:rsidR="00187E22" w:rsidRDefault="00000000">
      <w:pPr>
        <w:spacing w:before="70" w:after="14" w:line="248" w:lineRule="auto"/>
      </w:pPr>
      <w:r>
        <w:rPr>
          <w:b/>
          <w:bCs/>
          <w:color w:val="9A7100"/>
        </w:rPr>
        <w:t xml:space="preserve">Q.  </w:t>
      </w:r>
      <w:r>
        <w:rPr>
          <w:b/>
          <w:bCs/>
          <w:color w:val="0F2B46"/>
        </w:rPr>
        <w:t>Migration is a one-time rebuild. Is this a one-off market?</w:t>
      </w:r>
    </w:p>
    <w:p w14:paraId="6AF01945" w14:textId="77777777" w:rsidR="00187E22" w:rsidRDefault="00000000">
      <w:pPr>
        <w:spacing w:after="70" w:line="252" w:lineRule="auto"/>
        <w:jc w:val="both"/>
      </w:pPr>
      <w:r>
        <w:rPr>
          <w:b/>
          <w:bCs/>
          <w:color w:val="5A5A5A"/>
        </w:rPr>
        <w:t xml:space="preserve">A.  </w:t>
      </w:r>
      <w:r>
        <w:rPr>
          <w:color w:val="1B1B1B"/>
        </w:rPr>
        <w:t>The first rebuild is one-time, but testing recurs, because chips and libraries keep changing, standards evolve, and every new product needs checking. So there is ongoing certification and re-testing revenue after the initial wave.</w:t>
      </w:r>
    </w:p>
    <w:p w14:paraId="180669F3" w14:textId="77777777" w:rsidR="00187E22" w:rsidRDefault="00000000">
      <w:pPr>
        <w:spacing w:before="70" w:after="14" w:line="248" w:lineRule="auto"/>
      </w:pPr>
      <w:r>
        <w:rPr>
          <w:b/>
          <w:bCs/>
          <w:color w:val="9A7100"/>
        </w:rPr>
        <w:t xml:space="preserve">Q.  </w:t>
      </w:r>
      <w:r>
        <w:rPr>
          <w:b/>
          <w:bCs/>
          <w:color w:val="0F2B46"/>
        </w:rPr>
        <w:t>Does India have the talent and test benches?</w:t>
      </w:r>
    </w:p>
    <w:p w14:paraId="491B48BF" w14:textId="77777777" w:rsidR="00187E22" w:rsidRDefault="00000000">
      <w:pPr>
        <w:spacing w:after="70" w:line="252" w:lineRule="auto"/>
        <w:jc w:val="both"/>
      </w:pPr>
      <w:r>
        <w:rPr>
          <w:b/>
          <w:bCs/>
          <w:color w:val="5A5A5A"/>
        </w:rPr>
        <w:t xml:space="preserve">A.  </w:t>
      </w:r>
      <w:r>
        <w:rPr>
          <w:color w:val="1B1B1B"/>
        </w:rPr>
        <w:t>There is a real base, such as the hardware-security lab at SETS Chennai, plus C-DAC and IIT groups, and a national quantum mission funding the area. It is thin against the need, which is both a challenge and an argument for tools that make scarce experts more productive.</w:t>
      </w:r>
    </w:p>
    <w:p w14:paraId="36C2AD71" w14:textId="77777777" w:rsidR="00187E22" w:rsidRDefault="00000000">
      <w:pPr>
        <w:spacing w:before="120" w:after="30"/>
      </w:pPr>
      <w:r>
        <w:rPr>
          <w:rFonts w:ascii="Arial" w:eastAsia="Arial" w:hAnsi="Arial" w:cs="Arial"/>
          <w:b/>
          <w:bCs/>
          <w:color w:val="9A7100"/>
          <w:sz w:val="17"/>
          <w:szCs w:val="17"/>
        </w:rPr>
        <w:t>Short answers to the standard questions</w:t>
      </w:r>
    </w:p>
    <w:p w14:paraId="65848AA9" w14:textId="77777777" w:rsidR="00187E22" w:rsidRDefault="00000000">
      <w:pPr>
        <w:pStyle w:val="ListParagraph"/>
        <w:numPr>
          <w:ilvl w:val="0"/>
          <w:numId w:val="1"/>
        </w:numPr>
        <w:spacing w:after="40" w:line="248" w:lineRule="auto"/>
      </w:pPr>
      <w:r>
        <w:rPr>
          <w:b/>
          <w:bCs/>
          <w:color w:val="0F2B46"/>
        </w:rPr>
        <w:t xml:space="preserve">Why AI, not a simpler fix? </w:t>
      </w:r>
      <w:r>
        <w:rPr>
          <w:color w:val="1B1B1B"/>
        </w:rPr>
        <w:t>Side-channel leaks are subtle patterns in noisy signals. AI finds them faster and better than manual review.</w:t>
      </w:r>
    </w:p>
    <w:p w14:paraId="28C86198" w14:textId="77777777" w:rsidR="00187E22" w:rsidRDefault="00000000">
      <w:pPr>
        <w:pStyle w:val="ListParagraph"/>
        <w:numPr>
          <w:ilvl w:val="0"/>
          <w:numId w:val="1"/>
        </w:numPr>
        <w:spacing w:after="40" w:line="248" w:lineRule="auto"/>
      </w:pPr>
      <w:r>
        <w:rPr>
          <w:b/>
          <w:bCs/>
          <w:color w:val="0F2B46"/>
        </w:rPr>
        <w:t xml:space="preserve">What was tried and did not work? </w:t>
      </w:r>
      <w:r>
        <w:rPr>
          <w:color w:val="1B1B1B"/>
        </w:rPr>
        <w:t>Constant-time coding was meant to stop leaks, but attacks like GoFetch broke it, showing testing is still needed.</w:t>
      </w:r>
    </w:p>
    <w:p w14:paraId="2A54C2C9" w14:textId="77777777" w:rsidR="00187E22" w:rsidRDefault="00000000">
      <w:pPr>
        <w:pStyle w:val="ListParagraph"/>
        <w:numPr>
          <w:ilvl w:val="0"/>
          <w:numId w:val="1"/>
        </w:numPr>
        <w:spacing w:after="40" w:line="248" w:lineRule="auto"/>
      </w:pPr>
      <w:r>
        <w:rPr>
          <w:b/>
          <w:bCs/>
          <w:color w:val="0F2B46"/>
        </w:rPr>
        <w:t xml:space="preserve">Biggest reason it could fail? </w:t>
      </w:r>
      <w:r>
        <w:rPr>
          <w:color w:val="1B1B1B"/>
        </w:rPr>
        <w:t>Slow, non-binding regulation delaying demand, and staying less mature than the attacking side.</w:t>
      </w:r>
    </w:p>
    <w:p w14:paraId="10C16633" w14:textId="77777777" w:rsidR="00187E22" w:rsidRDefault="00000000">
      <w:pPr>
        <w:pStyle w:val="ListParagraph"/>
        <w:numPr>
          <w:ilvl w:val="0"/>
          <w:numId w:val="1"/>
        </w:numPr>
        <w:spacing w:after="40" w:line="248" w:lineRule="auto"/>
      </w:pPr>
      <w:r>
        <w:rPr>
          <w:b/>
          <w:bCs/>
          <w:color w:val="0F2B46"/>
        </w:rPr>
        <w:t xml:space="preserve">How do you measure success? </w:t>
      </w:r>
      <w:r>
        <w:rPr>
          <w:color w:val="1B1B1B"/>
        </w:rPr>
        <w:t>Leaks found before release, time saved over manual testing, and post-quantum products certified with the tool.</w:t>
      </w:r>
    </w:p>
    <w:p w14:paraId="667A6973" w14:textId="77777777" w:rsidR="00187E22" w:rsidRDefault="00000000">
      <w:pPr>
        <w:pStyle w:val="ListParagraph"/>
        <w:numPr>
          <w:ilvl w:val="0"/>
          <w:numId w:val="1"/>
        </w:numPr>
        <w:spacing w:after="40" w:line="248" w:lineRule="auto"/>
      </w:pPr>
      <w:r>
        <w:rPr>
          <w:b/>
          <w:bCs/>
          <w:color w:val="0F2B46"/>
        </w:rPr>
        <w:t xml:space="preserve">What is your unfair advantage? </w:t>
      </w:r>
      <w:r>
        <w:rPr>
          <w:color w:val="1B1B1B"/>
        </w:rPr>
        <w:t>A prevention-in-the-pipeline focus, post-quantum specialisation, and fit with India’s certification labs.</w:t>
      </w:r>
    </w:p>
    <w:p w14:paraId="012C4017" w14:textId="77777777" w:rsidR="00187E22" w:rsidRDefault="00000000">
      <w:pPr>
        <w:pStyle w:val="ListParagraph"/>
        <w:numPr>
          <w:ilvl w:val="0"/>
          <w:numId w:val="1"/>
        </w:numPr>
        <w:spacing w:after="40" w:line="248" w:lineRule="auto"/>
      </w:pPr>
      <w:r>
        <w:rPr>
          <w:b/>
          <w:bCs/>
          <w:color w:val="0F2B46"/>
        </w:rPr>
        <w:t xml:space="preserve">Ethical risks? </w:t>
      </w:r>
      <w:r>
        <w:rPr>
          <w:color w:val="1B1B1B"/>
        </w:rPr>
        <w:t>Dual use, handled by controlled access, and false reassurance, handled by not overclaiming.</w:t>
      </w:r>
    </w:p>
    <w:p w14:paraId="19A367A2" w14:textId="77777777" w:rsidR="00187E22" w:rsidRDefault="00000000">
      <w:pPr>
        <w:pStyle w:val="ListParagraph"/>
        <w:numPr>
          <w:ilvl w:val="0"/>
          <w:numId w:val="1"/>
        </w:numPr>
        <w:spacing w:after="40" w:line="248" w:lineRule="auto"/>
      </w:pPr>
      <w:r>
        <w:rPr>
          <w:b/>
          <w:bCs/>
          <w:color w:val="0F2B46"/>
        </w:rPr>
        <w:t xml:space="preserve">Does it scale? </w:t>
      </w:r>
      <w:r>
        <w:rPr>
          <w:color w:val="1B1B1B"/>
        </w:rPr>
        <w:t>Once trained, the software checks many implementations, though each new chip type needs fresh traces.</w:t>
      </w:r>
    </w:p>
    <w:p w14:paraId="2CCB6AF3" w14:textId="77777777" w:rsidR="00187E22" w:rsidRDefault="00000000">
      <w:pPr>
        <w:pBdr>
          <w:bottom w:val="single" w:sz="10" w:space="2" w:color="0F2B46"/>
        </w:pBdr>
        <w:spacing w:before="200" w:after="50"/>
      </w:pPr>
      <w:r>
        <w:rPr>
          <w:rFonts w:ascii="Arial" w:eastAsia="Arial" w:hAnsi="Arial" w:cs="Arial"/>
          <w:b/>
          <w:bCs/>
          <w:color w:val="0F2B46"/>
          <w:sz w:val="22"/>
          <w:szCs w:val="22"/>
        </w:rPr>
        <w:t>Idea 5. AI for Traffic Enforcement, Flow, and Safety</w:t>
      </w:r>
    </w:p>
    <w:p w14:paraId="12D2BAFE" w14:textId="77777777" w:rsidR="00187E22" w:rsidRDefault="00000000">
      <w:pPr>
        <w:spacing w:before="120" w:after="30"/>
      </w:pPr>
      <w:r>
        <w:rPr>
          <w:rFonts w:ascii="Arial" w:eastAsia="Arial" w:hAnsi="Arial" w:cs="Arial"/>
          <w:b/>
          <w:bCs/>
          <w:color w:val="9A7100"/>
          <w:sz w:val="17"/>
          <w:szCs w:val="17"/>
        </w:rPr>
        <w:t>In one paragraph, to explain to the team</w:t>
      </w:r>
    </w:p>
    <w:p w14:paraId="395C61C7" w14:textId="77777777" w:rsidR="00187E22" w:rsidRDefault="00000000">
      <w:pPr>
        <w:spacing w:after="80" w:line="256" w:lineRule="auto"/>
        <w:jc w:val="both"/>
      </w:pPr>
      <w:r>
        <w:rPr>
          <w:color w:val="1B1B1B"/>
        </w:rPr>
        <w:t>India’s roads kill about 172,000 people a year, yet AI cameras, adaptive signals, and crash prediction are used separately, city by city. We would join enforcement, flow, and safety into one system. The same cameras that catch violations also feed real-time signal control and predict where crashes will cluster, so authorities can fix danger before it kills. The shift is from punishing after the event to preventing, tuned for Indian mixed traffic.</w:t>
      </w:r>
    </w:p>
    <w:p w14:paraId="281FD3AB" w14:textId="77777777" w:rsidR="00187E22" w:rsidRDefault="00000000">
      <w:pPr>
        <w:pBdr>
          <w:left w:val="single" w:sz="18" w:space="8" w:color="0F2B46"/>
        </w:pBdr>
        <w:shd w:val="clear" w:color="auto" w:fill="F3F6FA"/>
        <w:spacing w:before="60" w:after="40"/>
      </w:pPr>
      <w:r>
        <w:rPr>
          <w:rFonts w:ascii="Arial" w:eastAsia="Arial" w:hAnsi="Arial" w:cs="Arial"/>
          <w:b/>
          <w:bCs/>
          <w:color w:val="0F2B46"/>
          <w:sz w:val="17"/>
          <w:szCs w:val="17"/>
        </w:rPr>
        <w:t>The question most likely to trip you up</w:t>
      </w:r>
    </w:p>
    <w:p w14:paraId="6808041C" w14:textId="77777777" w:rsidR="00187E22" w:rsidRDefault="00000000">
      <w:pPr>
        <w:pBdr>
          <w:left w:val="single" w:sz="18" w:space="8" w:color="0F2B46"/>
        </w:pBdr>
        <w:shd w:val="clear" w:color="auto" w:fill="F3F6FA"/>
        <w:spacing w:after="40" w:line="252" w:lineRule="auto"/>
      </w:pPr>
      <w:r>
        <w:rPr>
          <w:b/>
          <w:bCs/>
          <w:color w:val="0F2B46"/>
        </w:rPr>
        <w:t>Cameras and signals already exist, and only about 7 percent of fines are collected. What is new, and does enforcement even change behaviour?</w:t>
      </w:r>
    </w:p>
    <w:p w14:paraId="1692A0D5" w14:textId="77777777" w:rsidR="00187E22" w:rsidRDefault="00000000">
      <w:pPr>
        <w:pBdr>
          <w:left w:val="single" w:sz="18" w:space="8" w:color="0F2B46"/>
        </w:pBdr>
        <w:shd w:val="clear" w:color="auto" w:fill="F3F6FA"/>
        <w:spacing w:after="50" w:line="254" w:lineRule="auto"/>
        <w:jc w:val="both"/>
      </w:pPr>
      <w:r>
        <w:rPr>
          <w:b/>
          <w:bCs/>
          <w:color w:val="5A5A5A"/>
        </w:rPr>
        <w:t xml:space="preserve">Answer.  </w:t>
      </w:r>
      <w:r>
        <w:rPr>
          <w:color w:val="1B1B1B"/>
        </w:rPr>
        <w:t>The parts exist, but they work in silos, and that is the gap. Our new move is to treat enforcement, flow, and safety as one loop on shared data, and to shift the focus to prevention, finding black spots while they are forming, which the Nagpur project showed saves lives. On collection, you are right, and we treat it as a core problem to fix, not to hide. Fair, reviewable challans, better linking to the vehicle database, and simpler payment, because detection without collection changes nothing. The value is the join and the prevention, not another camera.</w:t>
      </w:r>
    </w:p>
    <w:p w14:paraId="1230CC1F" w14:textId="77777777" w:rsidR="00187E22" w:rsidRDefault="00000000">
      <w:pPr>
        <w:spacing w:before="120" w:after="30"/>
      </w:pPr>
      <w:r>
        <w:rPr>
          <w:rFonts w:ascii="Arial" w:eastAsia="Arial" w:hAnsi="Arial" w:cs="Arial"/>
          <w:b/>
          <w:bCs/>
          <w:color w:val="9A7100"/>
          <w:sz w:val="17"/>
          <w:szCs w:val="17"/>
        </w:rPr>
        <w:t>Likely questions and answers</w:t>
      </w:r>
    </w:p>
    <w:p w14:paraId="75137256" w14:textId="77777777" w:rsidR="00187E22" w:rsidRDefault="00000000">
      <w:pPr>
        <w:spacing w:before="70" w:after="14" w:line="248" w:lineRule="auto"/>
      </w:pPr>
      <w:r>
        <w:rPr>
          <w:b/>
          <w:bCs/>
          <w:color w:val="9A7100"/>
        </w:rPr>
        <w:t xml:space="preserve">Q.  </w:t>
      </w:r>
      <w:r>
        <w:rPr>
          <w:b/>
          <w:bCs/>
          <w:color w:val="0F2B46"/>
        </w:rPr>
        <w:t>Joining police, city, and highway agencies is hard. Why will data-sharing happen?</w:t>
      </w:r>
    </w:p>
    <w:p w14:paraId="06164C79" w14:textId="77777777" w:rsidR="00187E22" w:rsidRDefault="00000000">
      <w:pPr>
        <w:spacing w:after="70" w:line="252" w:lineRule="auto"/>
        <w:jc w:val="both"/>
      </w:pPr>
      <w:r>
        <w:rPr>
          <w:b/>
          <w:bCs/>
          <w:color w:val="5A5A5A"/>
        </w:rPr>
        <w:t xml:space="preserve">A.  </w:t>
      </w:r>
      <w:r>
        <w:rPr>
          <w:color w:val="1B1B1B"/>
        </w:rPr>
        <w:t>This is the hardest barrier and we say so. It works only with a single command centre and a government mandate to share, which is why we start with one corridor or city where one authority can lead. We design for the politics, not just the technology.</w:t>
      </w:r>
    </w:p>
    <w:p w14:paraId="208081EB" w14:textId="77777777" w:rsidR="00187E22" w:rsidRDefault="00000000">
      <w:pPr>
        <w:spacing w:before="70" w:after="14" w:line="248" w:lineRule="auto"/>
      </w:pPr>
      <w:r>
        <w:rPr>
          <w:b/>
          <w:bCs/>
          <w:color w:val="9A7100"/>
        </w:rPr>
        <w:t xml:space="preserve">Q.  </w:t>
      </w:r>
      <w:r>
        <w:rPr>
          <w:b/>
          <w:bCs/>
          <w:color w:val="0F2B46"/>
        </w:rPr>
        <w:t>Bengalurus AI signals skipped the amber and caused near-misses. How do you avoid new dangers?</w:t>
      </w:r>
    </w:p>
    <w:p w14:paraId="7D04E48A" w14:textId="77777777" w:rsidR="00187E22" w:rsidRDefault="00000000">
      <w:pPr>
        <w:spacing w:after="70" w:line="252" w:lineRule="auto"/>
        <w:jc w:val="both"/>
      </w:pPr>
      <w:r>
        <w:rPr>
          <w:b/>
          <w:bCs/>
          <w:color w:val="5A5A5A"/>
        </w:rPr>
        <w:t xml:space="preserve">A.  </w:t>
      </w:r>
      <w:r>
        <w:rPr>
          <w:color w:val="1B1B1B"/>
        </w:rPr>
        <w:t>By keeping safety rules fixed and human oversight on, so the AI improves flow only within limits it cannot break, such as a minimum amber time. Real deployments have made exactly this mistake, so we treat signal safety as a hard rule, not something the model can trade away.</w:t>
      </w:r>
    </w:p>
    <w:p w14:paraId="3FC08FF9" w14:textId="77777777" w:rsidR="00187E22" w:rsidRDefault="00000000">
      <w:pPr>
        <w:spacing w:before="70" w:after="14" w:line="248" w:lineRule="auto"/>
      </w:pPr>
      <w:r>
        <w:rPr>
          <w:b/>
          <w:bCs/>
          <w:color w:val="9A7100"/>
        </w:rPr>
        <w:t xml:space="preserve">Q.  </w:t>
      </w:r>
      <w:r>
        <w:rPr>
          <w:b/>
          <w:bCs/>
          <w:color w:val="0F2B46"/>
        </w:rPr>
        <w:t>Automated fines are often wrong. How do you handle appeals and trust?</w:t>
      </w:r>
    </w:p>
    <w:p w14:paraId="59601773" w14:textId="77777777" w:rsidR="00187E22" w:rsidRDefault="00000000">
      <w:pPr>
        <w:spacing w:after="70" w:line="252" w:lineRule="auto"/>
        <w:jc w:val="both"/>
      </w:pPr>
      <w:r>
        <w:rPr>
          <w:b/>
          <w:bCs/>
          <w:color w:val="5A5A5A"/>
        </w:rPr>
        <w:lastRenderedPageBreak/>
        <w:t xml:space="preserve">A.  </w:t>
      </w:r>
      <w:r>
        <w:rPr>
          <w:color w:val="1B1B1B"/>
        </w:rPr>
        <w:t>Every challan gets a human review before it is sent, with clear evidence and an easy appeal. A flood of wrong fines destroys trust faster than anything, so accuracy and fairness come before volume.</w:t>
      </w:r>
    </w:p>
    <w:p w14:paraId="5670885E" w14:textId="77777777" w:rsidR="00187E22" w:rsidRDefault="00000000">
      <w:pPr>
        <w:spacing w:before="70" w:after="14" w:line="248" w:lineRule="auto"/>
      </w:pPr>
      <w:r>
        <w:rPr>
          <w:b/>
          <w:bCs/>
          <w:color w:val="9A7100"/>
        </w:rPr>
        <w:t xml:space="preserve">Q.  </w:t>
      </w:r>
      <w:r>
        <w:rPr>
          <w:b/>
          <w:bCs/>
          <w:color w:val="0F2B46"/>
        </w:rPr>
        <w:t>Mass camera surveillance raises privacy concerns. What is your basis?</w:t>
      </w:r>
    </w:p>
    <w:p w14:paraId="362C6613" w14:textId="77777777" w:rsidR="00187E22" w:rsidRDefault="00000000">
      <w:pPr>
        <w:spacing w:after="70" w:line="252" w:lineRule="auto"/>
        <w:jc w:val="both"/>
      </w:pPr>
      <w:r>
        <w:rPr>
          <w:b/>
          <w:bCs/>
          <w:color w:val="5A5A5A"/>
        </w:rPr>
        <w:t xml:space="preserve">A.  </w:t>
      </w:r>
      <w:r>
        <w:rPr>
          <w:color w:val="1B1B1B"/>
        </w:rPr>
        <w:t>The Motor Vehicles Act allows electronic enforcement, but we still need clear rules on what is stored, for how long, and who sees it. We collect only what is needed and protect it, because public consent is part of the system working.</w:t>
      </w:r>
    </w:p>
    <w:p w14:paraId="6054BE44" w14:textId="77777777" w:rsidR="00187E22" w:rsidRDefault="00000000">
      <w:pPr>
        <w:spacing w:before="70" w:after="14" w:line="248" w:lineRule="auto"/>
      </w:pPr>
      <w:r>
        <w:rPr>
          <w:b/>
          <w:bCs/>
          <w:color w:val="9A7100"/>
        </w:rPr>
        <w:t xml:space="preserve">Q.  </w:t>
      </w:r>
      <w:r>
        <w:rPr>
          <w:b/>
          <w:bCs/>
          <w:color w:val="0F2B46"/>
        </w:rPr>
        <w:t>Vision models fail on Indian mixed traffic. How do you handle that?</w:t>
      </w:r>
    </w:p>
    <w:p w14:paraId="2E142EF7" w14:textId="77777777" w:rsidR="00187E22" w:rsidRDefault="00000000">
      <w:pPr>
        <w:spacing w:after="70" w:line="252" w:lineRule="auto"/>
        <w:jc w:val="both"/>
      </w:pPr>
      <w:r>
        <w:rPr>
          <w:b/>
          <w:bCs/>
          <w:color w:val="5A5A5A"/>
        </w:rPr>
        <w:t xml:space="preserve">A.  </w:t>
      </w:r>
      <w:r>
        <w:rPr>
          <w:color w:val="1B1B1B"/>
        </w:rPr>
        <w:t>We train and tune on local footage, with animals, autos, and no lane discipline, rather than importing a model built for orderly traffic. This local tuning is essential and is part of every city rollout.</w:t>
      </w:r>
    </w:p>
    <w:p w14:paraId="575A81A9" w14:textId="77777777" w:rsidR="00187E22" w:rsidRDefault="00000000">
      <w:pPr>
        <w:spacing w:before="70" w:after="14" w:line="248" w:lineRule="auto"/>
      </w:pPr>
      <w:r>
        <w:rPr>
          <w:b/>
          <w:bCs/>
          <w:color w:val="9A7100"/>
        </w:rPr>
        <w:t xml:space="preserve">Q.  </w:t>
      </w:r>
      <w:r>
        <w:rPr>
          <w:b/>
          <w:bCs/>
          <w:color w:val="0F2B46"/>
        </w:rPr>
        <w:t>Technology is one of four safety pillars. Are you overselling it?</w:t>
      </w:r>
    </w:p>
    <w:p w14:paraId="462D189F" w14:textId="77777777" w:rsidR="00187E22" w:rsidRDefault="00000000">
      <w:pPr>
        <w:spacing w:after="70" w:line="252" w:lineRule="auto"/>
        <w:jc w:val="both"/>
      </w:pPr>
      <w:r>
        <w:rPr>
          <w:b/>
          <w:bCs/>
          <w:color w:val="5A5A5A"/>
        </w:rPr>
        <w:t xml:space="preserve">A.  </w:t>
      </w:r>
      <w:r>
        <w:rPr>
          <w:color w:val="1B1B1B"/>
        </w:rPr>
        <w:t>No, and we say plainly that technology cannot fix bad road design or missing footpaths. It sits alongside engineering, education, and emergency care. Our tool finds and ranks danger, and fixing the road is still an engineering job.</w:t>
      </w:r>
    </w:p>
    <w:p w14:paraId="4B1658A3" w14:textId="77777777" w:rsidR="00187E22" w:rsidRDefault="00000000">
      <w:pPr>
        <w:spacing w:before="70" w:after="14" w:line="248" w:lineRule="auto"/>
      </w:pPr>
      <w:r>
        <w:rPr>
          <w:b/>
          <w:bCs/>
          <w:color w:val="9A7100"/>
        </w:rPr>
        <w:t xml:space="preserve">Q.  </w:t>
      </w:r>
      <w:r>
        <w:rPr>
          <w:b/>
          <w:bCs/>
          <w:color w:val="0F2B46"/>
        </w:rPr>
        <w:t>Who pays and owns it, and how do you avoid chasing fine revenue over safety?</w:t>
      </w:r>
    </w:p>
    <w:p w14:paraId="33534CFE" w14:textId="77777777" w:rsidR="00187E22" w:rsidRDefault="00000000">
      <w:pPr>
        <w:spacing w:after="70" w:line="252" w:lineRule="auto"/>
        <w:jc w:val="both"/>
      </w:pPr>
      <w:r>
        <w:rPr>
          <w:b/>
          <w:bCs/>
          <w:color w:val="5A5A5A"/>
        </w:rPr>
        <w:t xml:space="preserve">A.  </w:t>
      </w:r>
      <w:r>
        <w:rPr>
          <w:color w:val="1B1B1B"/>
        </w:rPr>
        <w:t>Governments pay and own it, funded through smart-city and road-safety budgets. We measure success on deaths and travel time, not fines collected, so the incentive points at safety, not revenue.</w:t>
      </w:r>
    </w:p>
    <w:p w14:paraId="1DBD75B5" w14:textId="77777777" w:rsidR="00187E22" w:rsidRDefault="00000000">
      <w:pPr>
        <w:spacing w:before="70" w:after="14" w:line="248" w:lineRule="auto"/>
      </w:pPr>
      <w:r>
        <w:rPr>
          <w:b/>
          <w:bCs/>
          <w:color w:val="9A7100"/>
        </w:rPr>
        <w:t xml:space="preserve">Q.  </w:t>
      </w:r>
      <w:r>
        <w:rPr>
          <w:b/>
          <w:bCs/>
          <w:color w:val="0F2B46"/>
        </w:rPr>
        <w:t>What is the pilot and how do you prove it worked?</w:t>
      </w:r>
    </w:p>
    <w:p w14:paraId="08595488" w14:textId="77777777" w:rsidR="00187E22" w:rsidRDefault="00000000">
      <w:pPr>
        <w:spacing w:after="70" w:line="252" w:lineRule="auto"/>
        <w:jc w:val="both"/>
      </w:pPr>
      <w:r>
        <w:rPr>
          <w:b/>
          <w:bCs/>
          <w:color w:val="5A5A5A"/>
        </w:rPr>
        <w:t xml:space="preserve">A.  </w:t>
      </w:r>
      <w:r>
        <w:rPr>
          <w:color w:val="1B1B1B"/>
        </w:rPr>
        <w:t>One corridor or mid-sized city, measured on travel time, violations, and crashes against the year before and against nearby roads, so the improvement can be shown, not just claimed.</w:t>
      </w:r>
    </w:p>
    <w:p w14:paraId="660CAC96" w14:textId="77777777" w:rsidR="00187E22" w:rsidRDefault="00000000">
      <w:pPr>
        <w:spacing w:before="120" w:after="30"/>
      </w:pPr>
      <w:r>
        <w:rPr>
          <w:rFonts w:ascii="Arial" w:eastAsia="Arial" w:hAnsi="Arial" w:cs="Arial"/>
          <w:b/>
          <w:bCs/>
          <w:color w:val="9A7100"/>
          <w:sz w:val="17"/>
          <w:szCs w:val="17"/>
        </w:rPr>
        <w:t>Short answers to the standard questions</w:t>
      </w:r>
    </w:p>
    <w:p w14:paraId="0F45E5C4" w14:textId="77777777" w:rsidR="00187E22" w:rsidRDefault="00000000">
      <w:pPr>
        <w:pStyle w:val="ListParagraph"/>
        <w:numPr>
          <w:ilvl w:val="0"/>
          <w:numId w:val="1"/>
        </w:numPr>
        <w:spacing w:after="40" w:line="248" w:lineRule="auto"/>
      </w:pPr>
      <w:r>
        <w:rPr>
          <w:b/>
          <w:bCs/>
          <w:color w:val="0F2B46"/>
        </w:rPr>
        <w:t xml:space="preserve">Why AI, not a simpler fix? </w:t>
      </w:r>
      <w:r>
        <w:rPr>
          <w:color w:val="1B1B1B"/>
        </w:rPr>
        <w:t>Fixed-timer signals and manual enforcement cannot adapt in real time or watch every junction. AI can.</w:t>
      </w:r>
    </w:p>
    <w:p w14:paraId="078C3991" w14:textId="77777777" w:rsidR="00187E22" w:rsidRDefault="00000000">
      <w:pPr>
        <w:pStyle w:val="ListParagraph"/>
        <w:numPr>
          <w:ilvl w:val="0"/>
          <w:numId w:val="1"/>
        </w:numPr>
        <w:spacing w:after="40" w:line="248" w:lineRule="auto"/>
      </w:pPr>
      <w:r>
        <w:rPr>
          <w:b/>
          <w:bCs/>
          <w:color w:val="0F2B46"/>
        </w:rPr>
        <w:t xml:space="preserve">What was tried and did not work? </w:t>
      </w:r>
      <w:r>
        <w:rPr>
          <w:color w:val="1B1B1B"/>
        </w:rPr>
        <w:t>Standalone AI cameras exist but change little, because fines go uncollected and the data is not joined up.</w:t>
      </w:r>
    </w:p>
    <w:p w14:paraId="29892D58" w14:textId="77777777" w:rsidR="00187E22" w:rsidRDefault="00000000">
      <w:pPr>
        <w:pStyle w:val="ListParagraph"/>
        <w:numPr>
          <w:ilvl w:val="0"/>
          <w:numId w:val="1"/>
        </w:numPr>
        <w:spacing w:after="40" w:line="248" w:lineRule="auto"/>
      </w:pPr>
      <w:r>
        <w:rPr>
          <w:b/>
          <w:bCs/>
          <w:color w:val="0F2B46"/>
        </w:rPr>
        <w:t xml:space="preserve">Biggest reason it could fail? </w:t>
      </w:r>
      <w:r>
        <w:rPr>
          <w:color w:val="1B1B1B"/>
        </w:rPr>
        <w:t>Agencies not sharing data, and public backlash from wrong fines or unsafe signals.</w:t>
      </w:r>
    </w:p>
    <w:p w14:paraId="0E9D4F41" w14:textId="77777777" w:rsidR="00187E22" w:rsidRDefault="00000000">
      <w:pPr>
        <w:pStyle w:val="ListParagraph"/>
        <w:numPr>
          <w:ilvl w:val="0"/>
          <w:numId w:val="1"/>
        </w:numPr>
        <w:spacing w:after="40" w:line="248" w:lineRule="auto"/>
      </w:pPr>
      <w:r>
        <w:rPr>
          <w:b/>
          <w:bCs/>
          <w:color w:val="0F2B46"/>
        </w:rPr>
        <w:t xml:space="preserve">How do you measure success? </w:t>
      </w:r>
      <w:r>
        <w:rPr>
          <w:color w:val="1B1B1B"/>
        </w:rPr>
        <w:t>Deaths and serious injuries, average travel time, share of fines collected, and black spots fixed early.</w:t>
      </w:r>
    </w:p>
    <w:p w14:paraId="43F632A0" w14:textId="77777777" w:rsidR="00187E22" w:rsidRDefault="00000000">
      <w:pPr>
        <w:pStyle w:val="ListParagraph"/>
        <w:numPr>
          <w:ilvl w:val="0"/>
          <w:numId w:val="1"/>
        </w:numPr>
        <w:spacing w:after="40" w:line="248" w:lineRule="auto"/>
      </w:pPr>
      <w:r>
        <w:rPr>
          <w:b/>
          <w:bCs/>
          <w:color w:val="0F2B46"/>
        </w:rPr>
        <w:t xml:space="preserve">What is your unfair advantage? </w:t>
      </w:r>
      <w:r>
        <w:rPr>
          <w:color w:val="1B1B1B"/>
        </w:rPr>
        <w:t>One loop across enforcement, flow, and safety, built for Indian mixed traffic on home-grown tools.</w:t>
      </w:r>
    </w:p>
    <w:p w14:paraId="5700FEF0" w14:textId="77777777" w:rsidR="00187E22" w:rsidRDefault="00000000">
      <w:pPr>
        <w:pStyle w:val="ListParagraph"/>
        <w:numPr>
          <w:ilvl w:val="0"/>
          <w:numId w:val="1"/>
        </w:numPr>
        <w:spacing w:after="40" w:line="248" w:lineRule="auto"/>
      </w:pPr>
      <w:r>
        <w:rPr>
          <w:b/>
          <w:bCs/>
          <w:color w:val="0F2B46"/>
        </w:rPr>
        <w:t xml:space="preserve">Ethical risks? </w:t>
      </w:r>
      <w:r>
        <w:rPr>
          <w:color w:val="1B1B1B"/>
        </w:rPr>
        <w:t>Privacy and wrong fines, handled by human review, clear data rules, and easy appeals.</w:t>
      </w:r>
    </w:p>
    <w:p w14:paraId="5C411CB8" w14:textId="77777777" w:rsidR="00187E22" w:rsidRDefault="00000000">
      <w:pPr>
        <w:pStyle w:val="ListParagraph"/>
        <w:numPr>
          <w:ilvl w:val="0"/>
          <w:numId w:val="1"/>
        </w:numPr>
        <w:spacing w:after="40" w:line="248" w:lineRule="auto"/>
      </w:pPr>
      <w:r>
        <w:rPr>
          <w:b/>
          <w:bCs/>
          <w:color w:val="0F2B46"/>
        </w:rPr>
        <w:t xml:space="preserve">Does it scale? </w:t>
      </w:r>
      <w:r>
        <w:rPr>
          <w:color w:val="1B1B1B"/>
        </w:rPr>
        <w:t>A proven corridor copies to other cities, but each needs local tuning and cooperation.</w:t>
      </w:r>
    </w:p>
    <w:p w14:paraId="48F7AF63" w14:textId="77777777" w:rsidR="00187E22" w:rsidRDefault="00000000">
      <w:pPr>
        <w:pBdr>
          <w:bottom w:val="single" w:sz="10" w:space="2" w:color="0F2B46"/>
        </w:pBdr>
        <w:spacing w:before="200" w:after="50"/>
      </w:pPr>
      <w:r>
        <w:rPr>
          <w:rFonts w:ascii="Arial" w:eastAsia="Arial" w:hAnsi="Arial" w:cs="Arial"/>
          <w:b/>
          <w:bCs/>
          <w:color w:val="0F2B46"/>
          <w:sz w:val="22"/>
          <w:szCs w:val="22"/>
        </w:rPr>
        <w:t>Five Rules for the Room</w:t>
      </w:r>
    </w:p>
    <w:p w14:paraId="61103C0F" w14:textId="77777777" w:rsidR="00187E22" w:rsidRDefault="00000000">
      <w:pPr>
        <w:pStyle w:val="ListParagraph"/>
        <w:numPr>
          <w:ilvl w:val="0"/>
          <w:numId w:val="1"/>
        </w:numPr>
        <w:spacing w:after="40" w:line="248" w:lineRule="auto"/>
      </w:pPr>
      <w:r>
        <w:rPr>
          <w:b/>
          <w:bCs/>
          <w:color w:val="0F2B46"/>
        </w:rPr>
        <w:t xml:space="preserve">Concede first, then pivot. </w:t>
      </w:r>
      <w:r>
        <w:rPr>
          <w:color w:val="1B1B1B"/>
        </w:rPr>
        <w:t>Agree with the honest limit in the question, then move to the part of the plan that still stands.</w:t>
      </w:r>
    </w:p>
    <w:p w14:paraId="46DCF626" w14:textId="77777777" w:rsidR="00187E22" w:rsidRDefault="00000000">
      <w:pPr>
        <w:pStyle w:val="ListParagraph"/>
        <w:numPr>
          <w:ilvl w:val="0"/>
          <w:numId w:val="1"/>
        </w:numPr>
        <w:spacing w:after="40" w:line="248" w:lineRule="auto"/>
      </w:pPr>
      <w:r>
        <w:rPr>
          <w:b/>
          <w:bCs/>
          <w:color w:val="0F2B46"/>
        </w:rPr>
        <w:t xml:space="preserve">Be brief out loud. </w:t>
      </w:r>
      <w:r>
        <w:rPr>
          <w:color w:val="1B1B1B"/>
        </w:rPr>
        <w:t>A few sentences, then stop. Do not fill silence with more claims.</w:t>
      </w:r>
    </w:p>
    <w:p w14:paraId="25DBDC75" w14:textId="77777777" w:rsidR="00187E22" w:rsidRDefault="00000000">
      <w:pPr>
        <w:pStyle w:val="ListParagraph"/>
        <w:numPr>
          <w:ilvl w:val="0"/>
          <w:numId w:val="1"/>
        </w:numPr>
        <w:spacing w:after="40" w:line="248" w:lineRule="auto"/>
      </w:pPr>
      <w:r>
        <w:rPr>
          <w:b/>
          <w:bCs/>
          <w:color w:val="0F2B46"/>
        </w:rPr>
        <w:t xml:space="preserve">Anchor with one number. </w:t>
      </w:r>
      <w:r>
        <w:rPr>
          <w:color w:val="1B1B1B"/>
        </w:rPr>
        <w:t>Use a single fact per answer, such as the 2.30 rupee payout, the 33 percent delay cut, or the 7 percent fine collection.</w:t>
      </w:r>
    </w:p>
    <w:p w14:paraId="7EA5475F" w14:textId="77777777" w:rsidR="00187E22" w:rsidRDefault="00000000">
      <w:pPr>
        <w:pStyle w:val="ListParagraph"/>
        <w:numPr>
          <w:ilvl w:val="0"/>
          <w:numId w:val="1"/>
        </w:numPr>
        <w:spacing w:after="40" w:line="248" w:lineRule="auto"/>
      </w:pPr>
      <w:r>
        <w:rPr>
          <w:b/>
          <w:bCs/>
          <w:color w:val="0F2B46"/>
        </w:rPr>
        <w:t xml:space="preserve">Never overclaim. </w:t>
      </w:r>
      <w:r>
        <w:rPr>
          <w:color w:val="1B1B1B"/>
        </w:rPr>
        <w:t>Phrases like assists experts, part of a system, and needs subsidy or a mandate are strengths, not weaknesses.</w:t>
      </w:r>
    </w:p>
    <w:p w14:paraId="25B003AB" w14:textId="77777777" w:rsidR="00187E22" w:rsidRDefault="00000000">
      <w:pPr>
        <w:pStyle w:val="ListParagraph"/>
        <w:numPr>
          <w:ilvl w:val="0"/>
          <w:numId w:val="1"/>
        </w:numPr>
        <w:spacing w:after="40" w:line="248" w:lineRule="auto"/>
      </w:pPr>
      <w:r>
        <w:rPr>
          <w:b/>
          <w:bCs/>
          <w:color w:val="0F2B46"/>
        </w:rPr>
        <w:t xml:space="preserve">If you do not know, say what you would measure. </w:t>
      </w:r>
      <w:r>
        <w:rPr>
          <w:color w:val="1B1B1B"/>
        </w:rPr>
        <w:t>Naming the test you would run is a strong answer on its own.</w:t>
      </w:r>
    </w:p>
    <w:sectPr w:rsidR="00187E22">
      <w:pgSz w:w="11906" w:h="16838"/>
      <w:pgMar w:top="820" w:right="900" w:bottom="8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23E1A"/>
    <w:multiLevelType w:val="hybridMultilevel"/>
    <w:tmpl w:val="40C6803C"/>
    <w:lvl w:ilvl="0" w:tplc="0F7E9486">
      <w:start w:val="1"/>
      <w:numFmt w:val="bullet"/>
      <w:lvlText w:val="●"/>
      <w:lvlJc w:val="left"/>
      <w:pPr>
        <w:ind w:left="720" w:hanging="360"/>
      </w:pPr>
    </w:lvl>
    <w:lvl w:ilvl="1" w:tplc="87BCA03C">
      <w:start w:val="1"/>
      <w:numFmt w:val="bullet"/>
      <w:lvlText w:val="○"/>
      <w:lvlJc w:val="left"/>
      <w:pPr>
        <w:ind w:left="1440" w:hanging="360"/>
      </w:pPr>
    </w:lvl>
    <w:lvl w:ilvl="2" w:tplc="A908092C">
      <w:start w:val="1"/>
      <w:numFmt w:val="bullet"/>
      <w:lvlText w:val="■"/>
      <w:lvlJc w:val="left"/>
      <w:pPr>
        <w:ind w:left="2160" w:hanging="360"/>
      </w:pPr>
    </w:lvl>
    <w:lvl w:ilvl="3" w:tplc="2EC6DD42">
      <w:start w:val="1"/>
      <w:numFmt w:val="bullet"/>
      <w:lvlText w:val="●"/>
      <w:lvlJc w:val="left"/>
      <w:pPr>
        <w:ind w:left="2880" w:hanging="360"/>
      </w:pPr>
    </w:lvl>
    <w:lvl w:ilvl="4" w:tplc="B99E7820">
      <w:start w:val="1"/>
      <w:numFmt w:val="bullet"/>
      <w:lvlText w:val="○"/>
      <w:lvlJc w:val="left"/>
      <w:pPr>
        <w:ind w:left="3600" w:hanging="360"/>
      </w:pPr>
    </w:lvl>
    <w:lvl w:ilvl="5" w:tplc="0234D44C">
      <w:start w:val="1"/>
      <w:numFmt w:val="bullet"/>
      <w:lvlText w:val="■"/>
      <w:lvlJc w:val="left"/>
      <w:pPr>
        <w:ind w:left="4320" w:hanging="360"/>
      </w:pPr>
    </w:lvl>
    <w:lvl w:ilvl="6" w:tplc="F87AE8AA">
      <w:start w:val="1"/>
      <w:numFmt w:val="bullet"/>
      <w:lvlText w:val="●"/>
      <w:lvlJc w:val="left"/>
      <w:pPr>
        <w:ind w:left="5040" w:hanging="360"/>
      </w:pPr>
    </w:lvl>
    <w:lvl w:ilvl="7" w:tplc="83664018">
      <w:start w:val="1"/>
      <w:numFmt w:val="bullet"/>
      <w:lvlText w:val="●"/>
      <w:lvlJc w:val="left"/>
      <w:pPr>
        <w:ind w:left="5760" w:hanging="360"/>
      </w:pPr>
    </w:lvl>
    <w:lvl w:ilvl="8" w:tplc="686083E8">
      <w:start w:val="1"/>
      <w:numFmt w:val="bullet"/>
      <w:lvlText w:val="●"/>
      <w:lvlJc w:val="left"/>
      <w:pPr>
        <w:ind w:left="6480" w:hanging="360"/>
      </w:pPr>
    </w:lvl>
  </w:abstractNum>
  <w:num w:numId="1" w16cid:durableId="229923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E22"/>
    <w:rsid w:val="00187E22"/>
    <w:rsid w:val="00871465"/>
    <w:rsid w:val="00EA41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79D92"/>
  <w15:docId w15:val="{2F14DEC0-47DC-4F38-ADCA-4EE3B008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3998</Words>
  <Characters>22793</Characters>
  <Application>Microsoft Office Word</Application>
  <DocSecurity>0</DocSecurity>
  <Lines>189</Lines>
  <Paragraphs>53</Paragraphs>
  <ScaleCrop>false</ScaleCrop>
  <Company/>
  <LinksUpToDate>false</LinksUpToDate>
  <CharactersWithSpaces>26738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Mehra</cp:lastModifiedBy>
  <cp:revision>2</cp:revision>
  <dcterms:created xsi:type="dcterms:W3CDTF">2026-08-23T16:10:00Z</dcterms:created>
  <dcterms:modified xsi:type="dcterms:W3CDTF">2026-08-23T17:12:00Z</dcterms:modified>
</cp:coreProperties>
</file>