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6E726" w14:textId="7CBBFEC3" w:rsidR="001873DC" w:rsidRPr="006A6482" w:rsidRDefault="001873DC" w:rsidP="000C7752">
      <w:pPr>
        <w:jc w:val="center"/>
        <w:rPr>
          <w:b/>
          <w:color w:val="auto"/>
          <w:sz w:val="48"/>
          <w:szCs w:val="48"/>
          <w:lang w:val="en-CA"/>
        </w:rPr>
      </w:pPr>
      <w:r w:rsidRPr="001873DC">
        <w:rPr>
          <w:b/>
          <w:color w:val="auto"/>
          <w:sz w:val="48"/>
          <w:szCs w:val="48"/>
          <w:lang w:val="en-CA"/>
        </w:rPr>
        <w:t>Assignment 1</w:t>
      </w:r>
    </w:p>
    <w:p w14:paraId="53F9FE6F" w14:textId="77777777" w:rsidR="006A6482" w:rsidRDefault="006A6482" w:rsidP="00F10E8F">
      <w:pPr>
        <w:ind w:left="720"/>
        <w:rPr>
          <w:rFonts w:cstheme="minorHAnsi"/>
          <w:lang w:val="en-US"/>
        </w:rPr>
      </w:pPr>
    </w:p>
    <w:p w14:paraId="2834E5EB" w14:textId="0E038DFF" w:rsidR="006A6482" w:rsidRPr="00F63AB9" w:rsidRDefault="006A6482" w:rsidP="006A6482">
      <w:pPr>
        <w:rPr>
          <w:b/>
          <w:color w:val="auto"/>
          <w:sz w:val="22"/>
          <w:szCs w:val="22"/>
          <w:lang w:val="en-CA"/>
        </w:rPr>
      </w:pPr>
      <w:r w:rsidRPr="0023273D">
        <w:rPr>
          <w:rFonts w:cstheme="minorHAnsi"/>
          <w:b/>
          <w:color w:val="auto"/>
          <w:sz w:val="22"/>
          <w:szCs w:val="22"/>
          <w:lang w:val="en-CA"/>
        </w:rPr>
        <w:t xml:space="preserve"> </w:t>
      </w:r>
      <w:r w:rsidR="000C7752">
        <w:rPr>
          <w:rFonts w:cstheme="minorHAnsi"/>
          <w:b/>
          <w:color w:val="auto"/>
          <w:sz w:val="22"/>
          <w:szCs w:val="22"/>
          <w:lang w:val="en-CA"/>
        </w:rPr>
        <w:t>1.</w:t>
      </w:r>
      <w:r w:rsidRPr="0023273D">
        <w:rPr>
          <w:rFonts w:cstheme="minorHAnsi"/>
          <w:b/>
          <w:color w:val="auto"/>
          <w:sz w:val="22"/>
          <w:szCs w:val="22"/>
          <w:lang w:val="en-CA"/>
        </w:rPr>
        <w:t xml:space="preserve"> </w:t>
      </w:r>
      <w:r w:rsidRPr="00785ECB">
        <w:rPr>
          <w:rFonts w:cstheme="minorHAnsi"/>
          <w:b/>
          <w:color w:val="auto"/>
          <w:sz w:val="22"/>
          <w:szCs w:val="22"/>
          <w:lang w:val="en-CA"/>
        </w:rPr>
        <w:t>Write a Hypothesis Statement</w:t>
      </w:r>
      <w:r w:rsidRPr="0023273D">
        <w:rPr>
          <w:rFonts w:cstheme="minorHAnsi"/>
          <w:bCs/>
          <w:color w:val="auto"/>
          <w:sz w:val="22"/>
          <w:szCs w:val="22"/>
          <w:lang w:val="en-CA"/>
        </w:rPr>
        <w:t>:</w:t>
      </w:r>
    </w:p>
    <w:p w14:paraId="57671246" w14:textId="0EFC5001" w:rsidR="006A6482" w:rsidRPr="00FD4C41" w:rsidRDefault="006D0C42" w:rsidP="00FD4C41">
      <w:pPr>
        <w:rPr>
          <w:rFonts w:cstheme="minorHAnsi"/>
          <w:sz w:val="22"/>
          <w:szCs w:val="22"/>
          <w:lang w:val="en-US"/>
        </w:rPr>
      </w:pPr>
      <w:r w:rsidRPr="00FD4C41">
        <w:rPr>
          <w:rFonts w:cstheme="minorHAnsi"/>
          <w:sz w:val="22"/>
          <w:szCs w:val="22"/>
          <w:lang w:val="en-US"/>
        </w:rPr>
        <w:t xml:space="preserve">Our event management business mainly targets on corporate people who are looking for flawless and unforgettable </w:t>
      </w:r>
      <w:proofErr w:type="spellStart"/>
      <w:r w:rsidRPr="00FD4C41">
        <w:rPr>
          <w:rFonts w:cstheme="minorHAnsi"/>
          <w:sz w:val="22"/>
          <w:szCs w:val="22"/>
          <w:lang w:val="en-US"/>
        </w:rPr>
        <w:t>events.In</w:t>
      </w:r>
      <w:proofErr w:type="spellEnd"/>
      <w:r w:rsidRPr="00FD4C41">
        <w:rPr>
          <w:rFonts w:cstheme="minorHAnsi"/>
          <w:sz w:val="22"/>
          <w:szCs w:val="22"/>
          <w:lang w:val="en-US"/>
        </w:rPr>
        <w:t xml:space="preserve"> addition we would like to provide a full range of services including event </w:t>
      </w:r>
      <w:proofErr w:type="spellStart"/>
      <w:r w:rsidRPr="00FD4C41">
        <w:rPr>
          <w:rFonts w:cstheme="minorHAnsi"/>
          <w:sz w:val="22"/>
          <w:szCs w:val="22"/>
          <w:lang w:val="en-US"/>
        </w:rPr>
        <w:t>planning,catering</w:t>
      </w:r>
      <w:proofErr w:type="spellEnd"/>
      <w:r w:rsidRPr="00FD4C41">
        <w:rPr>
          <w:rFonts w:cstheme="minorHAnsi"/>
          <w:sz w:val="22"/>
          <w:szCs w:val="22"/>
          <w:lang w:val="en-US"/>
        </w:rPr>
        <w:t xml:space="preserve"> </w:t>
      </w:r>
      <w:proofErr w:type="spellStart"/>
      <w:r w:rsidRPr="00FD4C41">
        <w:rPr>
          <w:rFonts w:cstheme="minorHAnsi"/>
          <w:sz w:val="22"/>
          <w:szCs w:val="22"/>
          <w:lang w:val="en-US"/>
        </w:rPr>
        <w:t>services,venue</w:t>
      </w:r>
      <w:proofErr w:type="spellEnd"/>
      <w:r w:rsidRPr="00FD4C41">
        <w:rPr>
          <w:rFonts w:cstheme="minorHAnsi"/>
          <w:sz w:val="22"/>
          <w:szCs w:val="22"/>
          <w:lang w:val="en-US"/>
        </w:rPr>
        <w:t xml:space="preserve"> </w:t>
      </w:r>
      <w:proofErr w:type="spellStart"/>
      <w:r w:rsidRPr="00FD4C41">
        <w:rPr>
          <w:rFonts w:cstheme="minorHAnsi"/>
          <w:sz w:val="22"/>
          <w:szCs w:val="22"/>
          <w:lang w:val="en-US"/>
        </w:rPr>
        <w:t>selection,theme</w:t>
      </w:r>
      <w:proofErr w:type="spellEnd"/>
      <w:r w:rsidRPr="00FD4C41">
        <w:rPr>
          <w:rFonts w:cstheme="minorHAnsi"/>
          <w:sz w:val="22"/>
          <w:szCs w:val="22"/>
          <w:lang w:val="en-US"/>
        </w:rPr>
        <w:t xml:space="preserve"> and decoration </w:t>
      </w:r>
      <w:proofErr w:type="spellStart"/>
      <w:r w:rsidRPr="00FD4C41">
        <w:rPr>
          <w:rFonts w:cstheme="minorHAnsi"/>
          <w:sz w:val="22"/>
          <w:szCs w:val="22"/>
          <w:lang w:val="en-US"/>
        </w:rPr>
        <w:t>choice.With</w:t>
      </w:r>
      <w:proofErr w:type="spellEnd"/>
      <w:r w:rsidRPr="00FD4C41">
        <w:rPr>
          <w:rFonts w:cstheme="minorHAnsi"/>
          <w:sz w:val="22"/>
          <w:szCs w:val="22"/>
          <w:lang w:val="en-US"/>
        </w:rPr>
        <w:t xml:space="preserve"> the </w:t>
      </w:r>
      <w:r w:rsidRPr="00FD4C41">
        <w:rPr>
          <w:rFonts w:cstheme="minorHAnsi"/>
          <w:sz w:val="22"/>
          <w:szCs w:val="22"/>
          <w:lang w:val="en-US"/>
        </w:rPr>
        <w:t xml:space="preserve">customizable choices, our pricing strategy is adaptable and meets the various needs and budgets of our corporate </w:t>
      </w:r>
      <w:proofErr w:type="spellStart"/>
      <w:r w:rsidRPr="00FD4C41">
        <w:rPr>
          <w:rFonts w:cstheme="minorHAnsi"/>
          <w:sz w:val="22"/>
          <w:szCs w:val="22"/>
          <w:lang w:val="en-US"/>
        </w:rPr>
        <w:t>p</w:t>
      </w:r>
      <w:r w:rsidRPr="00FD4C41">
        <w:rPr>
          <w:rFonts w:cstheme="minorHAnsi"/>
          <w:sz w:val="22"/>
          <w:szCs w:val="22"/>
          <w:lang w:val="en-US"/>
        </w:rPr>
        <w:t>ricing.</w:t>
      </w:r>
      <w:r w:rsidRPr="00FD4C41">
        <w:rPr>
          <w:rFonts w:cstheme="minorHAnsi"/>
          <w:sz w:val="22"/>
          <w:szCs w:val="22"/>
          <w:lang w:val="en-US"/>
        </w:rPr>
        <w:t>We</w:t>
      </w:r>
      <w:proofErr w:type="spellEnd"/>
      <w:r w:rsidRPr="00FD4C41">
        <w:rPr>
          <w:rFonts w:cstheme="minorHAnsi"/>
          <w:sz w:val="22"/>
          <w:szCs w:val="22"/>
          <w:lang w:val="en-US"/>
        </w:rPr>
        <w:t xml:space="preserve"> use different social marketing resources and </w:t>
      </w:r>
      <w:r w:rsidRPr="00FD4C41">
        <w:rPr>
          <w:rFonts w:cstheme="minorHAnsi"/>
          <w:sz w:val="22"/>
          <w:szCs w:val="22"/>
          <w:lang w:val="en-US"/>
        </w:rPr>
        <w:t xml:space="preserve">marketing campaigns to market our company and highlight our specializations and </w:t>
      </w:r>
      <w:proofErr w:type="spellStart"/>
      <w:r w:rsidRPr="00FD4C41">
        <w:rPr>
          <w:rFonts w:cstheme="minorHAnsi"/>
          <w:sz w:val="22"/>
          <w:szCs w:val="22"/>
          <w:lang w:val="en-US"/>
        </w:rPr>
        <w:t>p</w:t>
      </w:r>
      <w:r w:rsidRPr="00FD4C41">
        <w:rPr>
          <w:rFonts w:cstheme="minorHAnsi"/>
          <w:sz w:val="22"/>
          <w:szCs w:val="22"/>
          <w:lang w:val="en-US"/>
        </w:rPr>
        <w:t>romotion.</w:t>
      </w:r>
      <w:r w:rsidRPr="00FD4C41">
        <w:rPr>
          <w:rFonts w:cstheme="minorHAnsi"/>
          <w:sz w:val="22"/>
          <w:szCs w:val="22"/>
          <w:lang w:val="en-US"/>
        </w:rPr>
        <w:t>Our</w:t>
      </w:r>
      <w:proofErr w:type="spellEnd"/>
      <w:r w:rsidRPr="00FD4C41">
        <w:rPr>
          <w:rFonts w:cstheme="minorHAnsi"/>
          <w:sz w:val="22"/>
          <w:szCs w:val="22"/>
          <w:lang w:val="en-US"/>
        </w:rPr>
        <w:t xml:space="preserve"> services are accessible through various online platforms.</w:t>
      </w:r>
    </w:p>
    <w:p w14:paraId="3C54324A" w14:textId="0EDE097F" w:rsidR="00930758" w:rsidRPr="00D85E52" w:rsidRDefault="006A6482" w:rsidP="00D85E52">
      <w:pPr>
        <w:pStyle w:val="Listepuces-Notes"/>
      </w:pPr>
      <w:r>
        <w:br/>
      </w:r>
      <w:r w:rsidR="000041E7" w:rsidRPr="00D85E52">
        <w:t>Secondary Re</w:t>
      </w:r>
      <w:r w:rsidR="0058022A" w:rsidRPr="00D85E52">
        <w:t>se</w:t>
      </w:r>
      <w:r w:rsidR="000041E7" w:rsidRPr="00D85E52">
        <w:t xml:space="preserve">arch </w:t>
      </w:r>
    </w:p>
    <w:p w14:paraId="3FBA2884" w14:textId="741EC439" w:rsidR="00905C63" w:rsidRDefault="0058022A" w:rsidP="00905C63">
      <w:pPr>
        <w:shd w:val="clear" w:color="auto" w:fill="FFFFFF"/>
        <w:spacing w:after="0" w:line="240" w:lineRule="auto"/>
        <w:rPr>
          <w:sz w:val="22"/>
          <w:szCs w:val="22"/>
          <w:lang w:val="en-US"/>
        </w:rPr>
      </w:pPr>
      <w:r w:rsidRPr="0058022A">
        <w:rPr>
          <w:rFonts w:asciiTheme="majorHAnsi" w:eastAsia="Times New Roman" w:hAnsiTheme="majorHAnsi" w:cstheme="majorHAnsi"/>
          <w:b/>
          <w:bCs/>
          <w:color w:val="auto"/>
          <w:sz w:val="24"/>
          <w:szCs w:val="24"/>
          <w:lang w:val="en-US"/>
        </w:rPr>
        <w:t>1. Who is currently purchasing products or services</w:t>
      </w:r>
      <w:r w:rsidR="00D85E52">
        <w:rPr>
          <w:rFonts w:asciiTheme="majorHAnsi" w:eastAsia="Times New Roman" w:hAnsiTheme="majorHAnsi" w:cstheme="majorHAnsi"/>
          <w:b/>
          <w:bCs/>
          <w:color w:val="auto"/>
          <w:sz w:val="24"/>
          <w:szCs w:val="24"/>
          <w:lang w:val="en-US"/>
        </w:rPr>
        <w:t xml:space="preserve"> in this industry</w:t>
      </w:r>
      <w:r w:rsidRPr="0058022A">
        <w:rPr>
          <w:rFonts w:asciiTheme="majorHAnsi" w:eastAsia="Times New Roman" w:hAnsiTheme="majorHAnsi" w:cstheme="majorHAnsi"/>
          <w:b/>
          <w:bCs/>
          <w:color w:val="auto"/>
          <w:sz w:val="24"/>
          <w:szCs w:val="24"/>
          <w:lang w:val="en-US"/>
        </w:rPr>
        <w:t>?</w:t>
      </w:r>
      <w:r>
        <w:rPr>
          <w:rFonts w:ascii="Fira Sans" w:eastAsia="Times New Roman" w:hAnsi="Fira Sans" w:cs="Times New Roman"/>
          <w:color w:val="auto"/>
          <w:sz w:val="27"/>
          <w:szCs w:val="27"/>
          <w:lang w:val="en-US"/>
        </w:rPr>
        <w:br/>
      </w:r>
      <w:r w:rsidR="00905C63" w:rsidRPr="00905C63">
        <w:rPr>
          <w:sz w:val="22"/>
          <w:szCs w:val="22"/>
          <w:lang w:val="en-US"/>
        </w:rPr>
        <w:t>The event management sector serves a wide spectrum of customers from different industries. In the event management sector, some typical customer types that buy goods or services include</w:t>
      </w:r>
      <w:r w:rsidR="00905C63">
        <w:rPr>
          <w:sz w:val="22"/>
          <w:szCs w:val="22"/>
          <w:lang w:val="en-US"/>
        </w:rPr>
        <w:t>s:</w:t>
      </w:r>
    </w:p>
    <w:p w14:paraId="41AE75BC" w14:textId="77777777" w:rsidR="00905C63" w:rsidRDefault="00905C63" w:rsidP="00905C63">
      <w:pPr>
        <w:shd w:val="clear" w:color="auto" w:fill="FFFFFF"/>
        <w:spacing w:after="0" w:line="240" w:lineRule="auto"/>
        <w:rPr>
          <w:sz w:val="22"/>
          <w:szCs w:val="22"/>
          <w:lang w:val="en-US"/>
        </w:rPr>
      </w:pPr>
    </w:p>
    <w:p w14:paraId="028877D5" w14:textId="723393CE" w:rsidR="00905C63" w:rsidRPr="00905C63" w:rsidRDefault="00905C63" w:rsidP="00905C63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sz w:val="22"/>
          <w:szCs w:val="22"/>
          <w:lang w:val="en-US"/>
        </w:rPr>
      </w:pPr>
      <w:r w:rsidRPr="00905C63">
        <w:rPr>
          <w:sz w:val="22"/>
          <w:szCs w:val="22"/>
          <w:lang w:val="en-US"/>
        </w:rPr>
        <w:t>Corporations and Businesses</w:t>
      </w:r>
    </w:p>
    <w:p w14:paraId="4869E6D1" w14:textId="77777777" w:rsidR="00905C63" w:rsidRPr="00905C63" w:rsidRDefault="00905C63" w:rsidP="00905C63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sz w:val="22"/>
          <w:szCs w:val="22"/>
          <w:lang w:val="en-US"/>
        </w:rPr>
      </w:pPr>
      <w:r w:rsidRPr="00905C63">
        <w:rPr>
          <w:sz w:val="22"/>
          <w:szCs w:val="22"/>
          <w:lang w:val="en-US"/>
        </w:rPr>
        <w:t>Non-Profit Organizations</w:t>
      </w:r>
    </w:p>
    <w:p w14:paraId="21C8C1DD" w14:textId="77777777" w:rsidR="00905C63" w:rsidRPr="00905C63" w:rsidRDefault="00905C63" w:rsidP="00905C63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sz w:val="22"/>
          <w:szCs w:val="22"/>
          <w:lang w:val="en-US"/>
        </w:rPr>
      </w:pPr>
      <w:r w:rsidRPr="00905C63">
        <w:rPr>
          <w:sz w:val="22"/>
          <w:szCs w:val="22"/>
          <w:lang w:val="en-US"/>
        </w:rPr>
        <w:t>Government Agencies</w:t>
      </w:r>
    </w:p>
    <w:p w14:paraId="2DC1EEEA" w14:textId="77777777" w:rsidR="00905C63" w:rsidRPr="00905C63" w:rsidRDefault="00905C63" w:rsidP="00905C63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sz w:val="22"/>
          <w:szCs w:val="22"/>
          <w:lang w:val="en-US"/>
        </w:rPr>
      </w:pPr>
      <w:r w:rsidRPr="00905C63">
        <w:rPr>
          <w:sz w:val="22"/>
          <w:szCs w:val="22"/>
          <w:lang w:val="en-US"/>
        </w:rPr>
        <w:t>Educational Institutions</w:t>
      </w:r>
    </w:p>
    <w:p w14:paraId="03F74042" w14:textId="77777777" w:rsidR="00905C63" w:rsidRPr="00905C63" w:rsidRDefault="00905C63" w:rsidP="00905C63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sz w:val="22"/>
          <w:szCs w:val="22"/>
          <w:lang w:val="en-US"/>
        </w:rPr>
      </w:pPr>
      <w:r w:rsidRPr="00905C63">
        <w:rPr>
          <w:sz w:val="22"/>
          <w:szCs w:val="22"/>
          <w:lang w:val="en-US"/>
        </w:rPr>
        <w:t>Event Venues and Facilities</w:t>
      </w:r>
    </w:p>
    <w:p w14:paraId="3F68CEC3" w14:textId="77777777" w:rsidR="00905C63" w:rsidRPr="00905C63" w:rsidRDefault="00905C63" w:rsidP="00905C63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sz w:val="22"/>
          <w:szCs w:val="22"/>
          <w:lang w:val="en-US"/>
        </w:rPr>
      </w:pPr>
      <w:r w:rsidRPr="00905C63">
        <w:rPr>
          <w:sz w:val="22"/>
          <w:szCs w:val="22"/>
          <w:lang w:val="en-US"/>
        </w:rPr>
        <w:t>Individuals and Private Clients</w:t>
      </w:r>
    </w:p>
    <w:p w14:paraId="32D0DDD1" w14:textId="77777777" w:rsidR="00905C63" w:rsidRPr="00905C63" w:rsidRDefault="00905C63" w:rsidP="00905C63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sz w:val="22"/>
          <w:szCs w:val="22"/>
          <w:lang w:val="en-US"/>
        </w:rPr>
      </w:pPr>
      <w:r w:rsidRPr="00905C63">
        <w:rPr>
          <w:sz w:val="22"/>
          <w:szCs w:val="22"/>
          <w:lang w:val="en-US"/>
        </w:rPr>
        <w:t>Marketing and Advertising Agencies</w:t>
      </w:r>
    </w:p>
    <w:p w14:paraId="3B4623B8" w14:textId="77777777" w:rsidR="00905C63" w:rsidRPr="00905C63" w:rsidRDefault="00905C63" w:rsidP="00905C63">
      <w:pPr>
        <w:pStyle w:val="ListParagraph"/>
        <w:numPr>
          <w:ilvl w:val="0"/>
          <w:numId w:val="36"/>
        </w:numPr>
        <w:shd w:val="clear" w:color="auto" w:fill="FFFFFF"/>
        <w:spacing w:after="390" w:line="240" w:lineRule="auto"/>
        <w:rPr>
          <w:sz w:val="22"/>
          <w:szCs w:val="22"/>
          <w:lang w:val="en-US"/>
        </w:rPr>
      </w:pPr>
      <w:r w:rsidRPr="00905C63">
        <w:rPr>
          <w:sz w:val="22"/>
          <w:szCs w:val="22"/>
          <w:lang w:val="en-US"/>
        </w:rPr>
        <w:t>Trade Associations and Professional Organizations</w:t>
      </w:r>
    </w:p>
    <w:p w14:paraId="13735B76" w14:textId="72B2C487" w:rsidR="00905C63" w:rsidRPr="00FD4C41" w:rsidRDefault="0058022A" w:rsidP="00905C63">
      <w:pPr>
        <w:rPr>
          <w:b/>
          <w:bCs/>
          <w:sz w:val="22"/>
          <w:szCs w:val="22"/>
          <w:lang w:val="en-US"/>
        </w:rPr>
      </w:pPr>
      <w:r w:rsidRPr="0058022A">
        <w:rPr>
          <w:rFonts w:asciiTheme="majorHAnsi" w:eastAsia="Times New Roman" w:hAnsiTheme="majorHAnsi" w:cstheme="majorHAnsi"/>
          <w:b/>
          <w:bCs/>
          <w:color w:val="auto"/>
          <w:sz w:val="24"/>
          <w:szCs w:val="24"/>
          <w:lang w:val="en-US"/>
        </w:rPr>
        <w:t>2. What audience</w:t>
      </w:r>
      <w:r>
        <w:rPr>
          <w:rFonts w:asciiTheme="majorHAnsi" w:eastAsia="Times New Roman" w:hAnsiTheme="majorHAnsi" w:cstheme="majorHAnsi"/>
          <w:b/>
          <w:bCs/>
          <w:color w:val="auto"/>
          <w:sz w:val="24"/>
          <w:szCs w:val="24"/>
          <w:lang w:val="en-US"/>
        </w:rPr>
        <w:t>s</w:t>
      </w:r>
      <w:r w:rsidRPr="0058022A">
        <w:rPr>
          <w:rFonts w:asciiTheme="majorHAnsi" w:eastAsia="Times New Roman" w:hAnsiTheme="majorHAnsi" w:cstheme="majorHAnsi"/>
          <w:b/>
          <w:bCs/>
          <w:color w:val="auto"/>
          <w:sz w:val="24"/>
          <w:szCs w:val="24"/>
          <w:lang w:val="en-US"/>
        </w:rPr>
        <w:t xml:space="preserve"> will be interested in purchasing the product in future?</w:t>
      </w:r>
      <w:r>
        <w:rPr>
          <w:rFonts w:asciiTheme="majorHAnsi" w:eastAsia="Times New Roman" w:hAnsiTheme="majorHAnsi" w:cstheme="majorHAnsi"/>
          <w:b/>
          <w:bCs/>
          <w:color w:val="auto"/>
          <w:sz w:val="24"/>
          <w:szCs w:val="24"/>
          <w:lang w:val="en-US"/>
        </w:rPr>
        <w:br/>
      </w:r>
      <w:r w:rsidR="00905C63" w:rsidRPr="00FD4C41">
        <w:rPr>
          <w:sz w:val="22"/>
          <w:szCs w:val="22"/>
          <w:lang w:val="en-US"/>
        </w:rPr>
        <w:t>The following are targeted audiences about possible event management service:</w:t>
      </w:r>
    </w:p>
    <w:p w14:paraId="4B887A7C" w14:textId="77777777" w:rsidR="00905C63" w:rsidRPr="00FD4C41" w:rsidRDefault="00905C63" w:rsidP="00905C63">
      <w:pPr>
        <w:rPr>
          <w:sz w:val="22"/>
          <w:szCs w:val="22"/>
          <w:lang w:val="en-US"/>
        </w:rPr>
      </w:pPr>
      <w:r w:rsidRPr="00FD4C41">
        <w:rPr>
          <w:b/>
          <w:bCs/>
          <w:sz w:val="22"/>
          <w:szCs w:val="22"/>
          <w:lang w:val="en-US"/>
        </w:rPr>
        <w:t>Entertainment Programs:</w:t>
      </w:r>
      <w:r w:rsidRPr="00FD4C41">
        <w:rPr>
          <w:sz w:val="22"/>
          <w:szCs w:val="22"/>
          <w:lang w:val="en-US"/>
        </w:rPr>
        <w:t xml:space="preserve"> A lot of preparation goes into organizing </w:t>
      </w:r>
      <w:proofErr w:type="gramStart"/>
      <w:r w:rsidRPr="00FD4C41">
        <w:rPr>
          <w:sz w:val="22"/>
          <w:szCs w:val="22"/>
          <w:lang w:val="en-US"/>
        </w:rPr>
        <w:t>concerts  and</w:t>
      </w:r>
      <w:proofErr w:type="gramEnd"/>
      <w:r w:rsidRPr="00FD4C41">
        <w:rPr>
          <w:sz w:val="22"/>
          <w:szCs w:val="22"/>
          <w:lang w:val="en-US"/>
        </w:rPr>
        <w:t xml:space="preserve"> entertainment and award shows. This market could be drawn to an event management solution with capabilities appropriate for big-scale productions.</w:t>
      </w:r>
    </w:p>
    <w:p w14:paraId="4DCFBEDD" w14:textId="77777777" w:rsidR="00905C63" w:rsidRPr="00FD4C41" w:rsidRDefault="00905C63" w:rsidP="00905C63">
      <w:pPr>
        <w:rPr>
          <w:sz w:val="22"/>
          <w:szCs w:val="22"/>
          <w:lang w:val="en-US"/>
        </w:rPr>
      </w:pPr>
      <w:r w:rsidRPr="00FD4C41">
        <w:rPr>
          <w:b/>
          <w:bCs/>
          <w:sz w:val="22"/>
          <w:szCs w:val="22"/>
          <w:lang w:val="en-US"/>
        </w:rPr>
        <w:t>Wedding Planners</w:t>
      </w:r>
      <w:r w:rsidRPr="00FD4C41">
        <w:rPr>
          <w:sz w:val="22"/>
          <w:szCs w:val="22"/>
          <w:lang w:val="en-US"/>
        </w:rPr>
        <w:t xml:space="preserve">: Wedding parties can be organized with </w:t>
      </w:r>
      <w:proofErr w:type="gramStart"/>
      <w:r w:rsidRPr="00FD4C41">
        <w:rPr>
          <w:sz w:val="22"/>
          <w:szCs w:val="22"/>
          <w:lang w:val="en-US"/>
        </w:rPr>
        <w:t>the features</w:t>
      </w:r>
      <w:proofErr w:type="gramEnd"/>
      <w:r w:rsidRPr="00FD4C41">
        <w:rPr>
          <w:sz w:val="22"/>
          <w:szCs w:val="22"/>
          <w:lang w:val="en-US"/>
        </w:rPr>
        <w:t xml:space="preserve"> and related events would be beneficial to professionals who specialize in wedding planning.</w:t>
      </w:r>
    </w:p>
    <w:p w14:paraId="35D9F9A1" w14:textId="77777777" w:rsidR="00905C63" w:rsidRPr="00FD4C41" w:rsidRDefault="00905C63" w:rsidP="00905C63">
      <w:pPr>
        <w:rPr>
          <w:sz w:val="22"/>
          <w:szCs w:val="22"/>
          <w:lang w:val="en-US"/>
        </w:rPr>
      </w:pPr>
      <w:r w:rsidRPr="00FD4C41">
        <w:rPr>
          <w:b/>
          <w:bCs/>
          <w:sz w:val="22"/>
          <w:szCs w:val="22"/>
          <w:lang w:val="en-US"/>
        </w:rPr>
        <w:t>Hospitality Industry</w:t>
      </w:r>
      <w:r w:rsidRPr="00FD4C41">
        <w:rPr>
          <w:sz w:val="22"/>
          <w:szCs w:val="22"/>
          <w:lang w:val="en-US"/>
        </w:rPr>
        <w:t>: We can help with bookings, catering, and guest experiences for events held on their grounds and that would be of interest to hotels, resorts, and venues hosting a variety of events.</w:t>
      </w:r>
    </w:p>
    <w:p w14:paraId="064A6B0F" w14:textId="77777777" w:rsidR="00905C63" w:rsidRPr="00FD4C41" w:rsidRDefault="00905C63" w:rsidP="00905C63">
      <w:pPr>
        <w:rPr>
          <w:sz w:val="22"/>
          <w:szCs w:val="22"/>
          <w:lang w:val="en-US"/>
        </w:rPr>
      </w:pPr>
      <w:r w:rsidRPr="00FD4C41">
        <w:rPr>
          <w:b/>
          <w:bCs/>
          <w:sz w:val="22"/>
          <w:szCs w:val="22"/>
          <w:lang w:val="en-US"/>
        </w:rPr>
        <w:t>Health &amp; Wellness Organizations:</w:t>
      </w:r>
      <w:r w:rsidRPr="00FD4C41">
        <w:rPr>
          <w:sz w:val="22"/>
          <w:szCs w:val="22"/>
          <w:lang w:val="en-US"/>
        </w:rPr>
        <w:t xml:space="preserve"> Events pertaining to wellness programs, Meditations and yoga, health and fitness may find a specialized market for event management tools made to meet their </w:t>
      </w:r>
      <w:proofErr w:type="gramStart"/>
      <w:r w:rsidRPr="00FD4C41">
        <w:rPr>
          <w:sz w:val="22"/>
          <w:szCs w:val="22"/>
          <w:lang w:val="en-US"/>
        </w:rPr>
        <w:t>particular requirements</w:t>
      </w:r>
      <w:proofErr w:type="gramEnd"/>
      <w:r w:rsidRPr="00FD4C41">
        <w:rPr>
          <w:sz w:val="22"/>
          <w:szCs w:val="22"/>
          <w:lang w:val="en-US"/>
        </w:rPr>
        <w:t>.</w:t>
      </w:r>
    </w:p>
    <w:p w14:paraId="6FF9E28E" w14:textId="77777777" w:rsidR="00905C63" w:rsidRPr="00FD4C41" w:rsidRDefault="00905C63" w:rsidP="00905C63">
      <w:pPr>
        <w:rPr>
          <w:sz w:val="22"/>
          <w:szCs w:val="22"/>
          <w:lang w:val="en-US"/>
        </w:rPr>
      </w:pPr>
      <w:r w:rsidRPr="00FD4C41">
        <w:rPr>
          <w:b/>
          <w:bCs/>
          <w:sz w:val="22"/>
          <w:szCs w:val="22"/>
          <w:lang w:val="en-US"/>
        </w:rPr>
        <w:lastRenderedPageBreak/>
        <w:t>Government and Public Sector</w:t>
      </w:r>
      <w:r w:rsidRPr="00FD4C41">
        <w:rPr>
          <w:sz w:val="22"/>
          <w:szCs w:val="22"/>
          <w:lang w:val="en-US"/>
        </w:rPr>
        <w:t>: Target customers for event management tools designed for the public sector may be government organizations that plan official events, open houses events, or civic engagement initiatives.</w:t>
      </w:r>
    </w:p>
    <w:p w14:paraId="6075660F" w14:textId="77777777" w:rsidR="00905C63" w:rsidRPr="00FD4C41" w:rsidRDefault="00905C63" w:rsidP="00905C63">
      <w:pPr>
        <w:rPr>
          <w:sz w:val="22"/>
          <w:szCs w:val="22"/>
          <w:lang w:val="en-US"/>
        </w:rPr>
      </w:pPr>
      <w:r w:rsidRPr="00FD4C41">
        <w:rPr>
          <w:b/>
          <w:bCs/>
          <w:sz w:val="22"/>
          <w:szCs w:val="22"/>
          <w:lang w:val="en-US"/>
        </w:rPr>
        <w:t>Private Sector:</w:t>
      </w:r>
      <w:r w:rsidRPr="00FD4C41">
        <w:rPr>
          <w:sz w:val="22"/>
          <w:szCs w:val="22"/>
          <w:lang w:val="en-US"/>
        </w:rPr>
        <w:t xml:space="preserve"> Event management technologies that make corporate event planning and execution easier would be beneficial to businesses that host conferences, seminars, marketing </w:t>
      </w:r>
      <w:proofErr w:type="spellStart"/>
      <w:r w:rsidRPr="00FD4C41">
        <w:rPr>
          <w:sz w:val="22"/>
          <w:szCs w:val="22"/>
          <w:lang w:val="en-US"/>
        </w:rPr>
        <w:t>pragrams</w:t>
      </w:r>
      <w:proofErr w:type="spellEnd"/>
      <w:r w:rsidRPr="00FD4C41">
        <w:rPr>
          <w:sz w:val="22"/>
          <w:szCs w:val="22"/>
          <w:lang w:val="en-US"/>
        </w:rPr>
        <w:t>, and team-management activities.</w:t>
      </w:r>
    </w:p>
    <w:p w14:paraId="12D92CB0" w14:textId="77777777" w:rsidR="00905C63" w:rsidRPr="00FD4C41" w:rsidRDefault="00905C63" w:rsidP="00905C63">
      <w:pPr>
        <w:rPr>
          <w:sz w:val="22"/>
          <w:szCs w:val="22"/>
          <w:lang w:val="en-US"/>
        </w:rPr>
      </w:pPr>
      <w:r w:rsidRPr="00FD4C41">
        <w:rPr>
          <w:b/>
          <w:bCs/>
          <w:sz w:val="22"/>
          <w:szCs w:val="22"/>
          <w:lang w:val="en-US"/>
        </w:rPr>
        <w:t>Non-Profit Organizations:</w:t>
      </w:r>
      <w:r w:rsidRPr="00FD4C41">
        <w:rPr>
          <w:sz w:val="22"/>
          <w:szCs w:val="22"/>
          <w:lang w:val="en-US"/>
        </w:rPr>
        <w:t xml:space="preserve"> There are lots of awareness programs </w:t>
      </w:r>
      <w:proofErr w:type="gramStart"/>
      <w:r w:rsidRPr="00FD4C41">
        <w:rPr>
          <w:sz w:val="22"/>
          <w:szCs w:val="22"/>
          <w:lang w:val="en-US"/>
        </w:rPr>
        <w:t>and  fundraising</w:t>
      </w:r>
      <w:proofErr w:type="gramEnd"/>
      <w:r w:rsidRPr="00FD4C41">
        <w:rPr>
          <w:sz w:val="22"/>
          <w:szCs w:val="22"/>
          <w:lang w:val="en-US"/>
        </w:rPr>
        <w:t xml:space="preserve"> events are frequently held by charities, NGOs, and other non-profits organizations. Products that assist them in planning effective events to meet their objectives would be valuable to them.</w:t>
      </w:r>
    </w:p>
    <w:p w14:paraId="486B4460" w14:textId="618F42CB" w:rsidR="0058022A" w:rsidRPr="00FD4C41" w:rsidRDefault="00905C63" w:rsidP="000C7752">
      <w:pPr>
        <w:rPr>
          <w:sz w:val="22"/>
          <w:szCs w:val="22"/>
          <w:lang w:val="en-US"/>
        </w:rPr>
      </w:pPr>
      <w:r w:rsidRPr="00FD4C41">
        <w:rPr>
          <w:b/>
          <w:bCs/>
          <w:sz w:val="22"/>
          <w:szCs w:val="22"/>
          <w:lang w:val="en-US"/>
        </w:rPr>
        <w:t xml:space="preserve">Educational </w:t>
      </w:r>
      <w:proofErr w:type="gramStart"/>
      <w:r w:rsidRPr="00FD4C41">
        <w:rPr>
          <w:b/>
          <w:bCs/>
          <w:sz w:val="22"/>
          <w:szCs w:val="22"/>
          <w:lang w:val="en-US"/>
        </w:rPr>
        <w:t>Institutes</w:t>
      </w:r>
      <w:r w:rsidRPr="00FD4C41">
        <w:rPr>
          <w:sz w:val="22"/>
          <w:szCs w:val="22"/>
          <w:lang w:val="en-US"/>
        </w:rPr>
        <w:t xml:space="preserve"> :</w:t>
      </w:r>
      <w:proofErr w:type="gramEnd"/>
      <w:r w:rsidRPr="00FD4C41">
        <w:rPr>
          <w:sz w:val="22"/>
          <w:szCs w:val="22"/>
          <w:lang w:val="en-US"/>
        </w:rPr>
        <w:t xml:space="preserve"> There are many important lectures, </w:t>
      </w:r>
      <w:proofErr w:type="spellStart"/>
      <w:r w:rsidRPr="00FD4C41">
        <w:rPr>
          <w:sz w:val="22"/>
          <w:szCs w:val="22"/>
          <w:lang w:val="en-US"/>
        </w:rPr>
        <w:t>workshops,convocations</w:t>
      </w:r>
      <w:proofErr w:type="spellEnd"/>
      <w:r w:rsidRPr="00FD4C41">
        <w:rPr>
          <w:sz w:val="22"/>
          <w:szCs w:val="22"/>
          <w:lang w:val="en-US"/>
        </w:rPr>
        <w:t xml:space="preserve"> and alumni reunions are frequently held at schools, colleges, and universities. There may be a need for educational-focused event management software.</w:t>
      </w:r>
    </w:p>
    <w:p w14:paraId="3EE08829" w14:textId="7DD1BCA7" w:rsidR="00905C63" w:rsidRPr="00905C63" w:rsidRDefault="0058022A" w:rsidP="00905C63">
      <w:pPr>
        <w:shd w:val="clear" w:color="auto" w:fill="FFFFFF"/>
        <w:spacing w:after="0" w:line="240" w:lineRule="auto"/>
        <w:rPr>
          <w:sz w:val="22"/>
          <w:szCs w:val="22"/>
          <w:lang w:val="en-US"/>
        </w:rPr>
      </w:pPr>
      <w:r w:rsidRPr="0058022A">
        <w:rPr>
          <w:rFonts w:asciiTheme="majorHAnsi" w:eastAsia="Times New Roman" w:hAnsiTheme="majorHAnsi" w:cstheme="majorHAnsi"/>
          <w:b/>
          <w:bCs/>
          <w:color w:val="auto"/>
          <w:sz w:val="24"/>
          <w:szCs w:val="24"/>
          <w:lang w:val="en-US"/>
        </w:rPr>
        <w:t>3. What are the main reasons for not buying the product?</w:t>
      </w:r>
      <w:r>
        <w:rPr>
          <w:rFonts w:asciiTheme="majorHAnsi" w:eastAsia="Times New Roman" w:hAnsiTheme="majorHAnsi" w:cstheme="majorHAnsi"/>
          <w:b/>
          <w:bCs/>
          <w:color w:val="auto"/>
          <w:sz w:val="24"/>
          <w:szCs w:val="24"/>
          <w:lang w:val="en-US"/>
        </w:rPr>
        <w:br/>
      </w:r>
      <w:r w:rsidR="00905C63" w:rsidRPr="00905C63">
        <w:rPr>
          <w:sz w:val="22"/>
          <w:szCs w:val="22"/>
          <w:lang w:val="en-US"/>
        </w:rPr>
        <w:t>Several reasons could contribute to people choosing not to buy services from an event management company. Here are some common factors:</w:t>
      </w:r>
    </w:p>
    <w:p w14:paraId="46D45760" w14:textId="77777777" w:rsidR="00905C63" w:rsidRPr="00905C63" w:rsidRDefault="00905C63" w:rsidP="00905C63">
      <w:pPr>
        <w:shd w:val="clear" w:color="auto" w:fill="FFFFFF"/>
        <w:spacing w:after="0" w:line="240" w:lineRule="auto"/>
        <w:rPr>
          <w:sz w:val="22"/>
          <w:szCs w:val="22"/>
          <w:lang w:val="en-US"/>
        </w:rPr>
      </w:pPr>
      <w:r w:rsidRPr="00905C63">
        <w:rPr>
          <w:sz w:val="22"/>
          <w:szCs w:val="22"/>
          <w:lang w:val="en-US"/>
        </w:rPr>
        <w:t>Budget Constraints</w:t>
      </w:r>
    </w:p>
    <w:p w14:paraId="5B28C67B" w14:textId="77777777" w:rsidR="00905C63" w:rsidRPr="00905C63" w:rsidRDefault="00905C63" w:rsidP="00905C63">
      <w:pPr>
        <w:shd w:val="clear" w:color="auto" w:fill="FFFFFF"/>
        <w:spacing w:after="0" w:line="240" w:lineRule="auto"/>
        <w:rPr>
          <w:sz w:val="22"/>
          <w:szCs w:val="22"/>
          <w:lang w:val="en-US"/>
        </w:rPr>
      </w:pPr>
      <w:r w:rsidRPr="00905C63">
        <w:rPr>
          <w:sz w:val="22"/>
          <w:szCs w:val="22"/>
          <w:lang w:val="en-US"/>
        </w:rPr>
        <w:t>Inadequate Understanding of Services</w:t>
      </w:r>
    </w:p>
    <w:p w14:paraId="465336E6" w14:textId="77777777" w:rsidR="00905C63" w:rsidRPr="00905C63" w:rsidRDefault="00905C63" w:rsidP="00905C63">
      <w:pPr>
        <w:shd w:val="clear" w:color="auto" w:fill="FFFFFF"/>
        <w:spacing w:after="0" w:line="240" w:lineRule="auto"/>
        <w:rPr>
          <w:sz w:val="22"/>
          <w:szCs w:val="22"/>
          <w:lang w:val="en-US"/>
        </w:rPr>
      </w:pPr>
      <w:r w:rsidRPr="00905C63">
        <w:rPr>
          <w:sz w:val="22"/>
          <w:szCs w:val="22"/>
          <w:lang w:val="en-US"/>
        </w:rPr>
        <w:t>Preference for DIY or In-house Solutions</w:t>
      </w:r>
    </w:p>
    <w:p w14:paraId="016DE3B6" w14:textId="77777777" w:rsidR="00905C63" w:rsidRPr="00905C63" w:rsidRDefault="00905C63" w:rsidP="00905C63">
      <w:pPr>
        <w:shd w:val="clear" w:color="auto" w:fill="FFFFFF"/>
        <w:spacing w:after="0" w:line="240" w:lineRule="auto"/>
        <w:rPr>
          <w:sz w:val="22"/>
          <w:szCs w:val="22"/>
          <w:lang w:val="en-US"/>
        </w:rPr>
      </w:pPr>
      <w:r w:rsidRPr="00905C63">
        <w:rPr>
          <w:sz w:val="22"/>
          <w:szCs w:val="22"/>
          <w:lang w:val="en-US"/>
        </w:rPr>
        <w:t>Previous Negative Experiences</w:t>
      </w:r>
    </w:p>
    <w:p w14:paraId="6FC55B89" w14:textId="77777777" w:rsidR="00905C63" w:rsidRPr="00905C63" w:rsidRDefault="00905C63" w:rsidP="00905C63">
      <w:pPr>
        <w:shd w:val="clear" w:color="auto" w:fill="FFFFFF"/>
        <w:spacing w:after="0" w:line="240" w:lineRule="auto"/>
        <w:rPr>
          <w:sz w:val="22"/>
          <w:szCs w:val="22"/>
          <w:lang w:val="en-US"/>
        </w:rPr>
      </w:pPr>
      <w:r w:rsidRPr="00905C63">
        <w:rPr>
          <w:sz w:val="22"/>
          <w:szCs w:val="22"/>
          <w:lang w:val="en-US"/>
        </w:rPr>
        <w:t>Lack of Trust or Credibility</w:t>
      </w:r>
    </w:p>
    <w:p w14:paraId="01558D3D" w14:textId="77777777" w:rsidR="00905C63" w:rsidRPr="00905C63" w:rsidRDefault="00905C63" w:rsidP="00905C63">
      <w:pPr>
        <w:shd w:val="clear" w:color="auto" w:fill="FFFFFF"/>
        <w:spacing w:after="0" w:line="240" w:lineRule="auto"/>
        <w:rPr>
          <w:sz w:val="22"/>
          <w:szCs w:val="22"/>
          <w:lang w:val="en-US"/>
        </w:rPr>
      </w:pPr>
      <w:r w:rsidRPr="00905C63">
        <w:rPr>
          <w:sz w:val="22"/>
          <w:szCs w:val="22"/>
          <w:lang w:val="en-US"/>
        </w:rPr>
        <w:t>Competitive Market Landscape</w:t>
      </w:r>
    </w:p>
    <w:p w14:paraId="7DE70AF5" w14:textId="77777777" w:rsidR="00905C63" w:rsidRDefault="00905C63" w:rsidP="00905C63">
      <w:pPr>
        <w:shd w:val="clear" w:color="auto" w:fill="FFFFFF"/>
        <w:spacing w:after="390" w:line="240" w:lineRule="auto"/>
        <w:rPr>
          <w:sz w:val="22"/>
          <w:szCs w:val="22"/>
          <w:lang w:val="en-US"/>
        </w:rPr>
      </w:pPr>
      <w:r w:rsidRPr="00905C63">
        <w:rPr>
          <w:sz w:val="22"/>
          <w:szCs w:val="22"/>
          <w:lang w:val="en-US"/>
        </w:rPr>
        <w:t>Internal Capacity or Resources</w:t>
      </w:r>
    </w:p>
    <w:p w14:paraId="74A0A377" w14:textId="77777777" w:rsidR="00905C63" w:rsidRPr="00FD4C41" w:rsidRDefault="0058022A" w:rsidP="00905C63">
      <w:pPr>
        <w:rPr>
          <w:rFonts w:ascii="Segoe UI" w:hAnsi="Segoe UI" w:cs="Segoe UI"/>
          <w:color w:val="374151"/>
          <w:sz w:val="22"/>
          <w:szCs w:val="22"/>
          <w:lang w:val="en-CA"/>
        </w:rPr>
      </w:pPr>
      <w:r w:rsidRPr="0058022A">
        <w:rPr>
          <w:rFonts w:asciiTheme="majorHAnsi" w:eastAsia="Times New Roman" w:hAnsiTheme="majorHAnsi" w:cstheme="majorHAnsi"/>
          <w:b/>
          <w:bCs/>
          <w:color w:val="auto"/>
          <w:sz w:val="24"/>
          <w:szCs w:val="24"/>
          <w:lang w:val="en-US"/>
        </w:rPr>
        <w:t xml:space="preserve">4. Where would individuals purchase </w:t>
      </w:r>
      <w:r>
        <w:rPr>
          <w:rFonts w:asciiTheme="majorHAnsi" w:eastAsia="Times New Roman" w:hAnsiTheme="majorHAnsi" w:cstheme="majorHAnsi"/>
          <w:b/>
          <w:bCs/>
          <w:color w:val="auto"/>
          <w:sz w:val="24"/>
          <w:szCs w:val="24"/>
          <w:lang w:val="en-US"/>
        </w:rPr>
        <w:t>these</w:t>
      </w:r>
      <w:r w:rsidRPr="0058022A">
        <w:rPr>
          <w:rFonts w:asciiTheme="majorHAnsi" w:eastAsia="Times New Roman" w:hAnsiTheme="majorHAnsi" w:cstheme="majorHAnsi"/>
          <w:b/>
          <w:bCs/>
          <w:color w:val="auto"/>
          <w:sz w:val="24"/>
          <w:szCs w:val="24"/>
          <w:lang w:val="en-US"/>
        </w:rPr>
        <w:t xml:space="preserve"> products or services from?</w:t>
      </w:r>
      <w:r>
        <w:rPr>
          <w:rFonts w:asciiTheme="majorHAnsi" w:eastAsia="Times New Roman" w:hAnsiTheme="majorHAnsi" w:cstheme="majorHAnsi"/>
          <w:b/>
          <w:bCs/>
          <w:color w:val="auto"/>
          <w:sz w:val="24"/>
          <w:szCs w:val="24"/>
          <w:lang w:val="en-US"/>
        </w:rPr>
        <w:br/>
      </w:r>
      <w:r w:rsidR="00905C63" w:rsidRPr="00FD4C41">
        <w:rPr>
          <w:rFonts w:ascii="Segoe UI" w:hAnsi="Segoe UI" w:cs="Segoe UI"/>
          <w:color w:val="374151"/>
          <w:sz w:val="22"/>
          <w:szCs w:val="22"/>
          <w:lang w:val="en-CA"/>
        </w:rPr>
        <w:t>For our business, individuals can get services from various sources as listed below:</w:t>
      </w:r>
    </w:p>
    <w:p w14:paraId="51AC0D42" w14:textId="77777777" w:rsidR="00905C63" w:rsidRPr="00FD4C41" w:rsidRDefault="00905C63" w:rsidP="00905C63">
      <w:pPr>
        <w:pStyle w:val="ListParagraph"/>
        <w:numPr>
          <w:ilvl w:val="0"/>
          <w:numId w:val="37"/>
        </w:numPr>
        <w:spacing w:after="160" w:line="259" w:lineRule="auto"/>
        <w:rPr>
          <w:sz w:val="22"/>
          <w:szCs w:val="22"/>
          <w:lang w:val="en-US"/>
        </w:rPr>
      </w:pPr>
      <w:r w:rsidRPr="00FD4C41">
        <w:rPr>
          <w:sz w:val="22"/>
          <w:szCs w:val="22"/>
          <w:lang w:val="en-US"/>
        </w:rPr>
        <w:t>Event Rental Companies</w:t>
      </w:r>
    </w:p>
    <w:p w14:paraId="50856EB9" w14:textId="77777777" w:rsidR="00905C63" w:rsidRPr="00FD4C41" w:rsidRDefault="00905C63" w:rsidP="00905C63">
      <w:pPr>
        <w:pStyle w:val="ListParagraph"/>
        <w:numPr>
          <w:ilvl w:val="0"/>
          <w:numId w:val="37"/>
        </w:numPr>
        <w:spacing w:after="160" w:line="259" w:lineRule="auto"/>
        <w:rPr>
          <w:sz w:val="22"/>
          <w:szCs w:val="22"/>
          <w:lang w:val="en-US"/>
        </w:rPr>
      </w:pPr>
      <w:r w:rsidRPr="00FD4C41">
        <w:rPr>
          <w:sz w:val="22"/>
          <w:szCs w:val="22"/>
          <w:lang w:val="en-US"/>
        </w:rPr>
        <w:t>Online event platforms</w:t>
      </w:r>
    </w:p>
    <w:p w14:paraId="29F58F91" w14:textId="77777777" w:rsidR="00905C63" w:rsidRPr="00FD4C41" w:rsidRDefault="00905C63" w:rsidP="00905C63">
      <w:pPr>
        <w:pStyle w:val="ListParagraph"/>
        <w:numPr>
          <w:ilvl w:val="0"/>
          <w:numId w:val="37"/>
        </w:numPr>
        <w:spacing w:after="160" w:line="259" w:lineRule="auto"/>
        <w:rPr>
          <w:sz w:val="22"/>
          <w:szCs w:val="22"/>
          <w:lang w:val="en-US"/>
        </w:rPr>
      </w:pPr>
      <w:r w:rsidRPr="00FD4C41">
        <w:rPr>
          <w:sz w:val="22"/>
          <w:szCs w:val="22"/>
          <w:lang w:val="en-US"/>
        </w:rPr>
        <w:t>Event Software provider</w:t>
      </w:r>
    </w:p>
    <w:p w14:paraId="4C9177C8" w14:textId="77777777" w:rsidR="00905C63" w:rsidRPr="00FD4C41" w:rsidRDefault="00905C63" w:rsidP="00905C63">
      <w:pPr>
        <w:pStyle w:val="ListParagraph"/>
        <w:numPr>
          <w:ilvl w:val="0"/>
          <w:numId w:val="37"/>
        </w:numPr>
        <w:spacing w:after="160" w:line="259" w:lineRule="auto"/>
        <w:rPr>
          <w:sz w:val="22"/>
          <w:szCs w:val="22"/>
          <w:lang w:val="en-US"/>
        </w:rPr>
      </w:pPr>
      <w:r w:rsidRPr="00FD4C41">
        <w:rPr>
          <w:sz w:val="22"/>
          <w:szCs w:val="22"/>
          <w:lang w:val="en-US"/>
        </w:rPr>
        <w:t>Entertainment organizations</w:t>
      </w:r>
    </w:p>
    <w:p w14:paraId="03ACFFCA" w14:textId="77777777" w:rsidR="00905C63" w:rsidRPr="00FD4C41" w:rsidRDefault="00905C63" w:rsidP="00905C63">
      <w:pPr>
        <w:pStyle w:val="ListParagraph"/>
        <w:numPr>
          <w:ilvl w:val="0"/>
          <w:numId w:val="37"/>
        </w:numPr>
        <w:spacing w:after="160" w:line="259" w:lineRule="auto"/>
        <w:rPr>
          <w:sz w:val="22"/>
          <w:szCs w:val="22"/>
          <w:lang w:val="en-US"/>
        </w:rPr>
      </w:pPr>
      <w:r w:rsidRPr="00FD4C41">
        <w:rPr>
          <w:sz w:val="22"/>
          <w:szCs w:val="22"/>
          <w:lang w:val="en-US"/>
        </w:rPr>
        <w:t>Local event venues</w:t>
      </w:r>
    </w:p>
    <w:p w14:paraId="1EDD8A7A" w14:textId="77777777" w:rsidR="00905C63" w:rsidRPr="00FD4C41" w:rsidRDefault="00905C63" w:rsidP="00905C63">
      <w:pPr>
        <w:pStyle w:val="ListParagraph"/>
        <w:numPr>
          <w:ilvl w:val="0"/>
          <w:numId w:val="37"/>
        </w:numPr>
        <w:spacing w:after="160" w:line="259" w:lineRule="auto"/>
        <w:rPr>
          <w:sz w:val="22"/>
          <w:szCs w:val="22"/>
          <w:lang w:val="en-US"/>
        </w:rPr>
      </w:pPr>
      <w:r w:rsidRPr="00FD4C41">
        <w:rPr>
          <w:sz w:val="22"/>
          <w:szCs w:val="22"/>
          <w:lang w:val="en-US"/>
        </w:rPr>
        <w:t>Event supply stores</w:t>
      </w:r>
    </w:p>
    <w:p w14:paraId="34163699" w14:textId="77777777" w:rsidR="00905C63" w:rsidRPr="00FD4C41" w:rsidRDefault="00905C63" w:rsidP="00905C63">
      <w:pPr>
        <w:pStyle w:val="ListParagraph"/>
        <w:numPr>
          <w:ilvl w:val="0"/>
          <w:numId w:val="37"/>
        </w:numPr>
        <w:spacing w:after="160" w:line="259" w:lineRule="auto"/>
        <w:rPr>
          <w:sz w:val="22"/>
          <w:szCs w:val="22"/>
          <w:lang w:val="en-US"/>
        </w:rPr>
      </w:pPr>
      <w:r w:rsidRPr="00FD4C41">
        <w:rPr>
          <w:sz w:val="22"/>
          <w:szCs w:val="22"/>
          <w:lang w:val="en-US"/>
        </w:rPr>
        <w:t>Event marketing companies</w:t>
      </w:r>
    </w:p>
    <w:p w14:paraId="282B1086" w14:textId="19E48DCD" w:rsidR="0058022A" w:rsidRPr="00FD4C41" w:rsidRDefault="00905C63" w:rsidP="00905C63">
      <w:pPr>
        <w:pStyle w:val="ListParagraph"/>
        <w:numPr>
          <w:ilvl w:val="0"/>
          <w:numId w:val="37"/>
        </w:numPr>
        <w:spacing w:after="160" w:line="259" w:lineRule="auto"/>
        <w:rPr>
          <w:sz w:val="22"/>
          <w:szCs w:val="22"/>
          <w:lang w:val="en-US"/>
        </w:rPr>
      </w:pPr>
      <w:r w:rsidRPr="00FD4C41">
        <w:rPr>
          <w:sz w:val="22"/>
          <w:szCs w:val="22"/>
          <w:lang w:val="en-US"/>
        </w:rPr>
        <w:t>Advertisements</w:t>
      </w:r>
    </w:p>
    <w:p w14:paraId="5FF976B3" w14:textId="44CB1F2F" w:rsidR="00905C63" w:rsidRPr="00905C63" w:rsidRDefault="0058022A" w:rsidP="00905C63">
      <w:pPr>
        <w:pStyle w:val="BodyText"/>
        <w:rPr>
          <w:sz w:val="22"/>
          <w:szCs w:val="22"/>
          <w:lang w:val="en-US"/>
        </w:rPr>
      </w:pPr>
      <w:r w:rsidRPr="0058022A">
        <w:rPr>
          <w:rFonts w:asciiTheme="majorHAnsi" w:eastAsia="Times New Roman" w:hAnsiTheme="majorHAnsi" w:cstheme="majorHAnsi"/>
          <w:b/>
          <w:bCs/>
          <w:color w:val="auto"/>
          <w:sz w:val="24"/>
          <w:szCs w:val="24"/>
          <w:lang w:val="en-US"/>
        </w:rPr>
        <w:t>5. Who is the main competitor?</w:t>
      </w:r>
      <w:r w:rsidR="00D85E52">
        <w:rPr>
          <w:rFonts w:asciiTheme="majorHAnsi" w:eastAsia="Times New Roman" w:hAnsiTheme="majorHAnsi" w:cstheme="majorHAnsi"/>
          <w:b/>
          <w:bCs/>
          <w:color w:val="auto"/>
          <w:sz w:val="24"/>
          <w:szCs w:val="24"/>
          <w:lang w:val="en-US"/>
        </w:rPr>
        <w:t xml:space="preserve"> </w:t>
      </w:r>
      <w:r w:rsidR="00D85E52" w:rsidRPr="00D85E52">
        <w:rPr>
          <w:sz w:val="22"/>
          <w:szCs w:val="22"/>
          <w:lang w:val="en-US"/>
        </w:rPr>
        <w:t>Locally and Globally</w:t>
      </w:r>
    </w:p>
    <w:p w14:paraId="7031B4C1" w14:textId="2C65348C" w:rsidR="00905C63" w:rsidRPr="00905C63" w:rsidRDefault="00905C63" w:rsidP="00905C63">
      <w:pPr>
        <w:pStyle w:val="BodyText"/>
        <w:rPr>
          <w:sz w:val="22"/>
          <w:szCs w:val="22"/>
          <w:lang w:val="en-US"/>
        </w:rPr>
      </w:pPr>
      <w:r w:rsidRPr="00905C63">
        <w:rPr>
          <w:sz w:val="22"/>
          <w:szCs w:val="22"/>
          <w:lang w:val="en-US"/>
        </w:rPr>
        <w:t>However, several large and well-established companies often emerge as key players in the global event management sector. Here are a few examples:</w:t>
      </w:r>
    </w:p>
    <w:p w14:paraId="3DF03B1D" w14:textId="77777777" w:rsidR="00905C63" w:rsidRPr="00905C63" w:rsidRDefault="00905C63" w:rsidP="00905C63">
      <w:pPr>
        <w:pStyle w:val="BodyText"/>
        <w:spacing w:after="0"/>
        <w:rPr>
          <w:sz w:val="22"/>
          <w:szCs w:val="22"/>
          <w:lang w:val="en-US"/>
        </w:rPr>
      </w:pPr>
      <w:r w:rsidRPr="00905C63">
        <w:rPr>
          <w:sz w:val="22"/>
          <w:szCs w:val="22"/>
          <w:lang w:val="en-US"/>
        </w:rPr>
        <w:t>Cvent</w:t>
      </w:r>
    </w:p>
    <w:p w14:paraId="44189815" w14:textId="77777777" w:rsidR="00905C63" w:rsidRPr="00905C63" w:rsidRDefault="00905C63" w:rsidP="00905C63">
      <w:pPr>
        <w:pStyle w:val="BodyText"/>
        <w:spacing w:after="0"/>
        <w:rPr>
          <w:sz w:val="22"/>
          <w:szCs w:val="22"/>
          <w:lang w:val="en-US"/>
        </w:rPr>
      </w:pPr>
      <w:r w:rsidRPr="00905C63">
        <w:rPr>
          <w:sz w:val="22"/>
          <w:szCs w:val="22"/>
          <w:lang w:val="en-US"/>
        </w:rPr>
        <w:t>Eventbrite</w:t>
      </w:r>
    </w:p>
    <w:p w14:paraId="7E8F4194" w14:textId="77777777" w:rsidR="00905C63" w:rsidRPr="00905C63" w:rsidRDefault="00905C63" w:rsidP="00905C63">
      <w:pPr>
        <w:pStyle w:val="BodyText"/>
        <w:spacing w:after="0"/>
        <w:rPr>
          <w:sz w:val="22"/>
          <w:szCs w:val="22"/>
          <w:lang w:val="en-US"/>
        </w:rPr>
      </w:pPr>
      <w:r w:rsidRPr="00905C63">
        <w:rPr>
          <w:sz w:val="22"/>
          <w:szCs w:val="22"/>
          <w:lang w:val="en-US"/>
        </w:rPr>
        <w:t>GES (Global Experience Specialists)</w:t>
      </w:r>
    </w:p>
    <w:p w14:paraId="58D3D6CE" w14:textId="77777777" w:rsidR="00905C63" w:rsidRPr="00905C63" w:rsidRDefault="00905C63" w:rsidP="00905C63">
      <w:pPr>
        <w:pStyle w:val="BodyText"/>
        <w:spacing w:after="0"/>
        <w:rPr>
          <w:sz w:val="22"/>
          <w:szCs w:val="22"/>
          <w:lang w:val="en-US"/>
        </w:rPr>
      </w:pPr>
      <w:r w:rsidRPr="00905C63">
        <w:rPr>
          <w:sz w:val="22"/>
          <w:szCs w:val="22"/>
          <w:lang w:val="en-US"/>
        </w:rPr>
        <w:t>Freeman</w:t>
      </w:r>
    </w:p>
    <w:p w14:paraId="51E48968" w14:textId="77777777" w:rsidR="00905C63" w:rsidRPr="00905C63" w:rsidRDefault="00905C63" w:rsidP="00905C63">
      <w:pPr>
        <w:pStyle w:val="BodyText"/>
        <w:spacing w:after="0"/>
        <w:rPr>
          <w:sz w:val="22"/>
          <w:szCs w:val="22"/>
          <w:lang w:val="en-US"/>
        </w:rPr>
      </w:pPr>
      <w:r w:rsidRPr="00905C63">
        <w:rPr>
          <w:sz w:val="22"/>
          <w:szCs w:val="22"/>
          <w:lang w:val="en-US"/>
        </w:rPr>
        <w:lastRenderedPageBreak/>
        <w:t>Maritz Global Events</w:t>
      </w:r>
    </w:p>
    <w:p w14:paraId="75CE0D6C" w14:textId="47783C30" w:rsidR="0058022A" w:rsidRDefault="00905C63" w:rsidP="00905C63">
      <w:pPr>
        <w:pStyle w:val="BodyText"/>
        <w:rPr>
          <w:sz w:val="22"/>
          <w:szCs w:val="22"/>
          <w:lang w:val="en-US"/>
        </w:rPr>
      </w:pPr>
      <w:r w:rsidRPr="00905C63">
        <w:rPr>
          <w:sz w:val="22"/>
          <w:szCs w:val="22"/>
          <w:lang w:val="en-US"/>
        </w:rPr>
        <w:t>BCD Meetings &amp; Events</w:t>
      </w:r>
    </w:p>
    <w:p w14:paraId="40063FFA" w14:textId="77777777" w:rsidR="00905C63" w:rsidRPr="0058022A" w:rsidRDefault="00905C63" w:rsidP="00905C63">
      <w:pPr>
        <w:pStyle w:val="BodyText"/>
        <w:rPr>
          <w:lang w:val="en-US"/>
        </w:rPr>
      </w:pPr>
    </w:p>
    <w:p w14:paraId="4AD48AD9" w14:textId="500248CD" w:rsidR="00905C63" w:rsidRPr="00FD4C41" w:rsidRDefault="0058022A" w:rsidP="000C7752">
      <w:pPr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color w:val="auto"/>
          <w:sz w:val="22"/>
          <w:szCs w:val="22"/>
          <w:lang w:val="en-US"/>
        </w:rPr>
      </w:pPr>
      <w:r w:rsidRPr="0058022A">
        <w:rPr>
          <w:rFonts w:asciiTheme="majorHAnsi" w:eastAsia="Times New Roman" w:hAnsiTheme="majorHAnsi" w:cstheme="majorHAnsi"/>
          <w:b/>
          <w:bCs/>
          <w:color w:val="auto"/>
          <w:sz w:val="24"/>
          <w:szCs w:val="24"/>
          <w:lang w:val="en-US"/>
        </w:rPr>
        <w:t xml:space="preserve">6. </w:t>
      </w:r>
      <w:r>
        <w:rPr>
          <w:rFonts w:asciiTheme="majorHAnsi" w:eastAsia="Times New Roman" w:hAnsiTheme="majorHAnsi" w:cstheme="majorHAnsi"/>
          <w:b/>
          <w:bCs/>
          <w:color w:val="auto"/>
          <w:sz w:val="24"/>
          <w:szCs w:val="24"/>
          <w:lang w:val="en-US"/>
        </w:rPr>
        <w:t>How are these products/services</w:t>
      </w:r>
      <w:r w:rsidRPr="0058022A">
        <w:rPr>
          <w:rFonts w:asciiTheme="majorHAnsi" w:eastAsia="Times New Roman" w:hAnsiTheme="majorHAnsi" w:cstheme="majorHAnsi"/>
          <w:b/>
          <w:bCs/>
          <w:color w:val="auto"/>
          <w:sz w:val="24"/>
          <w:szCs w:val="24"/>
          <w:lang w:val="en-US"/>
        </w:rPr>
        <w:t xml:space="preserve"> </w:t>
      </w:r>
      <w:r>
        <w:rPr>
          <w:rFonts w:asciiTheme="majorHAnsi" w:eastAsia="Times New Roman" w:hAnsiTheme="majorHAnsi" w:cstheme="majorHAnsi"/>
          <w:b/>
          <w:bCs/>
          <w:color w:val="auto"/>
          <w:sz w:val="24"/>
          <w:szCs w:val="24"/>
          <w:lang w:val="en-US"/>
        </w:rPr>
        <w:t xml:space="preserve">– </w:t>
      </w:r>
      <w:r w:rsidRPr="0058022A">
        <w:rPr>
          <w:rFonts w:asciiTheme="majorHAnsi" w:eastAsia="Times New Roman" w:hAnsiTheme="majorHAnsi" w:cstheme="majorHAnsi"/>
          <w:b/>
          <w:bCs/>
          <w:color w:val="auto"/>
          <w:sz w:val="24"/>
          <w:szCs w:val="24"/>
          <w:lang w:val="en-US"/>
        </w:rPr>
        <w:t>packag</w:t>
      </w:r>
      <w:r>
        <w:rPr>
          <w:rFonts w:asciiTheme="majorHAnsi" w:eastAsia="Times New Roman" w:hAnsiTheme="majorHAnsi" w:cstheme="majorHAnsi"/>
          <w:b/>
          <w:bCs/>
          <w:color w:val="auto"/>
          <w:sz w:val="24"/>
          <w:szCs w:val="24"/>
          <w:lang w:val="en-US"/>
        </w:rPr>
        <w:t xml:space="preserve">ed, </w:t>
      </w:r>
      <w:r w:rsidRPr="0058022A">
        <w:rPr>
          <w:rFonts w:asciiTheme="majorHAnsi" w:eastAsia="Times New Roman" w:hAnsiTheme="majorHAnsi" w:cstheme="majorHAnsi"/>
          <w:b/>
          <w:bCs/>
          <w:color w:val="auto"/>
          <w:sz w:val="24"/>
          <w:szCs w:val="24"/>
          <w:lang w:val="en-US"/>
        </w:rPr>
        <w:t>pric</w:t>
      </w:r>
      <w:r>
        <w:rPr>
          <w:rFonts w:asciiTheme="majorHAnsi" w:eastAsia="Times New Roman" w:hAnsiTheme="majorHAnsi" w:cstheme="majorHAnsi"/>
          <w:b/>
          <w:bCs/>
          <w:color w:val="auto"/>
          <w:sz w:val="24"/>
          <w:szCs w:val="24"/>
          <w:lang w:val="en-US"/>
        </w:rPr>
        <w:t>ed</w:t>
      </w:r>
      <w:r w:rsidRPr="0058022A">
        <w:rPr>
          <w:rFonts w:asciiTheme="majorHAnsi" w:eastAsia="Times New Roman" w:hAnsiTheme="majorHAnsi" w:cstheme="majorHAnsi"/>
          <w:b/>
          <w:bCs/>
          <w:color w:val="auto"/>
          <w:sz w:val="24"/>
          <w:szCs w:val="24"/>
          <w:lang w:val="en-US"/>
        </w:rPr>
        <w:t>, advert</w:t>
      </w:r>
      <w:r>
        <w:rPr>
          <w:rFonts w:asciiTheme="majorHAnsi" w:eastAsia="Times New Roman" w:hAnsiTheme="majorHAnsi" w:cstheme="majorHAnsi"/>
          <w:b/>
          <w:bCs/>
          <w:color w:val="auto"/>
          <w:sz w:val="24"/>
          <w:szCs w:val="24"/>
          <w:lang w:val="en-US"/>
        </w:rPr>
        <w:t>ised</w:t>
      </w:r>
      <w:r w:rsidRPr="0058022A">
        <w:rPr>
          <w:rFonts w:asciiTheme="majorHAnsi" w:eastAsia="Times New Roman" w:hAnsiTheme="majorHAnsi" w:cstheme="majorHAnsi"/>
          <w:b/>
          <w:bCs/>
          <w:color w:val="auto"/>
          <w:sz w:val="24"/>
          <w:szCs w:val="24"/>
          <w:lang w:val="en-US"/>
        </w:rPr>
        <w:t>?</w:t>
      </w:r>
      <w:r>
        <w:rPr>
          <w:rFonts w:asciiTheme="majorHAnsi" w:eastAsia="Times New Roman" w:hAnsiTheme="majorHAnsi" w:cstheme="majorHAnsi"/>
          <w:b/>
          <w:bCs/>
          <w:color w:val="auto"/>
          <w:sz w:val="24"/>
          <w:szCs w:val="24"/>
          <w:lang w:val="en-US"/>
        </w:rPr>
        <w:br/>
      </w:r>
      <w:r w:rsidR="00905C63" w:rsidRPr="00FD4C41">
        <w:rPr>
          <w:sz w:val="22"/>
          <w:szCs w:val="22"/>
          <w:lang w:val="en-US"/>
        </w:rPr>
        <w:t xml:space="preserve">There are many ways to get details about our services such </w:t>
      </w:r>
      <w:proofErr w:type="gramStart"/>
      <w:r w:rsidR="00905C63" w:rsidRPr="00FD4C41">
        <w:rPr>
          <w:sz w:val="22"/>
          <w:szCs w:val="22"/>
          <w:lang w:val="en-US"/>
        </w:rPr>
        <w:t>as :</w:t>
      </w:r>
      <w:proofErr w:type="gramEnd"/>
    </w:p>
    <w:p w14:paraId="56DF864A" w14:textId="77777777" w:rsidR="00905C63" w:rsidRPr="00FD4C41" w:rsidRDefault="00905C63" w:rsidP="00905C63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sz w:val="22"/>
          <w:szCs w:val="22"/>
          <w:lang w:val="en-US"/>
        </w:rPr>
      </w:pPr>
      <w:r w:rsidRPr="00FD4C41">
        <w:rPr>
          <w:sz w:val="22"/>
          <w:szCs w:val="22"/>
          <w:lang w:val="en-US"/>
        </w:rPr>
        <w:t xml:space="preserve">Websites </w:t>
      </w:r>
    </w:p>
    <w:p w14:paraId="582FAE75" w14:textId="77777777" w:rsidR="00905C63" w:rsidRPr="00FD4C41" w:rsidRDefault="00905C63" w:rsidP="00905C63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sz w:val="22"/>
          <w:szCs w:val="22"/>
          <w:lang w:val="en-US"/>
        </w:rPr>
      </w:pPr>
      <w:r w:rsidRPr="00FD4C41">
        <w:rPr>
          <w:sz w:val="22"/>
          <w:szCs w:val="22"/>
          <w:lang w:val="en-US"/>
        </w:rPr>
        <w:t>Social media campaigns</w:t>
      </w:r>
    </w:p>
    <w:p w14:paraId="384495B9" w14:textId="77777777" w:rsidR="00905C63" w:rsidRPr="00FD4C41" w:rsidRDefault="00905C63" w:rsidP="00905C63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sz w:val="22"/>
          <w:szCs w:val="22"/>
          <w:lang w:val="en-US"/>
        </w:rPr>
      </w:pPr>
      <w:r w:rsidRPr="00FD4C41">
        <w:rPr>
          <w:sz w:val="22"/>
          <w:szCs w:val="22"/>
          <w:lang w:val="en-US"/>
        </w:rPr>
        <w:t>Event packages</w:t>
      </w:r>
    </w:p>
    <w:p w14:paraId="3A309E2B" w14:textId="77777777" w:rsidR="00905C63" w:rsidRPr="00FD4C41" w:rsidRDefault="00905C63" w:rsidP="00905C63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sz w:val="22"/>
          <w:szCs w:val="22"/>
          <w:lang w:val="en-US"/>
        </w:rPr>
      </w:pPr>
      <w:r w:rsidRPr="00FD4C41">
        <w:rPr>
          <w:sz w:val="22"/>
          <w:szCs w:val="22"/>
          <w:lang w:val="en-US"/>
        </w:rPr>
        <w:t>Seasonal promotions</w:t>
      </w:r>
    </w:p>
    <w:p w14:paraId="7630A7CB" w14:textId="77777777" w:rsidR="00905C63" w:rsidRPr="00FD4C41" w:rsidRDefault="00905C63" w:rsidP="00905C63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sz w:val="22"/>
          <w:szCs w:val="22"/>
          <w:lang w:val="en-US"/>
        </w:rPr>
      </w:pPr>
      <w:r w:rsidRPr="00FD4C41">
        <w:rPr>
          <w:sz w:val="22"/>
          <w:szCs w:val="22"/>
          <w:lang w:val="en-US"/>
        </w:rPr>
        <w:t>Educational workshops</w:t>
      </w:r>
    </w:p>
    <w:p w14:paraId="43A1FE39" w14:textId="77777777" w:rsidR="00905C63" w:rsidRPr="00FD4C41" w:rsidRDefault="00905C63" w:rsidP="00905C63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sz w:val="22"/>
          <w:szCs w:val="22"/>
          <w:lang w:val="en-US"/>
        </w:rPr>
      </w:pPr>
      <w:r w:rsidRPr="00FD4C41">
        <w:rPr>
          <w:sz w:val="22"/>
          <w:szCs w:val="22"/>
          <w:lang w:val="en-US"/>
        </w:rPr>
        <w:t>Blog contents</w:t>
      </w:r>
    </w:p>
    <w:p w14:paraId="38A2A4B4" w14:textId="77777777" w:rsidR="00905C63" w:rsidRPr="00FD4C41" w:rsidRDefault="00905C63" w:rsidP="00905C63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sz w:val="22"/>
          <w:szCs w:val="22"/>
          <w:lang w:val="en-US"/>
        </w:rPr>
      </w:pPr>
      <w:r w:rsidRPr="00FD4C41">
        <w:rPr>
          <w:sz w:val="22"/>
          <w:szCs w:val="22"/>
          <w:lang w:val="en-US"/>
        </w:rPr>
        <w:t>Advertising channels</w:t>
      </w:r>
    </w:p>
    <w:p w14:paraId="5295589E" w14:textId="77777777" w:rsidR="00905C63" w:rsidRPr="00FD4C41" w:rsidRDefault="00905C63" w:rsidP="00905C63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sz w:val="22"/>
          <w:szCs w:val="22"/>
          <w:lang w:val="en-US"/>
        </w:rPr>
      </w:pPr>
      <w:r w:rsidRPr="00FD4C41">
        <w:rPr>
          <w:sz w:val="22"/>
          <w:szCs w:val="22"/>
          <w:lang w:val="en-US"/>
        </w:rPr>
        <w:t>Local community engagement</w:t>
      </w:r>
    </w:p>
    <w:p w14:paraId="1821C452" w14:textId="46758D53" w:rsidR="0058022A" w:rsidRPr="00FD4C41" w:rsidRDefault="0058022A" w:rsidP="0058022A">
      <w:pPr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b/>
          <w:bCs/>
          <w:color w:val="auto"/>
          <w:sz w:val="22"/>
          <w:szCs w:val="22"/>
          <w:lang w:val="en-US"/>
        </w:rPr>
      </w:pPr>
    </w:p>
    <w:p w14:paraId="241B3338" w14:textId="77777777" w:rsidR="000C7752" w:rsidRPr="00F23ED1" w:rsidRDefault="0058022A" w:rsidP="00F23ED1">
      <w:pPr>
        <w:rPr>
          <w:b/>
          <w:lang w:val="en-CA"/>
        </w:rPr>
      </w:pPr>
      <w:r w:rsidRPr="00F23ED1">
        <w:rPr>
          <w:rFonts w:eastAsia="Times New Roman" w:cstheme="majorHAnsi"/>
          <w:b/>
          <w:color w:val="auto"/>
          <w:sz w:val="24"/>
          <w:szCs w:val="24"/>
          <w:lang w:val="en-US"/>
        </w:rPr>
        <w:t>7. What upgrades could be made to your products/service to make it better or different from what is out there now?</w:t>
      </w:r>
      <w:r w:rsidR="002633FB" w:rsidRPr="00F23ED1">
        <w:rPr>
          <w:b/>
          <w:lang w:val="en-CA"/>
        </w:rPr>
        <w:t xml:space="preserve"> </w:t>
      </w:r>
    </w:p>
    <w:p w14:paraId="10095E6F" w14:textId="5C7544D9" w:rsidR="002633FB" w:rsidRPr="00F23ED1" w:rsidRDefault="002633FB" w:rsidP="00F23ED1">
      <w:pPr>
        <w:rPr>
          <w:sz w:val="22"/>
          <w:szCs w:val="22"/>
          <w:lang w:val="en-US"/>
        </w:rPr>
      </w:pPr>
      <w:r w:rsidRPr="00F23ED1">
        <w:rPr>
          <w:sz w:val="22"/>
          <w:szCs w:val="22"/>
          <w:lang w:val="en-CA"/>
        </w:rPr>
        <w:t xml:space="preserve">To make better service we can </w:t>
      </w:r>
      <w:r w:rsidRPr="00F23ED1">
        <w:rPr>
          <w:sz w:val="22"/>
          <w:szCs w:val="22"/>
          <w:lang w:val="en-US"/>
        </w:rPr>
        <w:t xml:space="preserve">give people the option to personalize how they engage with the system to create a more tailored experience and provide resources for thorough coordination, scheduling, and planning of </w:t>
      </w:r>
      <w:proofErr w:type="spellStart"/>
      <w:proofErr w:type="gramStart"/>
      <w:r w:rsidRPr="00F23ED1">
        <w:rPr>
          <w:sz w:val="22"/>
          <w:szCs w:val="22"/>
          <w:lang w:val="en-US"/>
        </w:rPr>
        <w:t>events.Incorporate</w:t>
      </w:r>
      <w:proofErr w:type="spellEnd"/>
      <w:proofErr w:type="gramEnd"/>
      <w:r w:rsidRPr="00F23ED1">
        <w:rPr>
          <w:sz w:val="22"/>
          <w:szCs w:val="22"/>
          <w:lang w:val="en-US"/>
        </w:rPr>
        <w:t xml:space="preserve"> tools that help with organizing schedules, assignments, and due dates for various event components.</w:t>
      </w:r>
      <w:r w:rsidRPr="00F23ED1">
        <w:rPr>
          <w:sz w:val="22"/>
          <w:szCs w:val="22"/>
          <w:lang w:val="en-CA"/>
        </w:rPr>
        <w:t xml:space="preserve"> </w:t>
      </w:r>
      <w:r w:rsidRPr="00F23ED1">
        <w:rPr>
          <w:sz w:val="22"/>
          <w:szCs w:val="22"/>
          <w:lang w:val="en-US"/>
        </w:rPr>
        <w:t xml:space="preserve">Work along with venue management systems to improve coordination and communication between venue owners and event planners. Along with </w:t>
      </w:r>
      <w:proofErr w:type="spellStart"/>
      <w:proofErr w:type="gramStart"/>
      <w:r w:rsidRPr="00F23ED1">
        <w:rPr>
          <w:sz w:val="22"/>
          <w:szCs w:val="22"/>
          <w:lang w:val="en-US"/>
        </w:rPr>
        <w:t>this,Give</w:t>
      </w:r>
      <w:proofErr w:type="spellEnd"/>
      <w:proofErr w:type="gramEnd"/>
      <w:r w:rsidRPr="00F23ED1">
        <w:rPr>
          <w:sz w:val="22"/>
          <w:szCs w:val="22"/>
          <w:lang w:val="en-US"/>
        </w:rPr>
        <w:t xml:space="preserve"> information about the amenities, capacity, and availability of the venue.</w:t>
      </w:r>
    </w:p>
    <w:p w14:paraId="1BD34E13" w14:textId="19DF17C5" w:rsidR="00D85E52" w:rsidRDefault="002B4573" w:rsidP="00D85E52">
      <w:pPr>
        <w:pStyle w:val="Heading2"/>
        <w:rPr>
          <w:lang w:val="en-US"/>
        </w:rPr>
      </w:pPr>
      <w:r>
        <w:rPr>
          <w:lang w:val="en-US"/>
        </w:rPr>
        <w:br/>
      </w:r>
      <w:bookmarkStart w:id="0" w:name="_Toc33176573"/>
      <w:r w:rsidR="00D85E52">
        <w:rPr>
          <w:lang w:val="en-US"/>
        </w:rPr>
        <w:t>Technological trends</w:t>
      </w:r>
      <w:bookmarkEnd w:id="0"/>
    </w:p>
    <w:p w14:paraId="1466E36E" w14:textId="77777777" w:rsidR="00D85E52" w:rsidRDefault="00D85E52" w:rsidP="00D85E52">
      <w:pPr>
        <w:pStyle w:val="Listepuces-Notes"/>
        <w:rPr>
          <w:b w:val="0"/>
          <w:sz w:val="24"/>
          <w:szCs w:val="24"/>
        </w:rPr>
      </w:pPr>
      <w:r w:rsidRPr="00D85E52">
        <w:rPr>
          <w:b w:val="0"/>
          <w:sz w:val="24"/>
          <w:szCs w:val="24"/>
        </w:rPr>
        <w:t xml:space="preserve">What technology are you going to use? </w:t>
      </w:r>
    </w:p>
    <w:p w14:paraId="1841D306" w14:textId="32155897" w:rsidR="00F60712" w:rsidRPr="00FD4C41" w:rsidRDefault="00F60712" w:rsidP="00F60712">
      <w:pPr>
        <w:pStyle w:val="BodyText"/>
        <w:rPr>
          <w:sz w:val="22"/>
          <w:szCs w:val="22"/>
          <w:lang w:val="en-US"/>
        </w:rPr>
      </w:pPr>
      <w:r w:rsidRPr="00FD4C41">
        <w:rPr>
          <w:sz w:val="22"/>
          <w:szCs w:val="22"/>
          <w:lang w:val="en-US"/>
        </w:rPr>
        <w:t xml:space="preserve">For our event management </w:t>
      </w:r>
      <w:proofErr w:type="gramStart"/>
      <w:r w:rsidRPr="00FD4C41">
        <w:rPr>
          <w:sz w:val="22"/>
          <w:szCs w:val="22"/>
          <w:lang w:val="en-US"/>
        </w:rPr>
        <w:t>business ,</w:t>
      </w:r>
      <w:proofErr w:type="gramEnd"/>
      <w:r w:rsidRPr="00FD4C41">
        <w:rPr>
          <w:sz w:val="22"/>
          <w:szCs w:val="22"/>
          <w:lang w:val="en-US"/>
        </w:rPr>
        <w:t xml:space="preserve"> we usually make </w:t>
      </w:r>
      <w:proofErr w:type="gramStart"/>
      <w:r w:rsidRPr="00FD4C41">
        <w:rPr>
          <w:sz w:val="22"/>
          <w:szCs w:val="22"/>
          <w:lang w:val="en-US"/>
        </w:rPr>
        <w:t>website</w:t>
      </w:r>
      <w:proofErr w:type="gramEnd"/>
      <w:r w:rsidRPr="00FD4C41">
        <w:rPr>
          <w:sz w:val="22"/>
          <w:szCs w:val="22"/>
          <w:lang w:val="en-US"/>
        </w:rPr>
        <w:t xml:space="preserve"> using with the use of frontend technology </w:t>
      </w:r>
      <w:proofErr w:type="spellStart"/>
      <w:r w:rsidRPr="00FD4C41">
        <w:rPr>
          <w:sz w:val="22"/>
          <w:szCs w:val="22"/>
          <w:lang w:val="en-US"/>
        </w:rPr>
        <w:t>javascript</w:t>
      </w:r>
      <w:proofErr w:type="spellEnd"/>
      <w:r w:rsidRPr="00FD4C41">
        <w:rPr>
          <w:sz w:val="22"/>
          <w:szCs w:val="22"/>
          <w:lang w:val="en-US"/>
        </w:rPr>
        <w:t xml:space="preserve"> and </w:t>
      </w:r>
      <w:proofErr w:type="spellStart"/>
      <w:r w:rsidRPr="00FD4C41">
        <w:rPr>
          <w:sz w:val="22"/>
          <w:szCs w:val="22"/>
          <w:lang w:val="en-US"/>
        </w:rPr>
        <w:t>php</w:t>
      </w:r>
      <w:proofErr w:type="spellEnd"/>
      <w:r w:rsidRPr="00FD4C41">
        <w:rPr>
          <w:sz w:val="22"/>
          <w:szCs w:val="22"/>
          <w:lang w:val="en-US"/>
        </w:rPr>
        <w:t xml:space="preserve"> as a backend and database for storing the data.</w:t>
      </w:r>
    </w:p>
    <w:p w14:paraId="7955DFCE" w14:textId="77777777" w:rsidR="00F60712" w:rsidRPr="00F60712" w:rsidRDefault="00F60712" w:rsidP="00F60712">
      <w:pPr>
        <w:pStyle w:val="BodyText"/>
        <w:rPr>
          <w:lang w:val="en-US"/>
        </w:rPr>
      </w:pPr>
    </w:p>
    <w:p w14:paraId="4A2FB319" w14:textId="77777777" w:rsidR="00D85E52" w:rsidRPr="00943AD2" w:rsidRDefault="00D85E52" w:rsidP="00D85E52">
      <w:pPr>
        <w:pStyle w:val="Heading2"/>
        <w:rPr>
          <w:lang w:val="en-US"/>
        </w:rPr>
      </w:pPr>
      <w:bookmarkStart w:id="1" w:name="_Toc33176574"/>
      <w:r w:rsidRPr="00943AD2">
        <w:rPr>
          <w:lang w:val="en-US"/>
        </w:rPr>
        <w:t>Government regulations</w:t>
      </w:r>
      <w:bookmarkEnd w:id="1"/>
    </w:p>
    <w:p w14:paraId="051A02C0" w14:textId="22F6B281" w:rsidR="00930758" w:rsidRDefault="00D85E52" w:rsidP="00D85E52">
      <w:pPr>
        <w:pStyle w:val="Listepuces-Notes"/>
        <w:rPr>
          <w:b w:val="0"/>
          <w:sz w:val="24"/>
          <w:szCs w:val="24"/>
        </w:rPr>
      </w:pPr>
      <w:r w:rsidRPr="00D85E52">
        <w:rPr>
          <w:b w:val="0"/>
          <w:sz w:val="24"/>
          <w:szCs w:val="24"/>
        </w:rPr>
        <w:t>Are there regulatory or legal regulations affecting your product/service or industry?</w:t>
      </w:r>
    </w:p>
    <w:p w14:paraId="0CE4BFF3" w14:textId="6E383614" w:rsidR="002E2002" w:rsidRPr="00FD4C41" w:rsidRDefault="00BF3056" w:rsidP="002E2002">
      <w:pPr>
        <w:pStyle w:val="BodyText"/>
        <w:rPr>
          <w:sz w:val="22"/>
          <w:szCs w:val="22"/>
          <w:lang w:val="en-US"/>
        </w:rPr>
      </w:pPr>
      <w:proofErr w:type="gramStart"/>
      <w:r w:rsidRPr="00FD4C41">
        <w:rPr>
          <w:sz w:val="22"/>
          <w:szCs w:val="22"/>
          <w:lang w:val="en-US"/>
        </w:rPr>
        <w:lastRenderedPageBreak/>
        <w:t>Yes ,</w:t>
      </w:r>
      <w:proofErr w:type="gramEnd"/>
      <w:r w:rsidRPr="00FD4C41">
        <w:rPr>
          <w:sz w:val="22"/>
          <w:szCs w:val="22"/>
          <w:lang w:val="en-US"/>
        </w:rPr>
        <w:t xml:space="preserve"> various regulatory or legal regulations can impact on event management </w:t>
      </w:r>
      <w:proofErr w:type="spellStart"/>
      <w:r w:rsidRPr="00FD4C41">
        <w:rPr>
          <w:sz w:val="22"/>
          <w:szCs w:val="22"/>
          <w:lang w:val="en-US"/>
        </w:rPr>
        <w:t>business.To</w:t>
      </w:r>
      <w:proofErr w:type="spellEnd"/>
      <w:r w:rsidRPr="00FD4C41">
        <w:rPr>
          <w:sz w:val="22"/>
          <w:szCs w:val="22"/>
          <w:lang w:val="en-US"/>
        </w:rPr>
        <w:t xml:space="preserve"> organize an event at particular </w:t>
      </w:r>
      <w:proofErr w:type="spellStart"/>
      <w:r w:rsidRPr="00FD4C41">
        <w:rPr>
          <w:sz w:val="22"/>
          <w:szCs w:val="22"/>
          <w:lang w:val="en-US"/>
        </w:rPr>
        <w:t>place,we</w:t>
      </w:r>
      <w:proofErr w:type="spellEnd"/>
      <w:r w:rsidRPr="00FD4C41">
        <w:rPr>
          <w:sz w:val="22"/>
          <w:szCs w:val="22"/>
          <w:lang w:val="en-US"/>
        </w:rPr>
        <w:t xml:space="preserve"> need </w:t>
      </w:r>
      <w:proofErr w:type="spellStart"/>
      <w:r w:rsidRPr="00FD4C41">
        <w:rPr>
          <w:sz w:val="22"/>
          <w:szCs w:val="22"/>
          <w:lang w:val="en-US"/>
        </w:rPr>
        <w:t>permition</w:t>
      </w:r>
      <w:proofErr w:type="spellEnd"/>
      <w:r w:rsidRPr="00FD4C41">
        <w:rPr>
          <w:sz w:val="22"/>
          <w:szCs w:val="22"/>
          <w:lang w:val="en-US"/>
        </w:rPr>
        <w:t xml:space="preserve"> to use public </w:t>
      </w:r>
      <w:proofErr w:type="spellStart"/>
      <w:r w:rsidRPr="00FD4C41">
        <w:rPr>
          <w:sz w:val="22"/>
          <w:szCs w:val="22"/>
          <w:lang w:val="en-US"/>
        </w:rPr>
        <w:t>areas.For</w:t>
      </w:r>
      <w:proofErr w:type="spellEnd"/>
      <w:r w:rsidRPr="00FD4C41">
        <w:rPr>
          <w:sz w:val="22"/>
          <w:szCs w:val="22"/>
          <w:lang w:val="en-US"/>
        </w:rPr>
        <w:t xml:space="preserve"> any </w:t>
      </w:r>
      <w:proofErr w:type="spellStart"/>
      <w:r w:rsidRPr="00FD4C41">
        <w:rPr>
          <w:sz w:val="22"/>
          <w:szCs w:val="22"/>
          <w:lang w:val="en-US"/>
        </w:rPr>
        <w:t>events,health</w:t>
      </w:r>
      <w:proofErr w:type="spellEnd"/>
      <w:r w:rsidRPr="00FD4C41">
        <w:rPr>
          <w:sz w:val="22"/>
          <w:szCs w:val="22"/>
          <w:lang w:val="en-US"/>
        </w:rPr>
        <w:t xml:space="preserve"> and safety is very </w:t>
      </w:r>
      <w:proofErr w:type="spellStart"/>
      <w:r w:rsidRPr="00FD4C41">
        <w:rPr>
          <w:sz w:val="22"/>
          <w:szCs w:val="22"/>
          <w:lang w:val="en-US"/>
        </w:rPr>
        <w:t>important.This</w:t>
      </w:r>
      <w:proofErr w:type="spellEnd"/>
      <w:r w:rsidRPr="00FD4C41">
        <w:rPr>
          <w:sz w:val="22"/>
          <w:szCs w:val="22"/>
          <w:lang w:val="en-US"/>
        </w:rPr>
        <w:t xml:space="preserve"> includes safety and security of </w:t>
      </w:r>
      <w:proofErr w:type="spellStart"/>
      <w:r w:rsidRPr="00FD4C41">
        <w:rPr>
          <w:sz w:val="22"/>
          <w:szCs w:val="22"/>
          <w:lang w:val="en-US"/>
        </w:rPr>
        <w:t>staff,participants</w:t>
      </w:r>
      <w:proofErr w:type="spellEnd"/>
      <w:r w:rsidRPr="00FD4C41">
        <w:rPr>
          <w:sz w:val="22"/>
          <w:szCs w:val="22"/>
          <w:lang w:val="en-US"/>
        </w:rPr>
        <w:t xml:space="preserve"> and </w:t>
      </w:r>
      <w:proofErr w:type="spellStart"/>
      <w:r w:rsidRPr="00FD4C41">
        <w:rPr>
          <w:sz w:val="22"/>
          <w:szCs w:val="22"/>
          <w:lang w:val="en-US"/>
        </w:rPr>
        <w:t>attendees.Issues</w:t>
      </w:r>
      <w:proofErr w:type="spellEnd"/>
      <w:r w:rsidRPr="00FD4C41">
        <w:rPr>
          <w:sz w:val="22"/>
          <w:szCs w:val="22"/>
          <w:lang w:val="en-US"/>
        </w:rPr>
        <w:t xml:space="preserve"> like </w:t>
      </w:r>
      <w:r w:rsidRPr="00FD4C41">
        <w:rPr>
          <w:sz w:val="22"/>
          <w:szCs w:val="22"/>
          <w:lang w:val="en-US"/>
        </w:rPr>
        <w:t>emergency exits, crowd control, and first aid supplies may all be covered by regulations.</w:t>
      </w:r>
      <w:r w:rsidR="000A693F" w:rsidRPr="00FD4C41">
        <w:rPr>
          <w:sz w:val="22"/>
          <w:szCs w:val="22"/>
          <w:lang w:val="en-CA"/>
        </w:rPr>
        <w:t xml:space="preserve"> </w:t>
      </w:r>
      <w:r w:rsidR="000A693F" w:rsidRPr="00FD4C41">
        <w:rPr>
          <w:sz w:val="22"/>
          <w:szCs w:val="22"/>
          <w:lang w:val="en-US"/>
        </w:rPr>
        <w:t>To protect themselves from potential hazards connected to the event, event organizers may be obliged to carry a variety of insurance, including liability insurance.</w:t>
      </w:r>
    </w:p>
    <w:p w14:paraId="5563C70D" w14:textId="77777777" w:rsidR="00D85E52" w:rsidRDefault="00D85E52" w:rsidP="00D85E52">
      <w:pPr>
        <w:shd w:val="clear" w:color="auto" w:fill="FFFFFF"/>
        <w:spacing w:after="390" w:line="240" w:lineRule="auto"/>
        <w:rPr>
          <w:lang w:val="en-US"/>
        </w:rPr>
      </w:pPr>
    </w:p>
    <w:p w14:paraId="2C5263AA" w14:textId="77777777" w:rsidR="00D85E52" w:rsidRPr="00D85E52" w:rsidRDefault="00D85E52" w:rsidP="00D85E52">
      <w:pPr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b/>
          <w:bCs/>
          <w:color w:val="auto"/>
          <w:sz w:val="24"/>
          <w:szCs w:val="24"/>
          <w:lang w:val="en-US"/>
        </w:rPr>
      </w:pPr>
    </w:p>
    <w:p w14:paraId="43466D13" w14:textId="77777777" w:rsidR="000C7752" w:rsidRDefault="000041E7" w:rsidP="000041E7">
      <w:pPr>
        <w:pStyle w:val="Heading2"/>
        <w:rPr>
          <w:lang w:val="en-US"/>
        </w:rPr>
      </w:pPr>
      <w:r>
        <w:rPr>
          <w:lang w:val="en-US"/>
        </w:rPr>
        <w:lastRenderedPageBreak/>
        <w:t>Primary Re</w:t>
      </w:r>
      <w:r w:rsidR="00D85E52">
        <w:rPr>
          <w:lang w:val="en-US"/>
        </w:rPr>
        <w:t>se</w:t>
      </w:r>
      <w:r>
        <w:rPr>
          <w:lang w:val="en-US"/>
        </w:rPr>
        <w:t xml:space="preserve">arch </w:t>
      </w:r>
    </w:p>
    <w:p w14:paraId="230F0EA9" w14:textId="77777777" w:rsidR="00D66FB3" w:rsidRDefault="00D66FB3" w:rsidP="00D66FB3">
      <w:pPr>
        <w:pStyle w:val="Heading2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3B236CC" wp14:editId="36ECFBF0">
            <wp:simplePos x="457200" y="1828800"/>
            <wp:positionH relativeFrom="column">
              <wp:align>left</wp:align>
            </wp:positionH>
            <wp:positionV relativeFrom="paragraph">
              <wp:align>top</wp:align>
            </wp:positionV>
            <wp:extent cx="5422900" cy="6700694"/>
            <wp:effectExtent l="0" t="0" r="6350" b="5080"/>
            <wp:wrapSquare wrapText="bothSides"/>
            <wp:docPr id="1455963927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63927" name="Picture 1" descr="A screenshot of a survey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6700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14:paraId="3FF131C4" w14:textId="77777777" w:rsidR="00D66FB3" w:rsidRPr="00D66FB3" w:rsidRDefault="00D66FB3" w:rsidP="00D66FB3">
      <w:pPr>
        <w:pStyle w:val="BodyText"/>
        <w:rPr>
          <w:lang w:val="en-US"/>
        </w:rPr>
      </w:pPr>
    </w:p>
    <w:p w14:paraId="64FE9DFA" w14:textId="19929CFD" w:rsidR="00930758" w:rsidRDefault="000C7752" w:rsidP="007F7F68">
      <w:pPr>
        <w:pStyle w:val="Heading3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E89F48" wp14:editId="0731BE92">
            <wp:extent cx="6226810" cy="7848600"/>
            <wp:effectExtent l="0" t="0" r="2540" b="0"/>
            <wp:docPr id="1587306457" name="Picture 2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06457" name="Picture 2" descr="A screenshot of a survey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81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9F2ABB1" wp14:editId="3A30494C">
            <wp:extent cx="6261735" cy="7848600"/>
            <wp:effectExtent l="0" t="0" r="5715" b="0"/>
            <wp:docPr id="521355573" name="Picture 3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55573" name="Picture 3" descr="A screenshot of a survey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735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4F43B26" wp14:editId="42CA76FA">
            <wp:extent cx="6737350" cy="7559040"/>
            <wp:effectExtent l="0" t="0" r="6350" b="3810"/>
            <wp:docPr id="68053216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32163" name="Picture 4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75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758" w:rsidSect="0068214B">
      <w:headerReference w:type="default" r:id="rId15"/>
      <w:footerReference w:type="default" r:id="rId16"/>
      <w:pgSz w:w="12240" w:h="15840" w:code="119"/>
      <w:pgMar w:top="2040" w:right="720" w:bottom="1440" w:left="720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F9668" w14:textId="77777777" w:rsidR="0068214B" w:rsidRDefault="0068214B" w:rsidP="00EE566F">
      <w:pPr>
        <w:spacing w:after="0" w:line="240" w:lineRule="auto"/>
      </w:pPr>
      <w:r>
        <w:separator/>
      </w:r>
    </w:p>
  </w:endnote>
  <w:endnote w:type="continuationSeparator" w:id="0">
    <w:p w14:paraId="65C6AAA9" w14:textId="77777777" w:rsidR="0068214B" w:rsidRDefault="0068214B" w:rsidP="00EE5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Titres CS)">
    <w:altName w:val="Times New Roman"/>
    <w:charset w:val="00"/>
    <w:family w:val="roman"/>
    <w:pitch w:val="default"/>
  </w:font>
  <w:font w:name="Times New Roman (Corps CS)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7F5D3" w14:textId="77777777" w:rsidR="00310B67" w:rsidRDefault="00310B67" w:rsidP="004D59A6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58739" w14:textId="77777777" w:rsidR="0068214B" w:rsidRDefault="0068214B" w:rsidP="00073EED">
      <w:pPr>
        <w:spacing w:after="0" w:line="240" w:lineRule="auto"/>
      </w:pPr>
      <w:r>
        <w:separator/>
      </w:r>
    </w:p>
  </w:footnote>
  <w:footnote w:type="continuationSeparator" w:id="0">
    <w:p w14:paraId="1258FE33" w14:textId="77777777" w:rsidR="0068214B" w:rsidRDefault="0068214B" w:rsidP="00EE566F">
      <w:pPr>
        <w:spacing w:after="0" w:line="240" w:lineRule="auto"/>
      </w:pPr>
      <w:r>
        <w:continuationSeparator/>
      </w:r>
    </w:p>
  </w:footnote>
  <w:footnote w:type="continuationNotice" w:id="1">
    <w:p w14:paraId="17788BEA" w14:textId="77777777" w:rsidR="0068214B" w:rsidRDefault="006821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1D5C3" w14:textId="77777777" w:rsidR="00310B67" w:rsidRPr="00EE566F" w:rsidRDefault="00310B67" w:rsidP="00EE5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208F34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3AE12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8965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1F22E004"/>
    <w:lvl w:ilvl="0">
      <w:start w:val="1"/>
      <w:numFmt w:val="bullet"/>
      <w:pStyle w:val="ListBullet5"/>
      <w:lvlText w:val="&gt;"/>
      <w:lvlJc w:val="left"/>
      <w:pPr>
        <w:ind w:left="1680" w:hanging="360"/>
      </w:pPr>
      <w:rPr>
        <w:rFonts w:ascii="Arial" w:hAnsi="Arial" w:hint="default"/>
      </w:rPr>
    </w:lvl>
  </w:abstractNum>
  <w:abstractNum w:abstractNumId="4" w15:restartNumberingAfterBreak="0">
    <w:nsid w:val="FFFFFF81"/>
    <w:multiLevelType w:val="singleLevel"/>
    <w:tmpl w:val="2EEA221E"/>
    <w:lvl w:ilvl="0">
      <w:start w:val="1"/>
      <w:numFmt w:val="bullet"/>
      <w:pStyle w:val="ListBullet4"/>
      <w:lvlText w:val=""/>
      <w:lvlJc w:val="left"/>
      <w:pPr>
        <w:ind w:left="120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62001A14"/>
    <w:lvl w:ilvl="0">
      <w:start w:val="1"/>
      <w:numFmt w:val="bullet"/>
      <w:pStyle w:val="ListBullet3"/>
      <w:lvlText w:val="—"/>
      <w:lvlJc w:val="left"/>
      <w:pPr>
        <w:ind w:left="1080" w:hanging="360"/>
      </w:pPr>
      <w:rPr>
        <w:rFonts w:ascii="Arial" w:hAnsi="Arial" w:hint="default"/>
      </w:rPr>
    </w:lvl>
  </w:abstractNum>
  <w:abstractNum w:abstractNumId="6" w15:restartNumberingAfterBreak="0">
    <w:nsid w:val="FFFFFF83"/>
    <w:multiLevelType w:val="singleLevel"/>
    <w:tmpl w:val="62968040"/>
    <w:lvl w:ilvl="0">
      <w:start w:val="1"/>
      <w:numFmt w:val="bullet"/>
      <w:pStyle w:val="ListBullet2"/>
      <w:lvlText w:val=""/>
      <w:lvlJc w:val="left"/>
      <w:pPr>
        <w:ind w:left="720" w:hanging="360"/>
      </w:pPr>
      <w:rPr>
        <w:rFonts w:ascii="Wingdings 2" w:hAnsi="Wingdings 2" w:hint="default"/>
        <w:color w:val="0072CE" w:themeColor="text2"/>
      </w:rPr>
    </w:lvl>
  </w:abstractNum>
  <w:abstractNum w:abstractNumId="7" w15:restartNumberingAfterBreak="0">
    <w:nsid w:val="FFFFFF89"/>
    <w:multiLevelType w:val="singleLevel"/>
    <w:tmpl w:val="57B6658E"/>
    <w:lvl w:ilvl="0">
      <w:start w:val="1"/>
      <w:numFmt w:val="bullet"/>
      <w:pStyle w:val="ListBullet"/>
      <w:lvlText w:val=""/>
      <w:lvlJc w:val="left"/>
      <w:pPr>
        <w:ind w:left="360" w:hanging="360"/>
      </w:pPr>
      <w:rPr>
        <w:rFonts w:ascii="Wingdings 3" w:hAnsi="Wingdings 3" w:hint="default"/>
      </w:rPr>
    </w:lvl>
  </w:abstractNum>
  <w:abstractNum w:abstractNumId="8" w15:restartNumberingAfterBreak="0">
    <w:nsid w:val="05BE6823"/>
    <w:multiLevelType w:val="hybridMultilevel"/>
    <w:tmpl w:val="CD6C317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683BAE"/>
    <w:multiLevelType w:val="hybridMultilevel"/>
    <w:tmpl w:val="77A8F5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56275A"/>
    <w:multiLevelType w:val="hybridMultilevel"/>
    <w:tmpl w:val="D9562F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69629B"/>
    <w:multiLevelType w:val="hybridMultilevel"/>
    <w:tmpl w:val="8ED06B68"/>
    <w:lvl w:ilvl="0" w:tplc="E9FC2A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834097"/>
    <w:multiLevelType w:val="hybridMultilevel"/>
    <w:tmpl w:val="2244FD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5F44D4"/>
    <w:multiLevelType w:val="hybridMultilevel"/>
    <w:tmpl w:val="771032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A50147"/>
    <w:multiLevelType w:val="hybridMultilevel"/>
    <w:tmpl w:val="3A38E7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D35815"/>
    <w:multiLevelType w:val="hybridMultilevel"/>
    <w:tmpl w:val="E23CA9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292F65"/>
    <w:multiLevelType w:val="hybridMultilevel"/>
    <w:tmpl w:val="080620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9F32A6"/>
    <w:multiLevelType w:val="hybridMultilevel"/>
    <w:tmpl w:val="6BCE16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07661E"/>
    <w:multiLevelType w:val="hybridMultilevel"/>
    <w:tmpl w:val="CB68DC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725F57"/>
    <w:multiLevelType w:val="multilevel"/>
    <w:tmpl w:val="0C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2C15693D"/>
    <w:multiLevelType w:val="hybridMultilevel"/>
    <w:tmpl w:val="3CC609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D4998"/>
    <w:multiLevelType w:val="hybridMultilevel"/>
    <w:tmpl w:val="1A407A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8279B3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0F1227E"/>
    <w:multiLevelType w:val="hybridMultilevel"/>
    <w:tmpl w:val="A05467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5043B3"/>
    <w:multiLevelType w:val="hybridMultilevel"/>
    <w:tmpl w:val="E5FCB4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046329"/>
    <w:multiLevelType w:val="hybridMultilevel"/>
    <w:tmpl w:val="C6F642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B56325"/>
    <w:multiLevelType w:val="hybridMultilevel"/>
    <w:tmpl w:val="BDAC28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F6E04"/>
    <w:multiLevelType w:val="hybridMultilevel"/>
    <w:tmpl w:val="A2DC4D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DF4358"/>
    <w:multiLevelType w:val="hybridMultilevel"/>
    <w:tmpl w:val="AAE45700"/>
    <w:lvl w:ilvl="0" w:tplc="326CC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061A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FE4A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3AE3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6CA7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20DC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009F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897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BC6C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6778A"/>
    <w:multiLevelType w:val="multilevel"/>
    <w:tmpl w:val="0444E1B2"/>
    <w:name w:val="BDC numbered list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72CE" w:themeColor="text2"/>
      </w:rPr>
    </w:lvl>
    <w:lvl w:ilvl="1">
      <w:start w:val="1"/>
      <w:numFmt w:val="decimal"/>
      <w:pStyle w:val="ListNumber2"/>
      <w:lvlText w:val="%1.%2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tabs>
          <w:tab w:val="num" w:pos="1440"/>
        </w:tabs>
        <w:ind w:left="1440" w:hanging="600"/>
      </w:pPr>
      <w:rPr>
        <w:rFonts w:hint="default"/>
      </w:rPr>
    </w:lvl>
    <w:lvl w:ilvl="3">
      <w:start w:val="1"/>
      <w:numFmt w:val="decimal"/>
      <w:pStyle w:val="ListNumber4"/>
      <w:lvlText w:val="%1.%2.%3.%4."/>
      <w:lvlJc w:val="left"/>
      <w:pPr>
        <w:tabs>
          <w:tab w:val="num" w:pos="2220"/>
        </w:tabs>
        <w:ind w:left="2220" w:hanging="7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7B00D43"/>
    <w:multiLevelType w:val="hybridMultilevel"/>
    <w:tmpl w:val="879E2A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533DB0"/>
    <w:multiLevelType w:val="multilevel"/>
    <w:tmpl w:val="E7AC55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72CE" w:themeColor="text2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76AC6DBB"/>
    <w:multiLevelType w:val="hybridMultilevel"/>
    <w:tmpl w:val="93443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D22729"/>
    <w:multiLevelType w:val="hybridMultilevel"/>
    <w:tmpl w:val="CFD25C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40647E"/>
    <w:multiLevelType w:val="hybridMultilevel"/>
    <w:tmpl w:val="11764B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0C7209"/>
    <w:multiLevelType w:val="hybridMultilevel"/>
    <w:tmpl w:val="3C1442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6A29DE"/>
    <w:multiLevelType w:val="hybridMultilevel"/>
    <w:tmpl w:val="B69E7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398136">
    <w:abstractNumId w:val="22"/>
  </w:num>
  <w:num w:numId="2" w16cid:durableId="1170100008">
    <w:abstractNumId w:val="19"/>
  </w:num>
  <w:num w:numId="3" w16cid:durableId="1411464229">
    <w:abstractNumId w:val="2"/>
  </w:num>
  <w:num w:numId="4" w16cid:durableId="503403175">
    <w:abstractNumId w:val="1"/>
  </w:num>
  <w:num w:numId="5" w16cid:durableId="17701365">
    <w:abstractNumId w:val="0"/>
  </w:num>
  <w:num w:numId="6" w16cid:durableId="1630015549">
    <w:abstractNumId w:val="7"/>
  </w:num>
  <w:num w:numId="7" w16cid:durableId="789859207">
    <w:abstractNumId w:val="6"/>
  </w:num>
  <w:num w:numId="8" w16cid:durableId="1847548874">
    <w:abstractNumId w:val="5"/>
  </w:num>
  <w:num w:numId="9" w16cid:durableId="806514634">
    <w:abstractNumId w:val="4"/>
  </w:num>
  <w:num w:numId="10" w16cid:durableId="1531454626">
    <w:abstractNumId w:val="3"/>
  </w:num>
  <w:num w:numId="11" w16cid:durableId="1175267063">
    <w:abstractNumId w:val="28"/>
  </w:num>
  <w:num w:numId="12" w16cid:durableId="1558740210">
    <w:abstractNumId w:val="31"/>
  </w:num>
  <w:num w:numId="13" w16cid:durableId="336731141">
    <w:abstractNumId w:val="29"/>
  </w:num>
  <w:num w:numId="14" w16cid:durableId="1496873857">
    <w:abstractNumId w:val="20"/>
  </w:num>
  <w:num w:numId="15" w16cid:durableId="1997294278">
    <w:abstractNumId w:val="26"/>
  </w:num>
  <w:num w:numId="16" w16cid:durableId="1780370842">
    <w:abstractNumId w:val="35"/>
  </w:num>
  <w:num w:numId="17" w16cid:durableId="1902205444">
    <w:abstractNumId w:val="30"/>
  </w:num>
  <w:num w:numId="18" w16cid:durableId="952833550">
    <w:abstractNumId w:val="10"/>
  </w:num>
  <w:num w:numId="19" w16cid:durableId="1616331155">
    <w:abstractNumId w:val="16"/>
  </w:num>
  <w:num w:numId="20" w16cid:durableId="995762973">
    <w:abstractNumId w:val="24"/>
  </w:num>
  <w:num w:numId="21" w16cid:durableId="1490906767">
    <w:abstractNumId w:val="18"/>
  </w:num>
  <w:num w:numId="22" w16cid:durableId="874738399">
    <w:abstractNumId w:val="27"/>
  </w:num>
  <w:num w:numId="23" w16cid:durableId="1457945014">
    <w:abstractNumId w:val="21"/>
  </w:num>
  <w:num w:numId="24" w16cid:durableId="2014720856">
    <w:abstractNumId w:val="13"/>
  </w:num>
  <w:num w:numId="25" w16cid:durableId="1615939091">
    <w:abstractNumId w:val="25"/>
  </w:num>
  <w:num w:numId="26" w16cid:durableId="629168237">
    <w:abstractNumId w:val="36"/>
  </w:num>
  <w:num w:numId="27" w16cid:durableId="1664699542">
    <w:abstractNumId w:val="23"/>
  </w:num>
  <w:num w:numId="28" w16cid:durableId="1824813328">
    <w:abstractNumId w:val="14"/>
  </w:num>
  <w:num w:numId="29" w16cid:durableId="2075277112">
    <w:abstractNumId w:val="9"/>
  </w:num>
  <w:num w:numId="30" w16cid:durableId="1653826750">
    <w:abstractNumId w:val="15"/>
  </w:num>
  <w:num w:numId="31" w16cid:durableId="253519221">
    <w:abstractNumId w:val="33"/>
  </w:num>
  <w:num w:numId="32" w16cid:durableId="1072777551">
    <w:abstractNumId w:val="8"/>
  </w:num>
  <w:num w:numId="33" w16cid:durableId="335039289">
    <w:abstractNumId w:val="29"/>
  </w:num>
  <w:num w:numId="34" w16cid:durableId="1937710242">
    <w:abstractNumId w:val="11"/>
  </w:num>
  <w:num w:numId="35" w16cid:durableId="554510473">
    <w:abstractNumId w:val="32"/>
  </w:num>
  <w:num w:numId="36" w16cid:durableId="968241418">
    <w:abstractNumId w:val="12"/>
  </w:num>
  <w:num w:numId="37" w16cid:durableId="148180122">
    <w:abstractNumId w:val="17"/>
  </w:num>
  <w:num w:numId="38" w16cid:durableId="77779636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hideSpelling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lickAndTypeStyle w:val="BodyText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ED"/>
    <w:rsid w:val="000041E7"/>
    <w:rsid w:val="0000491C"/>
    <w:rsid w:val="00005433"/>
    <w:rsid w:val="00016748"/>
    <w:rsid w:val="000225DD"/>
    <w:rsid w:val="0003049B"/>
    <w:rsid w:val="00033B08"/>
    <w:rsid w:val="00035CB5"/>
    <w:rsid w:val="00040C19"/>
    <w:rsid w:val="000420C1"/>
    <w:rsid w:val="00050A47"/>
    <w:rsid w:val="0005164C"/>
    <w:rsid w:val="00057F72"/>
    <w:rsid w:val="00063E5D"/>
    <w:rsid w:val="000647D8"/>
    <w:rsid w:val="00064EB2"/>
    <w:rsid w:val="00065C0C"/>
    <w:rsid w:val="00067C16"/>
    <w:rsid w:val="000702E3"/>
    <w:rsid w:val="00073EED"/>
    <w:rsid w:val="00077444"/>
    <w:rsid w:val="00090547"/>
    <w:rsid w:val="00094D4D"/>
    <w:rsid w:val="00095A37"/>
    <w:rsid w:val="00096358"/>
    <w:rsid w:val="00097CA1"/>
    <w:rsid w:val="000A693F"/>
    <w:rsid w:val="000A76D5"/>
    <w:rsid w:val="000A7775"/>
    <w:rsid w:val="000B4395"/>
    <w:rsid w:val="000B6521"/>
    <w:rsid w:val="000C2EAB"/>
    <w:rsid w:val="000C5801"/>
    <w:rsid w:val="000C7752"/>
    <w:rsid w:val="000D5CD0"/>
    <w:rsid w:val="000E2E0D"/>
    <w:rsid w:val="000E3277"/>
    <w:rsid w:val="000E5A77"/>
    <w:rsid w:val="000E639C"/>
    <w:rsid w:val="000E6C10"/>
    <w:rsid w:val="000E7E52"/>
    <w:rsid w:val="000F4C69"/>
    <w:rsid w:val="000F7F3F"/>
    <w:rsid w:val="00100052"/>
    <w:rsid w:val="00100601"/>
    <w:rsid w:val="001026E3"/>
    <w:rsid w:val="00102EF0"/>
    <w:rsid w:val="0011081C"/>
    <w:rsid w:val="001109EA"/>
    <w:rsid w:val="00111D9A"/>
    <w:rsid w:val="0011244C"/>
    <w:rsid w:val="00120BDA"/>
    <w:rsid w:val="00125D02"/>
    <w:rsid w:val="00127E87"/>
    <w:rsid w:val="00133D35"/>
    <w:rsid w:val="001364D6"/>
    <w:rsid w:val="00137E3E"/>
    <w:rsid w:val="00142B2A"/>
    <w:rsid w:val="00144C55"/>
    <w:rsid w:val="00147A72"/>
    <w:rsid w:val="001562C7"/>
    <w:rsid w:val="001576A9"/>
    <w:rsid w:val="001636BC"/>
    <w:rsid w:val="00171D52"/>
    <w:rsid w:val="001727B6"/>
    <w:rsid w:val="00173CB8"/>
    <w:rsid w:val="001822D1"/>
    <w:rsid w:val="00186879"/>
    <w:rsid w:val="001873DC"/>
    <w:rsid w:val="0018768B"/>
    <w:rsid w:val="001A54B0"/>
    <w:rsid w:val="001A7D80"/>
    <w:rsid w:val="001B5732"/>
    <w:rsid w:val="001C046B"/>
    <w:rsid w:val="001C0BD2"/>
    <w:rsid w:val="001C5EC7"/>
    <w:rsid w:val="001C66A2"/>
    <w:rsid w:val="001D3DE2"/>
    <w:rsid w:val="001D6E97"/>
    <w:rsid w:val="001E3FA8"/>
    <w:rsid w:val="001F6EE7"/>
    <w:rsid w:val="00200C67"/>
    <w:rsid w:val="002100DC"/>
    <w:rsid w:val="00211CEF"/>
    <w:rsid w:val="002128B1"/>
    <w:rsid w:val="00217007"/>
    <w:rsid w:val="002172A4"/>
    <w:rsid w:val="0023273D"/>
    <w:rsid w:val="0023512D"/>
    <w:rsid w:val="00240B48"/>
    <w:rsid w:val="00242661"/>
    <w:rsid w:val="00255392"/>
    <w:rsid w:val="00260D87"/>
    <w:rsid w:val="002633FB"/>
    <w:rsid w:val="00274164"/>
    <w:rsid w:val="00276F1F"/>
    <w:rsid w:val="00282B95"/>
    <w:rsid w:val="00294DE1"/>
    <w:rsid w:val="002A6CBC"/>
    <w:rsid w:val="002B029A"/>
    <w:rsid w:val="002B10A5"/>
    <w:rsid w:val="002B1EE9"/>
    <w:rsid w:val="002B4573"/>
    <w:rsid w:val="002C24E7"/>
    <w:rsid w:val="002C618E"/>
    <w:rsid w:val="002D2A5D"/>
    <w:rsid w:val="002D396E"/>
    <w:rsid w:val="002D4E83"/>
    <w:rsid w:val="002D70C9"/>
    <w:rsid w:val="002E2002"/>
    <w:rsid w:val="002E24EB"/>
    <w:rsid w:val="002E3842"/>
    <w:rsid w:val="002E7A5E"/>
    <w:rsid w:val="002F0A78"/>
    <w:rsid w:val="002F16F6"/>
    <w:rsid w:val="002F44CA"/>
    <w:rsid w:val="002F5C4F"/>
    <w:rsid w:val="003047A5"/>
    <w:rsid w:val="00310708"/>
    <w:rsid w:val="00310B67"/>
    <w:rsid w:val="00332720"/>
    <w:rsid w:val="003447A3"/>
    <w:rsid w:val="00362350"/>
    <w:rsid w:val="00363768"/>
    <w:rsid w:val="00365872"/>
    <w:rsid w:val="003663F8"/>
    <w:rsid w:val="00371FE2"/>
    <w:rsid w:val="0037256A"/>
    <w:rsid w:val="0037421D"/>
    <w:rsid w:val="00374476"/>
    <w:rsid w:val="00384B47"/>
    <w:rsid w:val="00392C4E"/>
    <w:rsid w:val="00393275"/>
    <w:rsid w:val="00394ED5"/>
    <w:rsid w:val="0039597D"/>
    <w:rsid w:val="003965FD"/>
    <w:rsid w:val="00397F0D"/>
    <w:rsid w:val="003A05B6"/>
    <w:rsid w:val="003A188A"/>
    <w:rsid w:val="003A3FFD"/>
    <w:rsid w:val="003A4BD5"/>
    <w:rsid w:val="003A79F6"/>
    <w:rsid w:val="003B3C6C"/>
    <w:rsid w:val="003B6B3A"/>
    <w:rsid w:val="003D4AF2"/>
    <w:rsid w:val="003D5135"/>
    <w:rsid w:val="003E04E3"/>
    <w:rsid w:val="003F0136"/>
    <w:rsid w:val="003F1137"/>
    <w:rsid w:val="003F24A9"/>
    <w:rsid w:val="00401ADF"/>
    <w:rsid w:val="00404798"/>
    <w:rsid w:val="004135A4"/>
    <w:rsid w:val="00421A6F"/>
    <w:rsid w:val="004301F5"/>
    <w:rsid w:val="00433AD3"/>
    <w:rsid w:val="00435F79"/>
    <w:rsid w:val="0044091F"/>
    <w:rsid w:val="004451F9"/>
    <w:rsid w:val="00453E3A"/>
    <w:rsid w:val="00462D93"/>
    <w:rsid w:val="004770CA"/>
    <w:rsid w:val="004827F1"/>
    <w:rsid w:val="004852F1"/>
    <w:rsid w:val="00490F53"/>
    <w:rsid w:val="0049383E"/>
    <w:rsid w:val="0049408F"/>
    <w:rsid w:val="00494A5B"/>
    <w:rsid w:val="004A292F"/>
    <w:rsid w:val="004A63A8"/>
    <w:rsid w:val="004A740F"/>
    <w:rsid w:val="004B2235"/>
    <w:rsid w:val="004C0A4D"/>
    <w:rsid w:val="004C174F"/>
    <w:rsid w:val="004C1AF0"/>
    <w:rsid w:val="004C402B"/>
    <w:rsid w:val="004C4D43"/>
    <w:rsid w:val="004D48BD"/>
    <w:rsid w:val="004D59A6"/>
    <w:rsid w:val="004E41BC"/>
    <w:rsid w:val="004F1E7F"/>
    <w:rsid w:val="004F4257"/>
    <w:rsid w:val="004F7BD9"/>
    <w:rsid w:val="005017E8"/>
    <w:rsid w:val="005030F9"/>
    <w:rsid w:val="00503492"/>
    <w:rsid w:val="005042DE"/>
    <w:rsid w:val="00510F27"/>
    <w:rsid w:val="00511F71"/>
    <w:rsid w:val="00516C77"/>
    <w:rsid w:val="0052161C"/>
    <w:rsid w:val="00525E19"/>
    <w:rsid w:val="00526007"/>
    <w:rsid w:val="0052748A"/>
    <w:rsid w:val="005302EA"/>
    <w:rsid w:val="00530DD2"/>
    <w:rsid w:val="00533CC4"/>
    <w:rsid w:val="005429A3"/>
    <w:rsid w:val="00543590"/>
    <w:rsid w:val="00555C19"/>
    <w:rsid w:val="005567C6"/>
    <w:rsid w:val="00556995"/>
    <w:rsid w:val="00556DC6"/>
    <w:rsid w:val="00565912"/>
    <w:rsid w:val="00565EE2"/>
    <w:rsid w:val="00575A53"/>
    <w:rsid w:val="00576996"/>
    <w:rsid w:val="00576D31"/>
    <w:rsid w:val="0058022A"/>
    <w:rsid w:val="005843BD"/>
    <w:rsid w:val="00587FD8"/>
    <w:rsid w:val="0059630F"/>
    <w:rsid w:val="005A7906"/>
    <w:rsid w:val="005A7D46"/>
    <w:rsid w:val="005B76D0"/>
    <w:rsid w:val="005C285C"/>
    <w:rsid w:val="005C35BF"/>
    <w:rsid w:val="005C4273"/>
    <w:rsid w:val="005C4E2D"/>
    <w:rsid w:val="005D71B4"/>
    <w:rsid w:val="005D795E"/>
    <w:rsid w:val="005E083F"/>
    <w:rsid w:val="005E429A"/>
    <w:rsid w:val="005E79B3"/>
    <w:rsid w:val="005F2DB2"/>
    <w:rsid w:val="005F4513"/>
    <w:rsid w:val="005F7968"/>
    <w:rsid w:val="00600315"/>
    <w:rsid w:val="00601391"/>
    <w:rsid w:val="00604514"/>
    <w:rsid w:val="006107F8"/>
    <w:rsid w:val="00612267"/>
    <w:rsid w:val="00614F3F"/>
    <w:rsid w:val="006162C6"/>
    <w:rsid w:val="0062022E"/>
    <w:rsid w:val="00621E53"/>
    <w:rsid w:val="006231B6"/>
    <w:rsid w:val="00623870"/>
    <w:rsid w:val="00623943"/>
    <w:rsid w:val="00627D83"/>
    <w:rsid w:val="006302E6"/>
    <w:rsid w:val="00632EE7"/>
    <w:rsid w:val="00633BD1"/>
    <w:rsid w:val="00656F1C"/>
    <w:rsid w:val="00667AB6"/>
    <w:rsid w:val="00671AAD"/>
    <w:rsid w:val="00676A3B"/>
    <w:rsid w:val="0068214B"/>
    <w:rsid w:val="00682153"/>
    <w:rsid w:val="00684B13"/>
    <w:rsid w:val="00686E7C"/>
    <w:rsid w:val="00693A43"/>
    <w:rsid w:val="00694456"/>
    <w:rsid w:val="006963BC"/>
    <w:rsid w:val="006A1169"/>
    <w:rsid w:val="006A6482"/>
    <w:rsid w:val="006A71BA"/>
    <w:rsid w:val="006B4153"/>
    <w:rsid w:val="006B549F"/>
    <w:rsid w:val="006B73BE"/>
    <w:rsid w:val="006B7A9E"/>
    <w:rsid w:val="006C02ED"/>
    <w:rsid w:val="006C6453"/>
    <w:rsid w:val="006D0C42"/>
    <w:rsid w:val="006D24AF"/>
    <w:rsid w:val="006D3B4A"/>
    <w:rsid w:val="006D568B"/>
    <w:rsid w:val="006D6E7A"/>
    <w:rsid w:val="006E0D64"/>
    <w:rsid w:val="006E2EBC"/>
    <w:rsid w:val="006E7631"/>
    <w:rsid w:val="006F3057"/>
    <w:rsid w:val="006F6D40"/>
    <w:rsid w:val="007018E0"/>
    <w:rsid w:val="00702BE8"/>
    <w:rsid w:val="0070382D"/>
    <w:rsid w:val="00711B2F"/>
    <w:rsid w:val="00713838"/>
    <w:rsid w:val="0071496C"/>
    <w:rsid w:val="00716E6A"/>
    <w:rsid w:val="007245CA"/>
    <w:rsid w:val="007326A3"/>
    <w:rsid w:val="00735B37"/>
    <w:rsid w:val="00736201"/>
    <w:rsid w:val="00743581"/>
    <w:rsid w:val="00744339"/>
    <w:rsid w:val="0074637B"/>
    <w:rsid w:val="00750845"/>
    <w:rsid w:val="007525CF"/>
    <w:rsid w:val="007548DA"/>
    <w:rsid w:val="00761C58"/>
    <w:rsid w:val="00767DC4"/>
    <w:rsid w:val="00771C4D"/>
    <w:rsid w:val="00785ECB"/>
    <w:rsid w:val="0079378B"/>
    <w:rsid w:val="00796131"/>
    <w:rsid w:val="0079701E"/>
    <w:rsid w:val="007A266C"/>
    <w:rsid w:val="007A2C9B"/>
    <w:rsid w:val="007A4326"/>
    <w:rsid w:val="007A754F"/>
    <w:rsid w:val="007C5F25"/>
    <w:rsid w:val="007C75EE"/>
    <w:rsid w:val="007E1F84"/>
    <w:rsid w:val="007E256C"/>
    <w:rsid w:val="007E2DD1"/>
    <w:rsid w:val="007E5576"/>
    <w:rsid w:val="007F030E"/>
    <w:rsid w:val="007F7F68"/>
    <w:rsid w:val="00800C94"/>
    <w:rsid w:val="00800F9E"/>
    <w:rsid w:val="0080342E"/>
    <w:rsid w:val="00805F9E"/>
    <w:rsid w:val="0081668B"/>
    <w:rsid w:val="00821C21"/>
    <w:rsid w:val="0082319B"/>
    <w:rsid w:val="00834EE7"/>
    <w:rsid w:val="00836EF7"/>
    <w:rsid w:val="0084335D"/>
    <w:rsid w:val="008445A1"/>
    <w:rsid w:val="00844C83"/>
    <w:rsid w:val="00855ED7"/>
    <w:rsid w:val="00856BE9"/>
    <w:rsid w:val="00856CDF"/>
    <w:rsid w:val="00856DDF"/>
    <w:rsid w:val="00866A15"/>
    <w:rsid w:val="008710AB"/>
    <w:rsid w:val="0087160F"/>
    <w:rsid w:val="00873D07"/>
    <w:rsid w:val="00876427"/>
    <w:rsid w:val="00876953"/>
    <w:rsid w:val="00880295"/>
    <w:rsid w:val="008810FF"/>
    <w:rsid w:val="0088250B"/>
    <w:rsid w:val="00883988"/>
    <w:rsid w:val="00883E90"/>
    <w:rsid w:val="008840FE"/>
    <w:rsid w:val="00885610"/>
    <w:rsid w:val="00891088"/>
    <w:rsid w:val="00891148"/>
    <w:rsid w:val="0089163E"/>
    <w:rsid w:val="00895538"/>
    <w:rsid w:val="008A0441"/>
    <w:rsid w:val="008A3A47"/>
    <w:rsid w:val="008A5709"/>
    <w:rsid w:val="008B0755"/>
    <w:rsid w:val="008B3870"/>
    <w:rsid w:val="008C21CA"/>
    <w:rsid w:val="008C317F"/>
    <w:rsid w:val="008C34C7"/>
    <w:rsid w:val="008D005C"/>
    <w:rsid w:val="008D049C"/>
    <w:rsid w:val="008D7E33"/>
    <w:rsid w:val="008E293F"/>
    <w:rsid w:val="008E3528"/>
    <w:rsid w:val="008E56F6"/>
    <w:rsid w:val="008F44AD"/>
    <w:rsid w:val="00905B2D"/>
    <w:rsid w:val="00905C63"/>
    <w:rsid w:val="00912588"/>
    <w:rsid w:val="00915470"/>
    <w:rsid w:val="00917DFA"/>
    <w:rsid w:val="009210B0"/>
    <w:rsid w:val="00921BF4"/>
    <w:rsid w:val="009255B9"/>
    <w:rsid w:val="00925D7D"/>
    <w:rsid w:val="00926AE1"/>
    <w:rsid w:val="0092773B"/>
    <w:rsid w:val="00930758"/>
    <w:rsid w:val="00936FEC"/>
    <w:rsid w:val="00941DFD"/>
    <w:rsid w:val="00943AD2"/>
    <w:rsid w:val="009477D0"/>
    <w:rsid w:val="00951ABB"/>
    <w:rsid w:val="0095523C"/>
    <w:rsid w:val="009675D1"/>
    <w:rsid w:val="009705A4"/>
    <w:rsid w:val="00973288"/>
    <w:rsid w:val="00973DF3"/>
    <w:rsid w:val="009747C8"/>
    <w:rsid w:val="0097523B"/>
    <w:rsid w:val="0097755B"/>
    <w:rsid w:val="00983F4D"/>
    <w:rsid w:val="009847C9"/>
    <w:rsid w:val="009917BF"/>
    <w:rsid w:val="00991B01"/>
    <w:rsid w:val="0099366E"/>
    <w:rsid w:val="009969DD"/>
    <w:rsid w:val="009A38AD"/>
    <w:rsid w:val="009B443E"/>
    <w:rsid w:val="009B7494"/>
    <w:rsid w:val="009C3F8A"/>
    <w:rsid w:val="009D44C1"/>
    <w:rsid w:val="009E0506"/>
    <w:rsid w:val="009E4E48"/>
    <w:rsid w:val="009E64D8"/>
    <w:rsid w:val="009F0A22"/>
    <w:rsid w:val="009F6BC3"/>
    <w:rsid w:val="009F7E00"/>
    <w:rsid w:val="00A03EB4"/>
    <w:rsid w:val="00A06AAC"/>
    <w:rsid w:val="00A075F4"/>
    <w:rsid w:val="00A12FEB"/>
    <w:rsid w:val="00A1734E"/>
    <w:rsid w:val="00A22CB8"/>
    <w:rsid w:val="00A34DC8"/>
    <w:rsid w:val="00A45A71"/>
    <w:rsid w:val="00A474F4"/>
    <w:rsid w:val="00A50D08"/>
    <w:rsid w:val="00A5111B"/>
    <w:rsid w:val="00A63928"/>
    <w:rsid w:val="00A710B8"/>
    <w:rsid w:val="00A74261"/>
    <w:rsid w:val="00A76E8C"/>
    <w:rsid w:val="00A84CD7"/>
    <w:rsid w:val="00AA2B94"/>
    <w:rsid w:val="00AA3DAD"/>
    <w:rsid w:val="00AA5D09"/>
    <w:rsid w:val="00AA68B4"/>
    <w:rsid w:val="00AA70CA"/>
    <w:rsid w:val="00AB3906"/>
    <w:rsid w:val="00AB40A5"/>
    <w:rsid w:val="00AB5EDA"/>
    <w:rsid w:val="00AD1279"/>
    <w:rsid w:val="00AD4490"/>
    <w:rsid w:val="00AD668E"/>
    <w:rsid w:val="00AE5738"/>
    <w:rsid w:val="00AF30CD"/>
    <w:rsid w:val="00AF34EA"/>
    <w:rsid w:val="00AF41F9"/>
    <w:rsid w:val="00AF536E"/>
    <w:rsid w:val="00B00C83"/>
    <w:rsid w:val="00B0294E"/>
    <w:rsid w:val="00B042F9"/>
    <w:rsid w:val="00B07685"/>
    <w:rsid w:val="00B079F5"/>
    <w:rsid w:val="00B202E1"/>
    <w:rsid w:val="00B23272"/>
    <w:rsid w:val="00B24140"/>
    <w:rsid w:val="00B3366D"/>
    <w:rsid w:val="00B33CFA"/>
    <w:rsid w:val="00B4595A"/>
    <w:rsid w:val="00B5791F"/>
    <w:rsid w:val="00B60115"/>
    <w:rsid w:val="00B621B1"/>
    <w:rsid w:val="00B740FD"/>
    <w:rsid w:val="00B74BD0"/>
    <w:rsid w:val="00B74DBA"/>
    <w:rsid w:val="00B766DA"/>
    <w:rsid w:val="00B775CB"/>
    <w:rsid w:val="00B848F9"/>
    <w:rsid w:val="00B94E92"/>
    <w:rsid w:val="00B9765E"/>
    <w:rsid w:val="00BA5022"/>
    <w:rsid w:val="00BA7AA4"/>
    <w:rsid w:val="00BB4729"/>
    <w:rsid w:val="00BF0D2A"/>
    <w:rsid w:val="00BF12CC"/>
    <w:rsid w:val="00BF283B"/>
    <w:rsid w:val="00BF2DF1"/>
    <w:rsid w:val="00BF3056"/>
    <w:rsid w:val="00BF3ABE"/>
    <w:rsid w:val="00BF7562"/>
    <w:rsid w:val="00BF7659"/>
    <w:rsid w:val="00C04615"/>
    <w:rsid w:val="00C07D52"/>
    <w:rsid w:val="00C07FD4"/>
    <w:rsid w:val="00C10179"/>
    <w:rsid w:val="00C14E89"/>
    <w:rsid w:val="00C1565C"/>
    <w:rsid w:val="00C17AFD"/>
    <w:rsid w:val="00C20064"/>
    <w:rsid w:val="00C249D9"/>
    <w:rsid w:val="00C33106"/>
    <w:rsid w:val="00C337FE"/>
    <w:rsid w:val="00C33905"/>
    <w:rsid w:val="00C35B85"/>
    <w:rsid w:val="00C35D57"/>
    <w:rsid w:val="00C36146"/>
    <w:rsid w:val="00C465FA"/>
    <w:rsid w:val="00C56DD3"/>
    <w:rsid w:val="00C63E78"/>
    <w:rsid w:val="00C65929"/>
    <w:rsid w:val="00C77F7B"/>
    <w:rsid w:val="00C822D2"/>
    <w:rsid w:val="00C86783"/>
    <w:rsid w:val="00C92191"/>
    <w:rsid w:val="00C946D4"/>
    <w:rsid w:val="00C9505C"/>
    <w:rsid w:val="00CA0B58"/>
    <w:rsid w:val="00CA4274"/>
    <w:rsid w:val="00CA43DF"/>
    <w:rsid w:val="00CA6733"/>
    <w:rsid w:val="00CA6B1C"/>
    <w:rsid w:val="00CA7325"/>
    <w:rsid w:val="00CA73CB"/>
    <w:rsid w:val="00CB57F8"/>
    <w:rsid w:val="00CC239D"/>
    <w:rsid w:val="00CD4ECF"/>
    <w:rsid w:val="00CE4121"/>
    <w:rsid w:val="00CE49F4"/>
    <w:rsid w:val="00CF20F2"/>
    <w:rsid w:val="00CF3F52"/>
    <w:rsid w:val="00CF64F7"/>
    <w:rsid w:val="00CF7A5A"/>
    <w:rsid w:val="00D0222C"/>
    <w:rsid w:val="00D0266D"/>
    <w:rsid w:val="00D03FA0"/>
    <w:rsid w:val="00D04CCD"/>
    <w:rsid w:val="00D10DB3"/>
    <w:rsid w:val="00D111BD"/>
    <w:rsid w:val="00D16F2C"/>
    <w:rsid w:val="00D2695D"/>
    <w:rsid w:val="00D26FAF"/>
    <w:rsid w:val="00D2731C"/>
    <w:rsid w:val="00D30D1A"/>
    <w:rsid w:val="00D3121F"/>
    <w:rsid w:val="00D327B9"/>
    <w:rsid w:val="00D37B5C"/>
    <w:rsid w:val="00D466AA"/>
    <w:rsid w:val="00D547C7"/>
    <w:rsid w:val="00D5718D"/>
    <w:rsid w:val="00D66B9F"/>
    <w:rsid w:val="00D66FB3"/>
    <w:rsid w:val="00D70183"/>
    <w:rsid w:val="00D7045B"/>
    <w:rsid w:val="00D71D1C"/>
    <w:rsid w:val="00D80553"/>
    <w:rsid w:val="00D83FD7"/>
    <w:rsid w:val="00D85E52"/>
    <w:rsid w:val="00D866BA"/>
    <w:rsid w:val="00D92620"/>
    <w:rsid w:val="00D944D2"/>
    <w:rsid w:val="00D95D3F"/>
    <w:rsid w:val="00D96726"/>
    <w:rsid w:val="00D975F2"/>
    <w:rsid w:val="00DB56EB"/>
    <w:rsid w:val="00DC10DE"/>
    <w:rsid w:val="00DC24A5"/>
    <w:rsid w:val="00DC4BE5"/>
    <w:rsid w:val="00DD3BAB"/>
    <w:rsid w:val="00DE1604"/>
    <w:rsid w:val="00DE2AED"/>
    <w:rsid w:val="00DE3C08"/>
    <w:rsid w:val="00DE69A8"/>
    <w:rsid w:val="00DF4579"/>
    <w:rsid w:val="00DF6E50"/>
    <w:rsid w:val="00E0033A"/>
    <w:rsid w:val="00E14928"/>
    <w:rsid w:val="00E151B1"/>
    <w:rsid w:val="00E17EE9"/>
    <w:rsid w:val="00E23D12"/>
    <w:rsid w:val="00E332D8"/>
    <w:rsid w:val="00E362F5"/>
    <w:rsid w:val="00E46662"/>
    <w:rsid w:val="00E503CE"/>
    <w:rsid w:val="00E505D0"/>
    <w:rsid w:val="00E67177"/>
    <w:rsid w:val="00E81551"/>
    <w:rsid w:val="00E8797C"/>
    <w:rsid w:val="00E91588"/>
    <w:rsid w:val="00E91A21"/>
    <w:rsid w:val="00E925C4"/>
    <w:rsid w:val="00E95836"/>
    <w:rsid w:val="00EA4131"/>
    <w:rsid w:val="00EA4211"/>
    <w:rsid w:val="00EA48CD"/>
    <w:rsid w:val="00EC7374"/>
    <w:rsid w:val="00EC7B55"/>
    <w:rsid w:val="00ED4DCE"/>
    <w:rsid w:val="00EE1FC8"/>
    <w:rsid w:val="00EE46BF"/>
    <w:rsid w:val="00EE566F"/>
    <w:rsid w:val="00EE5AA6"/>
    <w:rsid w:val="00EE71B0"/>
    <w:rsid w:val="00EF1A7E"/>
    <w:rsid w:val="00EF24FD"/>
    <w:rsid w:val="00F1083D"/>
    <w:rsid w:val="00F10E40"/>
    <w:rsid w:val="00F10E8F"/>
    <w:rsid w:val="00F172F4"/>
    <w:rsid w:val="00F17D89"/>
    <w:rsid w:val="00F21F89"/>
    <w:rsid w:val="00F22B40"/>
    <w:rsid w:val="00F23D13"/>
    <w:rsid w:val="00F23ED1"/>
    <w:rsid w:val="00F23EE4"/>
    <w:rsid w:val="00F3179D"/>
    <w:rsid w:val="00F3334E"/>
    <w:rsid w:val="00F354AF"/>
    <w:rsid w:val="00F379F2"/>
    <w:rsid w:val="00F43112"/>
    <w:rsid w:val="00F43CCA"/>
    <w:rsid w:val="00F60712"/>
    <w:rsid w:val="00F60EEF"/>
    <w:rsid w:val="00F62592"/>
    <w:rsid w:val="00F63AB9"/>
    <w:rsid w:val="00F644DC"/>
    <w:rsid w:val="00F7611E"/>
    <w:rsid w:val="00F80BFB"/>
    <w:rsid w:val="00F83A21"/>
    <w:rsid w:val="00F84E21"/>
    <w:rsid w:val="00FA284E"/>
    <w:rsid w:val="00FA2883"/>
    <w:rsid w:val="00FA5E14"/>
    <w:rsid w:val="00FB7C3D"/>
    <w:rsid w:val="00FD4C41"/>
    <w:rsid w:val="00FD7300"/>
    <w:rsid w:val="00FE4442"/>
    <w:rsid w:val="00FF56CB"/>
    <w:rsid w:val="00FF6BD0"/>
    <w:rsid w:val="00FF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738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53746" w:themeColor="accent1"/>
        <w:lang w:val="fr-CA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A68B4"/>
  </w:style>
  <w:style w:type="paragraph" w:styleId="Heading1">
    <w:name w:val="heading 1"/>
    <w:basedOn w:val="Normal"/>
    <w:next w:val="BodyText"/>
    <w:link w:val="Heading1Char"/>
    <w:uiPriority w:val="9"/>
    <w:qFormat/>
    <w:rsid w:val="00943AD2"/>
    <w:pPr>
      <w:keepNext/>
      <w:keepLines/>
      <w:spacing w:before="720" w:after="360"/>
      <w:outlineLvl w:val="0"/>
    </w:pPr>
    <w:rPr>
      <w:rFonts w:asciiTheme="majorHAnsi" w:eastAsiaTheme="majorEastAsia" w:hAnsiTheme="majorHAnsi" w:cstheme="majorBidi"/>
      <w:b/>
      <w:color w:val="0072CE" w:themeColor="text2"/>
      <w:sz w:val="68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094D4D"/>
    <w:pPr>
      <w:keepNext/>
      <w:keepLines/>
      <w:pBdr>
        <w:bottom w:val="single" w:sz="8" w:space="3" w:color="253746" w:themeColor="accent1"/>
      </w:pBdr>
      <w:spacing w:before="360" w:after="18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49408F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aliases w:val="Titre 4 - Notes"/>
    <w:basedOn w:val="Normal"/>
    <w:next w:val="BodyText"/>
    <w:link w:val="Heading4Char"/>
    <w:uiPriority w:val="9"/>
    <w:unhideWhenUsed/>
    <w:qFormat/>
    <w:rsid w:val="007C75EE"/>
    <w:pPr>
      <w:keepNext/>
      <w:keepLines/>
      <w:spacing w:before="240" w:after="0"/>
      <w:outlineLvl w:val="3"/>
    </w:pPr>
    <w:rPr>
      <w:rFonts w:asciiTheme="majorHAnsi" w:eastAsiaTheme="majorEastAsia" w:hAnsiTheme="majorHAnsi" w:cs="Times New Roman (Titres CS)"/>
      <w:b/>
      <w:iCs/>
      <w:color w:val="F3A6A1" w:themeColor="accent3" w:themeTint="66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49408F"/>
    <w:pPr>
      <w:keepNext/>
      <w:keepLines/>
      <w:spacing w:before="240" w:after="0"/>
      <w:outlineLvl w:val="4"/>
    </w:pPr>
    <w:rPr>
      <w:rFonts w:asciiTheme="majorHAnsi" w:eastAsiaTheme="majorEastAsia" w:hAnsiTheme="majorHAnsi" w:cstheme="majorBidi"/>
      <w:u w:val="single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397F0D"/>
    <w:pPr>
      <w:keepNext/>
      <w:keepLines/>
      <w:spacing w:before="240" w:after="0"/>
      <w:outlineLvl w:val="5"/>
    </w:pPr>
    <w:rPr>
      <w:rFonts w:asciiTheme="majorHAnsi" w:eastAsiaTheme="majorEastAsia" w:hAnsiTheme="majorHAnsi" w:cstheme="majorBidi"/>
      <w:i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0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3A566E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F283B"/>
  </w:style>
  <w:style w:type="character" w:customStyle="1" w:styleId="BodyTextChar">
    <w:name w:val="Body Text Char"/>
    <w:basedOn w:val="DefaultParagraphFont"/>
    <w:link w:val="BodyText"/>
    <w:rsid w:val="000B6521"/>
    <w:rPr>
      <w:lang w:val="en-CA"/>
    </w:rPr>
  </w:style>
  <w:style w:type="paragraph" w:styleId="BodyText2">
    <w:name w:val="Body Text 2"/>
    <w:basedOn w:val="BodyText"/>
    <w:next w:val="BodyText"/>
    <w:link w:val="BodyText2Char"/>
    <w:unhideWhenUsed/>
    <w:rsid w:val="007C5F25"/>
    <w:pPr>
      <w:spacing w:before="240"/>
    </w:pPr>
  </w:style>
  <w:style w:type="character" w:customStyle="1" w:styleId="BodyText2Char">
    <w:name w:val="Body Text 2 Char"/>
    <w:basedOn w:val="DefaultParagraphFont"/>
    <w:link w:val="BodyText2"/>
    <w:rsid w:val="000B6521"/>
    <w:rPr>
      <w:lang w:val="en-CA"/>
    </w:rPr>
  </w:style>
  <w:style w:type="paragraph" w:styleId="BodyText3">
    <w:name w:val="Body Text 3"/>
    <w:basedOn w:val="Normal"/>
    <w:link w:val="BodyText3Char"/>
    <w:unhideWhenUsed/>
    <w:rsid w:val="00490F53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6521"/>
    <w:rPr>
      <w:sz w:val="16"/>
      <w:szCs w:val="1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943AD2"/>
    <w:rPr>
      <w:rFonts w:asciiTheme="majorHAnsi" w:eastAsiaTheme="majorEastAsia" w:hAnsiTheme="majorHAnsi" w:cstheme="majorBidi"/>
      <w:b/>
      <w:color w:val="0072CE" w:themeColor="text2"/>
      <w:sz w:val="6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4D4D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408F"/>
    <w:rPr>
      <w:rFonts w:asciiTheme="majorHAnsi" w:eastAsiaTheme="majorEastAsia" w:hAnsiTheme="majorHAnsi" w:cstheme="majorBidi"/>
      <w:b/>
      <w:color w:val="253746" w:themeColor="accent1"/>
      <w:sz w:val="26"/>
      <w:szCs w:val="24"/>
    </w:rPr>
  </w:style>
  <w:style w:type="character" w:customStyle="1" w:styleId="Heading4Char">
    <w:name w:val="Heading 4 Char"/>
    <w:aliases w:val="Titre 4 - Notes Char"/>
    <w:basedOn w:val="DefaultParagraphFont"/>
    <w:link w:val="Heading4"/>
    <w:uiPriority w:val="9"/>
    <w:rsid w:val="007C75EE"/>
    <w:rPr>
      <w:rFonts w:asciiTheme="majorHAnsi" w:eastAsiaTheme="majorEastAsia" w:hAnsiTheme="majorHAnsi" w:cs="Times New Roman (Titres CS)"/>
      <w:b/>
      <w:iCs/>
      <w:color w:val="F3A6A1" w:themeColor="accent3" w:themeTint="66"/>
    </w:rPr>
  </w:style>
  <w:style w:type="character" w:customStyle="1" w:styleId="Heading5Char">
    <w:name w:val="Heading 5 Char"/>
    <w:basedOn w:val="DefaultParagraphFont"/>
    <w:link w:val="Heading5"/>
    <w:uiPriority w:val="9"/>
    <w:rsid w:val="0049408F"/>
    <w:rPr>
      <w:rFonts w:asciiTheme="majorHAnsi" w:eastAsiaTheme="majorEastAsia" w:hAnsiTheme="majorHAnsi" w:cstheme="majorBidi"/>
      <w:color w:val="253746" w:themeColor="accent1"/>
      <w:sz w:val="20"/>
      <w:u w:val="single"/>
    </w:rPr>
  </w:style>
  <w:style w:type="paragraph" w:styleId="ListBullet">
    <w:name w:val="List Bullet"/>
    <w:basedOn w:val="BodyText"/>
    <w:uiPriority w:val="99"/>
    <w:unhideWhenUsed/>
    <w:rsid w:val="008E293F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EE566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66F"/>
  </w:style>
  <w:style w:type="paragraph" w:styleId="Footer">
    <w:name w:val="footer"/>
    <w:basedOn w:val="Normal"/>
    <w:link w:val="FooterChar"/>
    <w:uiPriority w:val="99"/>
    <w:unhideWhenUsed/>
    <w:rsid w:val="00EC7B55"/>
    <w:pPr>
      <w:tabs>
        <w:tab w:val="right" w:pos="9900"/>
        <w:tab w:val="right" w:pos="10800"/>
      </w:tabs>
      <w:spacing w:before="24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EC7B55"/>
    <w:rPr>
      <w:sz w:val="16"/>
    </w:rPr>
  </w:style>
  <w:style w:type="paragraph" w:styleId="ListBullet2">
    <w:name w:val="List Bullet 2"/>
    <w:basedOn w:val="BodyText"/>
    <w:uiPriority w:val="99"/>
    <w:unhideWhenUsed/>
    <w:rsid w:val="005F4513"/>
    <w:pPr>
      <w:numPr>
        <w:numId w:val="7"/>
      </w:numPr>
      <w:contextualSpacing/>
    </w:pPr>
  </w:style>
  <w:style w:type="paragraph" w:styleId="ListBullet3">
    <w:name w:val="List Bullet 3"/>
    <w:basedOn w:val="BodyText"/>
    <w:uiPriority w:val="99"/>
    <w:unhideWhenUsed/>
    <w:qFormat/>
    <w:rsid w:val="00891148"/>
    <w:pPr>
      <w:numPr>
        <w:numId w:val="8"/>
      </w:numPr>
      <w:contextualSpacing/>
    </w:pPr>
  </w:style>
  <w:style w:type="paragraph" w:styleId="ListBullet4">
    <w:name w:val="List Bullet 4"/>
    <w:basedOn w:val="BodyText"/>
    <w:uiPriority w:val="99"/>
    <w:unhideWhenUsed/>
    <w:qFormat/>
    <w:rsid w:val="00D80553"/>
    <w:pPr>
      <w:numPr>
        <w:numId w:val="9"/>
      </w:numPr>
      <w:ind w:left="240" w:hanging="240"/>
      <w:contextualSpacing/>
    </w:pPr>
  </w:style>
  <w:style w:type="paragraph" w:styleId="ListBullet5">
    <w:name w:val="List Bullet 5"/>
    <w:basedOn w:val="BodyText"/>
    <w:uiPriority w:val="99"/>
    <w:unhideWhenUsed/>
    <w:rsid w:val="000E2E0D"/>
    <w:pPr>
      <w:numPr>
        <w:numId w:val="10"/>
      </w:numPr>
      <w:ind w:left="1560" w:hanging="240"/>
      <w:contextualSpacing/>
    </w:pPr>
  </w:style>
  <w:style w:type="paragraph" w:styleId="ListContinue">
    <w:name w:val="List Continue"/>
    <w:basedOn w:val="BodyText"/>
    <w:uiPriority w:val="99"/>
    <w:unhideWhenUsed/>
    <w:rsid w:val="00F84E21"/>
    <w:pPr>
      <w:ind w:left="360"/>
      <w:contextualSpacing/>
    </w:pPr>
  </w:style>
  <w:style w:type="paragraph" w:styleId="BodyTextIndent">
    <w:name w:val="Body Text Indent"/>
    <w:basedOn w:val="BodyText"/>
    <w:link w:val="BodyTextIndentChar"/>
    <w:uiPriority w:val="99"/>
    <w:unhideWhenUsed/>
    <w:rsid w:val="008E293F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E293F"/>
  </w:style>
  <w:style w:type="paragraph" w:styleId="BodyTextIndent2">
    <w:name w:val="Body Text Indent 2"/>
    <w:basedOn w:val="BodyText"/>
    <w:link w:val="BodyTextIndent2Char"/>
    <w:uiPriority w:val="99"/>
    <w:unhideWhenUsed/>
    <w:rsid w:val="00C946D4"/>
    <w:pPr>
      <w:ind w:left="72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946D4"/>
    <w:rPr>
      <w:lang w:val="en-C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B621B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B621B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5F7968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5F7968"/>
    <w:rPr>
      <w:sz w:val="20"/>
      <w:lang w:val="en-CA"/>
    </w:rPr>
  </w:style>
  <w:style w:type="paragraph" w:styleId="ListNumber">
    <w:name w:val="List Number"/>
    <w:basedOn w:val="BodyText"/>
    <w:uiPriority w:val="99"/>
    <w:unhideWhenUsed/>
    <w:rsid w:val="00F1083D"/>
    <w:pPr>
      <w:numPr>
        <w:numId w:val="13"/>
      </w:numPr>
    </w:pPr>
  </w:style>
  <w:style w:type="paragraph" w:styleId="ListNumber2">
    <w:name w:val="List Number 2"/>
    <w:basedOn w:val="BodyText"/>
    <w:uiPriority w:val="99"/>
    <w:unhideWhenUsed/>
    <w:rsid w:val="00F1083D"/>
    <w:pPr>
      <w:numPr>
        <w:ilvl w:val="1"/>
        <w:numId w:val="13"/>
      </w:numPr>
    </w:pPr>
  </w:style>
  <w:style w:type="paragraph" w:styleId="ListNumber3">
    <w:name w:val="List Number 3"/>
    <w:basedOn w:val="BodyText"/>
    <w:uiPriority w:val="99"/>
    <w:unhideWhenUsed/>
    <w:rsid w:val="00F1083D"/>
    <w:pPr>
      <w:numPr>
        <w:ilvl w:val="2"/>
        <w:numId w:val="13"/>
      </w:numPr>
    </w:pPr>
  </w:style>
  <w:style w:type="paragraph" w:styleId="ListNumber4">
    <w:name w:val="List Number 4"/>
    <w:basedOn w:val="BodyText"/>
    <w:uiPriority w:val="99"/>
    <w:unhideWhenUsed/>
    <w:rsid w:val="00F1083D"/>
    <w:pPr>
      <w:numPr>
        <w:ilvl w:val="3"/>
        <w:numId w:val="13"/>
      </w:numPr>
    </w:pPr>
  </w:style>
  <w:style w:type="paragraph" w:styleId="ListNumber5">
    <w:name w:val="List Number 5"/>
    <w:basedOn w:val="BodyText"/>
    <w:uiPriority w:val="99"/>
    <w:semiHidden/>
    <w:unhideWhenUsed/>
    <w:rsid w:val="006162C6"/>
    <w:pPr>
      <w:numPr>
        <w:numId w:val="5"/>
      </w:numPr>
      <w:contextualSpacing/>
    </w:pPr>
  </w:style>
  <w:style w:type="character" w:styleId="PageNumber">
    <w:name w:val="page number"/>
    <w:basedOn w:val="DefaultParagraphFont"/>
    <w:uiPriority w:val="99"/>
    <w:unhideWhenUsed/>
    <w:rsid w:val="0039597D"/>
    <w:rPr>
      <w:b/>
      <w:sz w:val="16"/>
    </w:rPr>
  </w:style>
  <w:style w:type="character" w:styleId="IntenseEmphasis">
    <w:name w:val="Intense Emphasis"/>
    <w:basedOn w:val="DefaultParagraphFont"/>
    <w:uiPriority w:val="21"/>
    <w:rsid w:val="002D2A5D"/>
    <w:rPr>
      <w:i/>
      <w:iCs/>
      <w:color w:val="253746" w:themeColor="accent1"/>
    </w:rPr>
  </w:style>
  <w:style w:type="character" w:styleId="Strong">
    <w:name w:val="Strong"/>
    <w:basedOn w:val="DefaultParagraphFont"/>
    <w:uiPriority w:val="22"/>
    <w:qFormat/>
    <w:rsid w:val="002D2A5D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D2A5D"/>
    <w:rPr>
      <w:color w:val="808080"/>
    </w:rPr>
  </w:style>
  <w:style w:type="paragraph" w:styleId="TOCHeading">
    <w:name w:val="TOC Heading"/>
    <w:basedOn w:val="Heading1"/>
    <w:next w:val="TOC1"/>
    <w:uiPriority w:val="39"/>
    <w:unhideWhenUsed/>
    <w:rsid w:val="00983F4D"/>
    <w:pPr>
      <w:pBdr>
        <w:bottom w:val="single" w:sz="8" w:space="24" w:color="253746" w:themeColor="accent1"/>
      </w:pBdr>
      <w:spacing w:before="0" w:after="240"/>
      <w:outlineLvl w:val="9"/>
    </w:pPr>
    <w:rPr>
      <w:lang w:eastAsia="fr-CA"/>
    </w:rPr>
  </w:style>
  <w:style w:type="paragraph" w:styleId="TOC1">
    <w:name w:val="toc 1"/>
    <w:basedOn w:val="Normal"/>
    <w:next w:val="BodyText"/>
    <w:autoRedefine/>
    <w:uiPriority w:val="39"/>
    <w:unhideWhenUsed/>
    <w:rsid w:val="00B00C83"/>
    <w:pPr>
      <w:tabs>
        <w:tab w:val="right" w:leader="dot" w:pos="10790"/>
      </w:tabs>
      <w:spacing w:before="360" w:after="60"/>
    </w:pPr>
    <w:rPr>
      <w:b/>
      <w:sz w:val="26"/>
    </w:rPr>
  </w:style>
  <w:style w:type="paragraph" w:styleId="TOC2">
    <w:name w:val="toc 2"/>
    <w:basedOn w:val="Normal"/>
    <w:next w:val="BodyText"/>
    <w:autoRedefine/>
    <w:uiPriority w:val="39"/>
    <w:unhideWhenUsed/>
    <w:rsid w:val="00365872"/>
    <w:pPr>
      <w:tabs>
        <w:tab w:val="right" w:leader="dot" w:pos="10790"/>
      </w:tabs>
      <w:spacing w:after="60"/>
    </w:pPr>
  </w:style>
  <w:style w:type="paragraph" w:styleId="TOC3">
    <w:name w:val="toc 3"/>
    <w:basedOn w:val="Normal"/>
    <w:next w:val="BodyText"/>
    <w:autoRedefine/>
    <w:uiPriority w:val="39"/>
    <w:unhideWhenUsed/>
    <w:rsid w:val="002E3842"/>
    <w:pPr>
      <w:tabs>
        <w:tab w:val="right" w:leader="dot" w:pos="10790"/>
      </w:tabs>
      <w:spacing w:after="60"/>
      <w:ind w:left="360"/>
    </w:pPr>
  </w:style>
  <w:style w:type="character" w:styleId="Hyperlink">
    <w:name w:val="Hyperlink"/>
    <w:basedOn w:val="DefaultParagraphFont"/>
    <w:uiPriority w:val="99"/>
    <w:unhideWhenUsed/>
    <w:rsid w:val="00D95D3F"/>
    <w:rPr>
      <w:color w:val="BBBCBC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rsid w:val="00171D52"/>
    <w:pPr>
      <w:spacing w:before="60" w:line="240" w:lineRule="auto"/>
    </w:pPr>
    <w:rPr>
      <w:sz w:val="13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16E6A"/>
    <w:rPr>
      <w:sz w:val="13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915470"/>
    <w:rPr>
      <w:vertAlign w:val="superscript"/>
    </w:rPr>
  </w:style>
  <w:style w:type="paragraph" w:styleId="ListContinue2">
    <w:name w:val="List Continue 2"/>
    <w:basedOn w:val="BodyText"/>
    <w:uiPriority w:val="99"/>
    <w:unhideWhenUsed/>
    <w:rsid w:val="00F84E21"/>
    <w:pPr>
      <w:ind w:left="720"/>
      <w:contextualSpacing/>
    </w:pPr>
  </w:style>
  <w:style w:type="paragraph" w:styleId="ListContinue3">
    <w:name w:val="List Continue 3"/>
    <w:basedOn w:val="BodyText"/>
    <w:uiPriority w:val="99"/>
    <w:unhideWhenUsed/>
    <w:rsid w:val="003D4AF2"/>
    <w:pPr>
      <w:ind w:left="108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397F0D"/>
    <w:rPr>
      <w:rFonts w:asciiTheme="majorHAnsi" w:eastAsiaTheme="majorEastAsia" w:hAnsiTheme="majorHAnsi" w:cstheme="majorBidi"/>
      <w:i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0FF"/>
    <w:rPr>
      <w:rFonts w:asciiTheme="majorHAnsi" w:eastAsiaTheme="majorEastAsia" w:hAnsiTheme="majorHAnsi" w:cstheme="majorBidi"/>
      <w:i/>
      <w:iCs/>
      <w:color w:val="3A566E" w:themeColor="text1" w:themeTint="D8"/>
      <w:sz w:val="21"/>
      <w:szCs w:val="21"/>
    </w:rPr>
  </w:style>
  <w:style w:type="paragraph" w:styleId="NoSpacing">
    <w:name w:val="No Spacing"/>
    <w:link w:val="NoSpacingChar"/>
    <w:uiPriority w:val="1"/>
    <w:unhideWhenUsed/>
    <w:qFormat/>
    <w:rsid w:val="00530DD2"/>
    <w:pPr>
      <w:spacing w:after="0" w:line="240" w:lineRule="auto"/>
    </w:pPr>
  </w:style>
  <w:style w:type="paragraph" w:customStyle="1" w:styleId="DocumentHead">
    <w:name w:val="Document Head"/>
    <w:basedOn w:val="Normal"/>
    <w:next w:val="DocumentSubhead"/>
    <w:uiPriority w:val="2"/>
    <w:rsid w:val="00503492"/>
    <w:pPr>
      <w:suppressAutoHyphens/>
      <w:spacing w:after="0" w:line="240" w:lineRule="auto"/>
    </w:pPr>
    <w:rPr>
      <w:rFonts w:asciiTheme="majorHAnsi" w:hAnsiTheme="majorHAnsi"/>
      <w:b/>
      <w:kern w:val="56"/>
      <w:sz w:val="68"/>
    </w:rPr>
  </w:style>
  <w:style w:type="paragraph" w:customStyle="1" w:styleId="DocumentSubhead">
    <w:name w:val="Document Subhead"/>
    <w:basedOn w:val="Normal"/>
    <w:next w:val="DocumentDate"/>
    <w:uiPriority w:val="2"/>
    <w:rsid w:val="00404798"/>
    <w:pPr>
      <w:spacing w:before="360" w:line="240" w:lineRule="auto"/>
    </w:pPr>
    <w:rPr>
      <w:rFonts w:asciiTheme="majorHAnsi" w:hAnsiTheme="majorHAnsi"/>
      <w:sz w:val="36"/>
    </w:rPr>
  </w:style>
  <w:style w:type="paragraph" w:customStyle="1" w:styleId="DocumentDate">
    <w:name w:val="Document Date"/>
    <w:basedOn w:val="Normal"/>
    <w:uiPriority w:val="2"/>
    <w:rsid w:val="0044091F"/>
    <w:pPr>
      <w:spacing w:before="360"/>
    </w:pPr>
    <w:rPr>
      <w:sz w:val="22"/>
    </w:rPr>
  </w:style>
  <w:style w:type="paragraph" w:styleId="ListParagraph">
    <w:name w:val="List Paragraph"/>
    <w:basedOn w:val="Normal"/>
    <w:uiPriority w:val="34"/>
    <w:qFormat/>
    <w:rsid w:val="003D5135"/>
    <w:pPr>
      <w:ind w:left="720"/>
      <w:contextualSpacing/>
    </w:pPr>
  </w:style>
  <w:style w:type="table" w:styleId="TableGrid">
    <w:name w:val="Table Grid"/>
    <w:basedOn w:val="TableNormal"/>
    <w:uiPriority w:val="59"/>
    <w:rsid w:val="006D568B"/>
    <w:pPr>
      <w:spacing w:after="0" w:line="240" w:lineRule="auto"/>
    </w:pPr>
    <w:tblPr>
      <w:tblStyleRowBandSize w:val="1"/>
      <w:tblCellSpacing w:w="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rPr>
      <w:tblCellSpacing w:w="14" w:type="dxa"/>
    </w:trPr>
  </w:style>
  <w:style w:type="table" w:customStyle="1" w:styleId="Table-Liste">
    <w:name w:val="Table - Liste"/>
    <w:basedOn w:val="TableNormal"/>
    <w:uiPriority w:val="49"/>
    <w:rsid w:val="006D568B"/>
    <w:pPr>
      <w:spacing w:after="0" w:line="240" w:lineRule="auto"/>
    </w:pPr>
    <w:tblPr>
      <w:tblStyleRowBandSize w:val="1"/>
      <w:tblStyleColBandSize w:val="1"/>
      <w:tblBorders>
        <w:insideH w:val="single" w:sz="2" w:space="0" w:color="253746" w:themeColor="accent1"/>
        <w:insideV w:val="single" w:sz="2" w:space="0" w:color="253746" w:themeColor="accent1"/>
      </w:tblBorders>
      <w:tblCellMar>
        <w:top w:w="60" w:type="dxa"/>
        <w:left w:w="120" w:type="dxa"/>
        <w:bottom w:w="60" w:type="dxa"/>
        <w:right w:w="120" w:type="dxa"/>
      </w:tblCellMar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3746" w:themeColor="text1"/>
          <w:left w:val="single" w:sz="4" w:space="0" w:color="253746" w:themeColor="text1"/>
          <w:bottom w:val="single" w:sz="4" w:space="0" w:color="253746" w:themeColor="text1"/>
          <w:right w:val="single" w:sz="4" w:space="0" w:color="253746" w:themeColor="text1"/>
          <w:insideH w:val="nil"/>
        </w:tcBorders>
        <w:shd w:val="clear" w:color="auto" w:fill="253746" w:themeFill="text1"/>
      </w:tcPr>
    </w:tblStylePr>
    <w:tblStylePr w:type="lastRow">
      <w:rPr>
        <w:b/>
        <w:bCs/>
      </w:rPr>
      <w:tblPr/>
      <w:tcPr>
        <w:tcBorders>
          <w:top w:val="double" w:sz="4" w:space="0" w:color="6089AB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D7E3" w:themeFill="text1" w:themeFillTint="33"/>
      </w:tcPr>
    </w:tblStylePr>
    <w:tblStylePr w:type="band1Horz">
      <w:tblPr/>
      <w:tcPr>
        <w:shd w:val="clear" w:color="auto" w:fill="CAD7E3" w:themeFill="text1" w:themeFillTint="33"/>
      </w:tcPr>
    </w:tblStylePr>
  </w:style>
  <w:style w:type="paragraph" w:customStyle="1" w:styleId="Charttitle">
    <w:name w:val="Chart title"/>
    <w:basedOn w:val="Heading2"/>
    <w:next w:val="Chartposition"/>
    <w:uiPriority w:val="20"/>
    <w:rsid w:val="007C5F25"/>
    <w:pPr>
      <w:outlineLvl w:val="9"/>
    </w:pPr>
    <w:rPr>
      <w:b w:val="0"/>
      <w:color w:val="0072CE" w:themeColor="text2"/>
      <w:sz w:val="26"/>
    </w:rPr>
  </w:style>
  <w:style w:type="table" w:customStyle="1" w:styleId="Table-Simple">
    <w:name w:val="Table - Simple"/>
    <w:basedOn w:val="TableNormal"/>
    <w:uiPriority w:val="99"/>
    <w:rsid w:val="002E7A5E"/>
    <w:pPr>
      <w:spacing w:after="0" w:line="240" w:lineRule="auto"/>
      <w:jc w:val="center"/>
    </w:pPr>
    <w:tblPr>
      <w:tblBorders>
        <w:top w:val="single" w:sz="4" w:space="0" w:color="253746" w:themeColor="accent1"/>
        <w:bottom w:val="single" w:sz="4" w:space="0" w:color="253746" w:themeColor="accent1"/>
        <w:insideH w:val="single" w:sz="4" w:space="0" w:color="253746" w:themeColor="accent1"/>
      </w:tblBorders>
      <w:tblCellMar>
        <w:top w:w="60" w:type="dxa"/>
        <w:left w:w="120" w:type="dxa"/>
        <w:bottom w:w="60" w:type="dxa"/>
        <w:right w:w="120" w:type="dxa"/>
      </w:tblCellMar>
    </w:tblPr>
    <w:trPr>
      <w:cantSplit/>
    </w:trPr>
    <w:tcPr>
      <w:vAlign w:val="bottom"/>
    </w:tcPr>
    <w:tblStylePr w:type="firstRow">
      <w:pPr>
        <w:keepNext/>
        <w:keepLines/>
        <w:wordWrap/>
      </w:pPr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253746" w:themeFill="accent1"/>
      </w:tcPr>
    </w:tblStylePr>
    <w:tblStylePr w:type="lastRow">
      <w:rPr>
        <w:b/>
        <w:i w:val="0"/>
      </w:rPr>
      <w:tblPr/>
      <w:tcPr>
        <w:tcBorders>
          <w:top w:val="single" w:sz="18" w:space="0" w:color="253746" w:themeColor="accent1"/>
          <w:left w:val="nil"/>
          <w:bottom w:val="single" w:sz="18" w:space="0" w:color="253746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paragraph" w:styleId="TOC4">
    <w:name w:val="toc 4"/>
    <w:basedOn w:val="Normal"/>
    <w:next w:val="BodyText"/>
    <w:autoRedefine/>
    <w:uiPriority w:val="39"/>
    <w:unhideWhenUsed/>
    <w:rsid w:val="00565912"/>
    <w:pPr>
      <w:tabs>
        <w:tab w:val="right" w:leader="dot" w:pos="10790"/>
      </w:tabs>
      <w:spacing w:after="60"/>
      <w:ind w:left="720"/>
    </w:pPr>
  </w:style>
  <w:style w:type="paragraph" w:styleId="TOC5">
    <w:name w:val="toc 5"/>
    <w:basedOn w:val="Normal"/>
    <w:next w:val="BodyText"/>
    <w:autoRedefine/>
    <w:uiPriority w:val="39"/>
    <w:unhideWhenUsed/>
    <w:rsid w:val="00565912"/>
    <w:pPr>
      <w:spacing w:after="60"/>
      <w:ind w:left="720"/>
    </w:pPr>
  </w:style>
  <w:style w:type="paragraph" w:customStyle="1" w:styleId="Cover">
    <w:name w:val="Cover"/>
    <w:basedOn w:val="Normal"/>
    <w:uiPriority w:val="3"/>
    <w:qFormat/>
    <w:rsid w:val="00F62592"/>
    <w:pPr>
      <w:spacing w:line="180" w:lineRule="auto"/>
    </w:pPr>
    <w:rPr>
      <w:rFonts w:asciiTheme="majorHAnsi" w:hAnsiTheme="majorHAnsi" w:cs="Times New Roman (Corps CS)"/>
      <w:b/>
      <w:color w:val="0072CE" w:themeColor="text2"/>
      <w:spacing w:val="-50"/>
      <w:kern w:val="72"/>
      <w:sz w:val="96"/>
    </w:rPr>
  </w:style>
  <w:style w:type="paragraph" w:customStyle="1" w:styleId="SectionHead">
    <w:name w:val="Section Head"/>
    <w:basedOn w:val="Normal"/>
    <w:uiPriority w:val="3"/>
    <w:qFormat/>
    <w:rsid w:val="00A45A71"/>
    <w:pPr>
      <w:spacing w:after="180" w:line="240" w:lineRule="auto"/>
    </w:pPr>
    <w:rPr>
      <w:rFonts w:asciiTheme="majorHAnsi" w:hAnsiTheme="majorHAnsi"/>
      <w:b/>
      <w:sz w:val="54"/>
    </w:rPr>
  </w:style>
  <w:style w:type="character" w:customStyle="1" w:styleId="Whitetypo">
    <w:name w:val="White typo"/>
    <w:basedOn w:val="DefaultParagraphFont"/>
    <w:uiPriority w:val="3"/>
    <w:qFormat/>
    <w:rsid w:val="009F7E00"/>
    <w:rPr>
      <w:color w:val="FFFFFF" w:themeColor="background1"/>
    </w:rPr>
  </w:style>
  <w:style w:type="paragraph" w:customStyle="1" w:styleId="Introduction">
    <w:name w:val="Introduction"/>
    <w:basedOn w:val="BodyText"/>
    <w:next w:val="BodyText"/>
    <w:uiPriority w:val="4"/>
    <w:qFormat/>
    <w:rsid w:val="005D795E"/>
    <w:rPr>
      <w:b/>
      <w:color w:val="0072CE" w:themeColor="text2"/>
      <w:sz w:val="24"/>
    </w:rPr>
  </w:style>
  <w:style w:type="paragraph" w:customStyle="1" w:styleId="Chartposition">
    <w:name w:val="Chart position"/>
    <w:basedOn w:val="BodyText"/>
    <w:next w:val="BodyText2"/>
    <w:uiPriority w:val="21"/>
    <w:qFormat/>
    <w:rsid w:val="002D396E"/>
    <w:pPr>
      <w:keepNext/>
      <w:keepLines/>
      <w:pBdr>
        <w:bottom w:val="single" w:sz="8" w:space="1" w:color="253746" w:themeColor="text1"/>
      </w:pBdr>
      <w:jc w:val="center"/>
    </w:pPr>
  </w:style>
  <w:style w:type="paragraph" w:customStyle="1" w:styleId="Tabletitle">
    <w:name w:val="Table title"/>
    <w:basedOn w:val="Charttitle"/>
    <w:next w:val="BodyText"/>
    <w:uiPriority w:val="20"/>
    <w:qFormat/>
    <w:rsid w:val="005030F9"/>
    <w:pPr>
      <w:pBdr>
        <w:bottom w:val="none" w:sz="0" w:space="0" w:color="auto"/>
      </w:pBdr>
    </w:pPr>
  </w:style>
  <w:style w:type="paragraph" w:customStyle="1" w:styleId="BDCsocialparagraph">
    <w:name w:val="BDC social paragraph"/>
    <w:basedOn w:val="Normal"/>
    <w:uiPriority w:val="40"/>
    <w:rsid w:val="0095523C"/>
    <w:pPr>
      <w:spacing w:after="60"/>
    </w:pPr>
    <w:rPr>
      <w:b/>
    </w:rPr>
  </w:style>
  <w:style w:type="paragraph" w:customStyle="1" w:styleId="BDCwebsite">
    <w:name w:val="BDC web site"/>
    <w:basedOn w:val="BodyText"/>
    <w:next w:val="BDCinfo"/>
    <w:uiPriority w:val="40"/>
    <w:rsid w:val="000B6521"/>
    <w:pPr>
      <w:spacing w:before="480" w:after="0" w:line="240" w:lineRule="auto"/>
    </w:pPr>
    <w:rPr>
      <w:b/>
      <w:sz w:val="32"/>
      <w:szCs w:val="32"/>
    </w:rPr>
  </w:style>
  <w:style w:type="paragraph" w:customStyle="1" w:styleId="BDCinfo">
    <w:name w:val="BDC info"/>
    <w:basedOn w:val="BodyText"/>
    <w:next w:val="BodyText"/>
    <w:uiPriority w:val="40"/>
    <w:rsid w:val="000B6521"/>
    <w:pPr>
      <w:spacing w:line="240" w:lineRule="auto"/>
    </w:pPr>
    <w:rPr>
      <w:b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235"/>
    <w:rPr>
      <w:rFonts w:ascii="Tahoma" w:hAnsi="Tahoma" w:cs="Tahoma"/>
      <w:sz w:val="16"/>
      <w:szCs w:val="16"/>
      <w:lang w:val="en-CA"/>
    </w:rPr>
  </w:style>
  <w:style w:type="character" w:customStyle="1" w:styleId="BDCsocialtextup">
    <w:name w:val="BDC social text up"/>
    <w:basedOn w:val="DefaultParagraphFont"/>
    <w:uiPriority w:val="40"/>
    <w:rsid w:val="0095523C"/>
    <w:rPr>
      <w:position w:val="12"/>
    </w:rPr>
  </w:style>
  <w:style w:type="character" w:styleId="UnresolvedMention">
    <w:name w:val="Unresolved Mention"/>
    <w:basedOn w:val="DefaultParagraphFont"/>
    <w:uiPriority w:val="99"/>
    <w:semiHidden/>
    <w:unhideWhenUsed/>
    <w:rsid w:val="00B74D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21CA"/>
    <w:rPr>
      <w:color w:val="D9D9D6" w:themeColor="followed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684B13"/>
  </w:style>
  <w:style w:type="paragraph" w:customStyle="1" w:styleId="Corpsdetexte-Notes">
    <w:name w:val="Corps de texte - Notes"/>
    <w:basedOn w:val="BodyText"/>
    <w:link w:val="Corpsdetexte-NotesCar"/>
    <w:autoRedefine/>
    <w:qFormat/>
    <w:rsid w:val="007C75EE"/>
    <w:rPr>
      <w:rFonts w:cs="Times New Roman (Corps CS)"/>
      <w:bCs/>
      <w:color w:val="F3A6A1" w:themeColor="accent3" w:themeTint="66"/>
      <w:lang w:val="en-US"/>
    </w:rPr>
  </w:style>
  <w:style w:type="paragraph" w:customStyle="1" w:styleId="Listepuces-Notes">
    <w:name w:val="Liste à puces - Notes"/>
    <w:basedOn w:val="ListBullet4"/>
    <w:next w:val="BodyText"/>
    <w:autoRedefine/>
    <w:qFormat/>
    <w:rsid w:val="00D85E52"/>
    <w:pPr>
      <w:numPr>
        <w:numId w:val="0"/>
      </w:numPr>
    </w:pPr>
    <w:rPr>
      <w:rFonts w:asciiTheme="majorHAnsi" w:eastAsia="Times New Roman" w:hAnsiTheme="majorHAnsi" w:cstheme="majorHAnsi"/>
      <w:b/>
      <w:bCs/>
      <w:color w:val="auto"/>
      <w:sz w:val="28"/>
      <w:szCs w:val="28"/>
      <w:lang w:val="en-US"/>
    </w:rPr>
  </w:style>
  <w:style w:type="character" w:customStyle="1" w:styleId="Corpsdetexte-NotesCar">
    <w:name w:val="Corps de texte - Notes Car"/>
    <w:basedOn w:val="BodyTextChar"/>
    <w:link w:val="Corpsdetexte-Notes"/>
    <w:rsid w:val="007C75EE"/>
    <w:rPr>
      <w:rFonts w:cs="Times New Roman (Corps CS)"/>
      <w:bCs/>
      <w:color w:val="F3A6A1" w:themeColor="accent3" w:themeTint="6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332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32D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32D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32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32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BDC-couleurs">
      <a:dk1>
        <a:srgbClr val="253746"/>
      </a:dk1>
      <a:lt1>
        <a:sysClr val="window" lastClr="FFFFFF"/>
      </a:lt1>
      <a:dk2>
        <a:srgbClr val="0072CE"/>
      </a:dk2>
      <a:lt2>
        <a:srgbClr val="4EC3E0"/>
      </a:lt2>
      <a:accent1>
        <a:srgbClr val="253746"/>
      </a:accent1>
      <a:accent2>
        <a:srgbClr val="A6192E"/>
      </a:accent2>
      <a:accent3>
        <a:srgbClr val="DA291C"/>
      </a:accent3>
      <a:accent4>
        <a:srgbClr val="00BFB3"/>
      </a:accent4>
      <a:accent5>
        <a:srgbClr val="9CAF88"/>
      </a:accent5>
      <a:accent6>
        <a:srgbClr val="F68D2E"/>
      </a:accent6>
      <a:hlink>
        <a:srgbClr val="BBBCBC"/>
      </a:hlink>
      <a:folHlink>
        <a:srgbClr val="D9D9D6"/>
      </a:folHlink>
    </a:clrScheme>
    <a:fontScheme name="BDC-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810e7a61-09d7-4dba-9ecd-2c17461f1b87" ContentTypeId="0x010100C085E17D6B1D4387A3F3C27C8D7960FB006732DBC84B6B4C33BD052CEC2CCF6B2C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DCECMMailObject xmlns="1dec4731-9845-4c5c-9c13-5cbe24bc0acd" xsi:nil="true"/>
    <BDCECMMailDate xmlns="1dec4731-9845-4c5c-9c13-5cbe24bc0acd" xsi:nil="true"/>
    <BDCECMMailTo xmlns="1dec4731-9845-4c5c-9c13-5cbe24bc0acd" xsi:nil="true"/>
    <BDCECMMailReplyTo xmlns="1dec4731-9845-4c5c-9c13-5cbe24bc0acd" xsi:nil="true"/>
    <nafdf7a42f644c5e834b860c7ffaece5 xmlns="1dec4731-9845-4c5c-9c13-5cbe24bc0acd">
      <Terms xmlns="http://schemas.microsoft.com/office/infopath/2007/PartnerControls"/>
    </nafdf7a42f644c5e834b860c7ffaece5>
    <BDCECM_ClosingDate xmlns="1dec4731-9845-4c5c-9c13-5cbe24bc0acd" xsi:nil="true"/>
    <BDCECMMailCc xmlns="1dec4731-9845-4c5c-9c13-5cbe24bc0acd" xsi:nil="true"/>
    <p1d5d90637b843e89d9c4445e3979fd3 xmlns="1dec4731-9845-4c5c-9c13-5cbe24bc0acd">
      <Terms xmlns="http://schemas.microsoft.com/office/infopath/2007/PartnerControls"/>
    </p1d5d90637b843e89d9c4445e3979fd3>
    <j9ae1621eadf48c487cc3d45cc4e09cc xmlns="1dec4731-9845-4c5c-9c13-5cbe24bc0acd">
      <Terms xmlns="http://schemas.microsoft.com/office/infopath/2007/PartnerControls"/>
    </j9ae1621eadf48c487cc3d45cc4e09cc>
    <BDCECM_BusinessStatus xmlns="1dec4731-9845-4c5c-9c13-5cbe24bc0acd" xsi:nil="true"/>
    <BDCECMMailAttachments xmlns="1dec4731-9845-4c5c-9c13-5cbe24bc0acd">false</BDCECMMailAttachments>
    <BDCECM_EssentialRecord xmlns="1dec4731-9845-4c5c-9c13-5cbe24bc0acd">false</BDCECM_EssentialRecord>
    <nd3594618ca347b0830edb8d861d1405 xmlns="1dec4731-9845-4c5c-9c13-5cbe24bc0acd">
      <Terms xmlns="http://schemas.microsoft.com/office/infopath/2007/PartnerControls"/>
    </nd3594618ca347b0830edb8d861d1405>
    <BDCECM_PersonalInformation xmlns="1dec4731-9845-4c5c-9c13-5cbe24bc0acd">false</BDCECM_PersonalInformation>
    <BDCECM_SendToECF xmlns="c477f66d-e1a9-400c-ae2d-2966e500d36b" xsi:nil="true"/>
    <BDCECMMailImportance xmlns="1dec4731-9845-4c5c-9c13-5cbe24bc0acd" xsi:nil="true"/>
    <BDCECMMailOriginalSubject xmlns="1dec4731-9845-4c5c-9c13-5cbe24bc0acd" xsi:nil="true"/>
    <BDCECM_SendToECFStatus xmlns="c477f66d-e1a9-400c-ae2d-2966e500d36b" xsi:nil="true"/>
    <BDCECMMailFrom xmlns="1dec4731-9845-4c5c-9c13-5cbe24bc0acd" xsi:nil="true"/>
    <TaxCatchAll xmlns="1dec4731-9845-4c5c-9c13-5cbe24bc0acd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70489E-8670-420E-9FE5-D8A9365ACD72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AF2CBA77-38B2-4E1C-B86E-819EE815E669}">
  <ds:schemaRefs>
    <ds:schemaRef ds:uri="http://schemas.microsoft.com/office/2006/metadata/properties"/>
    <ds:schemaRef ds:uri="http://schemas.microsoft.com/office/infopath/2007/PartnerControls"/>
    <ds:schemaRef ds:uri="1dec4731-9845-4c5c-9c13-5cbe24bc0acd"/>
    <ds:schemaRef ds:uri="c477f66d-e1a9-400c-ae2d-2966e500d36b"/>
  </ds:schemaRefs>
</ds:datastoreItem>
</file>

<file path=customXml/itemProps3.xml><?xml version="1.0" encoding="utf-8"?>
<ds:datastoreItem xmlns:ds="http://schemas.openxmlformats.org/officeDocument/2006/customXml" ds:itemID="{0A3586E7-57D7-4E53-98C9-79189CCE0A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B10C5C2-9835-4377-8086-7DB118DE2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893</Words>
  <Characters>5095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1974_BDC_GABARIT_BUSINESS-PLAN_EN_v2</vt:lpstr>
      <vt:lpstr>1974_BDC_GABARIT_BUSINESS-PLAN_EN_v2</vt:lpstr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1974_BDC_GABARIT_BUSINESS-PLAN_EN_v2</dc:title>
  <dc:subject/>
  <dc:creator/>
  <cp:keywords/>
  <dc:description/>
  <cp:lastModifiedBy/>
  <cp:revision>1</cp:revision>
  <dcterms:created xsi:type="dcterms:W3CDTF">2023-09-12T18:06:00Z</dcterms:created>
  <dcterms:modified xsi:type="dcterms:W3CDTF">2024-01-25T19:48:00Z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0x010100C085E17D6B1D4387A3F3C27C8D7960FB006732DBC84B6B4C33BD052CEC2CCF6B2C0017BDA33E53195A488DF6C4FB6C2D19AC</vt:lpwstr>
  </property>
  <property fmtid="{D5CDD505-2E9C-101B-9397-08002B2CF9AE}" pid="3" name="Order">
    <vt:r8>6621300</vt:r8>
  </property>
  <property fmtid="{D5CDD505-2E9C-101B-9397-08002B2CF9AE}" pid="4" name="SharedWithUsers">
    <vt:lpwstr>29;#ST-PIERRE, Samuel (MTL);#623;#NANTEL, Benjamin (MTL);#524;#MONFETTE, Jean-François (MTL)</vt:lpwstr>
  </property>
  <property fmtid="{D5CDD505-2E9C-101B-9397-08002B2CF9AE}" pid="5" name="BDCECM_InformationSecurityCategorization">
    <vt:lpwstr/>
  </property>
  <property fmtid="{D5CDD505-2E9C-101B-9397-08002B2CF9AE}" pid="6" name="BDCECM_RecordSeries">
    <vt:lpwstr/>
  </property>
  <property fmtid="{D5CDD505-2E9C-101B-9397-08002B2CF9AE}" pid="7" name="BDCECM_SMCFunc">
    <vt:lpwstr/>
  </property>
  <property fmtid="{D5CDD505-2E9C-101B-9397-08002B2CF9AE}" pid="8" name="BDCECM_DispApprover">
    <vt:lpwstr/>
  </property>
</Properties>
</file>