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711B" w14:textId="77777777" w:rsidR="001048AD" w:rsidRDefault="00000000">
      <w:pPr>
        <w:pStyle w:val="Heading1"/>
        <w:spacing w:after="60"/>
      </w:pPr>
      <w:r>
        <w:t>Decision Log</w:t>
      </w:r>
    </w:p>
    <w:p w14:paraId="4AE4ED2D" w14:textId="77777777" w:rsidR="001048AD" w:rsidRDefault="00000000">
      <w:pPr>
        <w:spacing w:after="200"/>
      </w:pPr>
      <w:r>
        <w:rPr>
          <w:i/>
          <w:iCs/>
          <w:color w:val="555555"/>
        </w:rPr>
        <w:t>Skylark Drones Full-Stack Assignment — Business Intelligence Agent</w:t>
      </w:r>
    </w:p>
    <w:p w14:paraId="4B6BC56B" w14:textId="77777777" w:rsidR="001048AD" w:rsidRDefault="00000000">
      <w:pPr>
        <w:pStyle w:val="Heading2"/>
        <w:spacing w:before="220" w:after="90"/>
      </w:pPr>
      <w:r>
        <w:t>Key Assumptions</w:t>
      </w:r>
    </w:p>
    <w:p w14:paraId="00816D32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Masked data is safe to send to the LLM: </w:t>
      </w:r>
      <w:r>
        <w:rPr>
          <w:sz w:val="21"/>
          <w:szCs w:val="21"/>
        </w:rPr>
        <w:t>deal values and client identifiers are already anonymized, so passing them to Gemini's API is fine.</w:t>
      </w:r>
    </w:p>
    <w:p w14:paraId="0046CA0B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WOCOMPANY_002 and COMPANY002 are the same client: </w:t>
      </w:r>
      <w:r>
        <w:rPr>
          <w:sz w:val="21"/>
          <w:szCs w:val="21"/>
        </w:rPr>
        <w:t>Work Orders and Deals format client codes differently. Stripping the "WO" prefix and underscore matches 50 of 51 Work Order clients to a Deals record; the one that doesn't match genuinely has no deal on file.</w:t>
      </w:r>
    </w:p>
    <w:p w14:paraId="36C1C849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A blank field means missing, not zero: </w:t>
      </w:r>
      <w:r>
        <w:rPr>
          <w:sz w:val="21"/>
          <w:szCs w:val="21"/>
        </w:rPr>
        <w:t>about half of Deals rows have no value or close date recorded. The agent reports this instead of treating it as zero.</w:t>
      </w:r>
    </w:p>
    <w:p w14:paraId="432D7804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Serial numbers only exist on Work Orders: </w:t>
      </w:r>
      <w:r>
        <w:rPr>
          <w:sz w:val="21"/>
          <w:szCs w:val="21"/>
        </w:rPr>
        <w:t>Deals have no equivalent field, so the agent shouldn't attach one to a deal even if it sounds plausible.</w:t>
      </w:r>
    </w:p>
    <w:p w14:paraId="4261F736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"This quarter" means the calendar quarter: </w:t>
      </w:r>
      <w:r>
        <w:rPr>
          <w:sz w:val="21"/>
          <w:szCs w:val="21"/>
        </w:rPr>
        <w:t>unless the user says otherwise; the agent asks if a timeframe is unclear rather than guessing.</w:t>
      </w:r>
    </w:p>
    <w:p w14:paraId="4355B094" w14:textId="77777777" w:rsidR="001048AD" w:rsidRDefault="00000000">
      <w:pPr>
        <w:pStyle w:val="Heading2"/>
        <w:spacing w:before="220" w:after="90"/>
      </w:pPr>
      <w:r>
        <w:t>Trade-offs Chosen and Why</w:t>
      </w:r>
    </w:p>
    <w:p w14:paraId="4963EF10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Gemini instead of Claude: </w:t>
      </w:r>
      <w:r>
        <w:rPr>
          <w:sz w:val="21"/>
          <w:szCs w:val="21"/>
        </w:rPr>
        <w:t>Claude's free tier is a one-time credit; Gemini's resets daily, which matters more for a project that gets tested repeatedly on different days.</w:t>
      </w:r>
    </w:p>
    <w:p w14:paraId="19D715BA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Flash-Lite instead of Flash: </w:t>
      </w:r>
      <w:r>
        <w:rPr>
          <w:sz w:val="21"/>
          <w:szCs w:val="21"/>
        </w:rPr>
        <w:t>Flash's daily request cap on the free tier turned out too low for real testing, it got used up quickly. Flash-Lite's higher daily limit made it the only practical option to keep the app usable, even though testing showed it's less reliable on multi-step reasoning (a miscalculated sum, a dropped row in a list). This is a known limitation of the current build, not something fixed by the code.</w:t>
      </w:r>
    </w:p>
    <w:p w14:paraId="6B693D09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Totals computed in Python, not by the model: </w:t>
      </w:r>
      <w:r>
        <w:rPr>
          <w:sz w:val="21"/>
          <w:szCs w:val="21"/>
        </w:rPr>
        <w:t>the model repeatedly got sums wrong when adding numbers in-context, even for a handful of values, so totals and breakdowns are calculated in code and handed to it as fact.</w:t>
      </w:r>
    </w:p>
    <w:p w14:paraId="3F577283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Messy columns kept as text in monday.com: </w:t>
      </w:r>
      <w:r>
        <w:rPr>
          <w:sz w:val="21"/>
          <w:szCs w:val="21"/>
        </w:rPr>
        <w:t>some fields mix numbers with units ("5360 HA") or contain a broken formula value ("#VALUE!"). Importing these as Number columns would have silently dropped that data; keeping them as text lets the cleaning code handle it deliberately.</w:t>
      </w:r>
    </w:p>
    <w:p w14:paraId="18D0E954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proofErr w:type="spellStart"/>
      <w:r>
        <w:rPr>
          <w:b/>
          <w:bCs/>
          <w:sz w:val="21"/>
          <w:szCs w:val="21"/>
        </w:rPr>
        <w:t>Streamlit</w:t>
      </w:r>
      <w:proofErr w:type="spellEnd"/>
      <w:r>
        <w:rPr>
          <w:b/>
          <w:bCs/>
          <w:sz w:val="21"/>
          <w:szCs w:val="21"/>
        </w:rPr>
        <w:t xml:space="preserve"> for the UI: </w:t>
      </w:r>
      <w:r>
        <w:rPr>
          <w:sz w:val="21"/>
          <w:szCs w:val="21"/>
        </w:rPr>
        <w:t>given the timeline, this was faster to build and deploy than a custom frontend.</w:t>
      </w:r>
    </w:p>
    <w:p w14:paraId="2193F7E9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Each question re-fetches the full board: </w:t>
      </w:r>
      <w:r>
        <w:rPr>
          <w:sz w:val="21"/>
          <w:szCs w:val="21"/>
        </w:rPr>
        <w:t>simpler to build, and fine at the current size (177 Work Orders, 347 Deals).</w:t>
      </w:r>
    </w:p>
    <w:p w14:paraId="449A688E" w14:textId="77777777" w:rsidR="001048AD" w:rsidRDefault="00000000">
      <w:pPr>
        <w:pStyle w:val="Heading2"/>
        <w:spacing w:before="220" w:after="90"/>
      </w:pPr>
      <w:r>
        <w:t xml:space="preserve">What I'd Do Differently </w:t>
      </w:r>
      <w:proofErr w:type="gramStart"/>
      <w:r>
        <w:t>With</w:t>
      </w:r>
      <w:proofErr w:type="gramEnd"/>
      <w:r>
        <w:t xml:space="preserve"> More Time</w:t>
      </w:r>
    </w:p>
    <w:p w14:paraId="72A9F14A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Have it flag what surprised it: </w:t>
      </w:r>
      <w:r>
        <w:rPr>
          <w:sz w:val="21"/>
          <w:szCs w:val="21"/>
        </w:rPr>
        <w:t>instead of only answering what's asked, the agent could point out what looks off on its own, a deal stuck for months, a sector gone quiet, before anyone thinks to ask about it.</w:t>
      </w:r>
    </w:p>
    <w:p w14:paraId="7C9A9EB0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Give it a memory of the last update: </w:t>
      </w:r>
      <w:r>
        <w:rPr>
          <w:sz w:val="21"/>
          <w:szCs w:val="21"/>
        </w:rPr>
        <w:t xml:space="preserve">right </w:t>
      </w:r>
      <w:proofErr w:type="gramStart"/>
      <w:r>
        <w:rPr>
          <w:sz w:val="21"/>
          <w:szCs w:val="21"/>
        </w:rPr>
        <w:t>now</w:t>
      </w:r>
      <w:proofErr w:type="gramEnd"/>
      <w:r>
        <w:rPr>
          <w:sz w:val="21"/>
          <w:szCs w:val="21"/>
        </w:rPr>
        <w:t xml:space="preserve"> every answer starts from zero. If it remembered where the numbers stood last time, it could say what changed instead of restating the whole picture.</w:t>
      </w:r>
    </w:p>
    <w:p w14:paraId="52C6BB0D" w14:textId="77777777" w:rsidR="001048AD" w:rsidRDefault="00000000"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1"/>
          <w:szCs w:val="21"/>
        </w:rPr>
        <w:t xml:space="preserve">Have it check its own math a second way: </w:t>
      </w:r>
      <w:r>
        <w:rPr>
          <w:sz w:val="21"/>
          <w:szCs w:val="21"/>
        </w:rPr>
        <w:t>before handing over a number, quietly re-derive it through a different path and flag it if the two don't agree, instead of trusting the first pass.</w:t>
      </w:r>
    </w:p>
    <w:p w14:paraId="2D02B7F7" w14:textId="77777777" w:rsidR="001048AD" w:rsidRDefault="00000000">
      <w:pPr>
        <w:pStyle w:val="Heading2"/>
        <w:spacing w:before="220" w:after="90"/>
      </w:pPr>
      <w:r>
        <w:t>How I Interpreted "Leadership Updates"</w:t>
      </w:r>
    </w:p>
    <w:p w14:paraId="5C585B31" w14:textId="77777777" w:rsidR="001048AD" w:rsidRDefault="00000000">
      <w:pPr>
        <w:spacing w:after="110"/>
      </w:pPr>
      <w:r>
        <w:rPr>
          <w:sz w:val="21"/>
          <w:szCs w:val="21"/>
        </w:rPr>
        <w:t>A leadership update isn't really a report, it's a story someone tells in five minutes before the next item on the agenda. So instead of asking what fields that report should contain, I asked what a founder would want to already know walking into that conversation.</w:t>
      </w:r>
    </w:p>
    <w:p w14:paraId="44AF462F" w14:textId="77777777" w:rsidR="001048AD" w:rsidRDefault="00000000">
      <w:pPr>
        <w:spacing w:after="110"/>
      </w:pPr>
      <w:r>
        <w:rPr>
          <w:sz w:val="21"/>
          <w:szCs w:val="21"/>
        </w:rPr>
        <w:t>That's why every answer here is written the way you'd actually say it out loud: a real number, plain language, and no hedging unless the data genuinely earns it. What I'd still want to add is memory of the story so far, so instead of re-explaining the whole pipeline every time, it could open with what changed since the last time someone asked, the way a person would say "here's what's new" instead of repeating themselves.</w:t>
      </w:r>
    </w:p>
    <w:sectPr w:rsidR="001048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A95"/>
    <w:multiLevelType w:val="hybridMultilevel"/>
    <w:tmpl w:val="620A8F10"/>
    <w:lvl w:ilvl="0" w:tplc="C68EED92">
      <w:start w:val="1"/>
      <w:numFmt w:val="bullet"/>
      <w:lvlText w:val="•"/>
      <w:lvlJc w:val="left"/>
      <w:pPr>
        <w:ind w:left="403" w:hanging="259"/>
      </w:pPr>
    </w:lvl>
    <w:lvl w:ilvl="1" w:tplc="7EF4E652">
      <w:numFmt w:val="decimal"/>
      <w:lvlText w:val=""/>
      <w:lvlJc w:val="left"/>
    </w:lvl>
    <w:lvl w:ilvl="2" w:tplc="77F22562">
      <w:numFmt w:val="decimal"/>
      <w:lvlText w:val=""/>
      <w:lvlJc w:val="left"/>
    </w:lvl>
    <w:lvl w:ilvl="3" w:tplc="95EE5D9C">
      <w:numFmt w:val="decimal"/>
      <w:lvlText w:val=""/>
      <w:lvlJc w:val="left"/>
    </w:lvl>
    <w:lvl w:ilvl="4" w:tplc="947AB586">
      <w:numFmt w:val="decimal"/>
      <w:lvlText w:val=""/>
      <w:lvlJc w:val="left"/>
    </w:lvl>
    <w:lvl w:ilvl="5" w:tplc="4BC64DDA">
      <w:numFmt w:val="decimal"/>
      <w:lvlText w:val=""/>
      <w:lvlJc w:val="left"/>
    </w:lvl>
    <w:lvl w:ilvl="6" w:tplc="2ED4F828">
      <w:numFmt w:val="decimal"/>
      <w:lvlText w:val=""/>
      <w:lvlJc w:val="left"/>
    </w:lvl>
    <w:lvl w:ilvl="7" w:tplc="C8F03C2C">
      <w:numFmt w:val="decimal"/>
      <w:lvlText w:val=""/>
      <w:lvlJc w:val="left"/>
    </w:lvl>
    <w:lvl w:ilvl="8" w:tplc="C9125AD8">
      <w:numFmt w:val="decimal"/>
      <w:lvlText w:val=""/>
      <w:lvlJc w:val="left"/>
    </w:lvl>
  </w:abstractNum>
  <w:abstractNum w:abstractNumId="1" w15:restartNumberingAfterBreak="0">
    <w:nsid w:val="19B3207D"/>
    <w:multiLevelType w:val="hybridMultilevel"/>
    <w:tmpl w:val="1BF4E538"/>
    <w:lvl w:ilvl="0" w:tplc="3B4E9282">
      <w:start w:val="1"/>
      <w:numFmt w:val="bullet"/>
      <w:lvlText w:val="●"/>
      <w:lvlJc w:val="left"/>
      <w:pPr>
        <w:ind w:left="720" w:hanging="360"/>
      </w:pPr>
    </w:lvl>
    <w:lvl w:ilvl="1" w:tplc="20104E6E">
      <w:start w:val="1"/>
      <w:numFmt w:val="bullet"/>
      <w:lvlText w:val="○"/>
      <w:lvlJc w:val="left"/>
      <w:pPr>
        <w:ind w:left="1440" w:hanging="360"/>
      </w:pPr>
    </w:lvl>
    <w:lvl w:ilvl="2" w:tplc="48540C44">
      <w:start w:val="1"/>
      <w:numFmt w:val="bullet"/>
      <w:lvlText w:val="■"/>
      <w:lvlJc w:val="left"/>
      <w:pPr>
        <w:ind w:left="2160" w:hanging="360"/>
      </w:pPr>
    </w:lvl>
    <w:lvl w:ilvl="3" w:tplc="E2E40542">
      <w:start w:val="1"/>
      <w:numFmt w:val="bullet"/>
      <w:lvlText w:val="●"/>
      <w:lvlJc w:val="left"/>
      <w:pPr>
        <w:ind w:left="2880" w:hanging="360"/>
      </w:pPr>
    </w:lvl>
    <w:lvl w:ilvl="4" w:tplc="34FAC8BE">
      <w:start w:val="1"/>
      <w:numFmt w:val="bullet"/>
      <w:lvlText w:val="○"/>
      <w:lvlJc w:val="left"/>
      <w:pPr>
        <w:ind w:left="3600" w:hanging="360"/>
      </w:pPr>
    </w:lvl>
    <w:lvl w:ilvl="5" w:tplc="9D80CE1A">
      <w:start w:val="1"/>
      <w:numFmt w:val="bullet"/>
      <w:lvlText w:val="■"/>
      <w:lvlJc w:val="left"/>
      <w:pPr>
        <w:ind w:left="4320" w:hanging="360"/>
      </w:pPr>
    </w:lvl>
    <w:lvl w:ilvl="6" w:tplc="7BB8D8A2">
      <w:start w:val="1"/>
      <w:numFmt w:val="bullet"/>
      <w:lvlText w:val="●"/>
      <w:lvlJc w:val="left"/>
      <w:pPr>
        <w:ind w:left="5040" w:hanging="360"/>
      </w:pPr>
    </w:lvl>
    <w:lvl w:ilvl="7" w:tplc="5D40FDCC">
      <w:start w:val="1"/>
      <w:numFmt w:val="bullet"/>
      <w:lvlText w:val="●"/>
      <w:lvlJc w:val="left"/>
      <w:pPr>
        <w:ind w:left="5760" w:hanging="360"/>
      </w:pPr>
    </w:lvl>
    <w:lvl w:ilvl="8" w:tplc="40F69E46">
      <w:start w:val="1"/>
      <w:numFmt w:val="bullet"/>
      <w:lvlText w:val="●"/>
      <w:lvlJc w:val="left"/>
      <w:pPr>
        <w:ind w:left="6480" w:hanging="360"/>
      </w:pPr>
    </w:lvl>
  </w:abstractNum>
  <w:num w:numId="1" w16cid:durableId="849874725">
    <w:abstractNumId w:val="1"/>
    <w:lvlOverride w:ilvl="0">
      <w:startOverride w:val="1"/>
    </w:lvlOverride>
  </w:num>
  <w:num w:numId="2" w16cid:durableId="780876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8AD"/>
    <w:rsid w:val="001048AD"/>
    <w:rsid w:val="009E7A0D"/>
    <w:rsid w:val="00CE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0E79"/>
  <w15:docId w15:val="{7F87C54D-5B63-4842-9B0E-93A02E4D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Pathak</cp:lastModifiedBy>
  <cp:revision>2</cp:revision>
  <dcterms:created xsi:type="dcterms:W3CDTF">2026-08-31T06:35:00Z</dcterms:created>
  <dcterms:modified xsi:type="dcterms:W3CDTF">2026-08-31T06:35:00Z</dcterms:modified>
</cp:coreProperties>
</file>