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FA9F8" w14:textId="1423C7B7" w:rsidR="00552EA4" w:rsidRDefault="00CF7F6A" w:rsidP="00552EA4">
      <w:pPr>
        <w:pStyle w:val="Heading1"/>
      </w:pPr>
      <w:r>
        <w:t xml:space="preserve">9- 1 </w:t>
      </w:r>
      <w:r w:rsidR="00552EA4" w:rsidRPr="00552EA4">
        <w:t xml:space="preserve">Lab: </w:t>
      </w:r>
      <w:r w:rsidR="0013628A">
        <w:t>Approximations for hard problems</w:t>
      </w:r>
    </w:p>
    <w:p w14:paraId="15608B78" w14:textId="12277B26" w:rsidR="006143CF" w:rsidRDefault="00C63DC7" w:rsidP="00B535DC">
      <w:r w:rsidRPr="00383C6A">
        <w:rPr>
          <w:b/>
          <w:bCs/>
          <w:sz w:val="28"/>
          <w:szCs w:val="24"/>
          <w:u w:val="single"/>
        </w:rPr>
        <w:t>Do not submit the problems on this page</w:t>
      </w:r>
      <w:r>
        <w:t>.  Make sure you check the solutions posted since problems similar to these may be on the final exam.</w:t>
      </w:r>
    </w:p>
    <w:p w14:paraId="5B4689CD" w14:textId="77777777" w:rsidR="00C63DC7" w:rsidRDefault="00C63DC7" w:rsidP="00B535DC"/>
    <w:p w14:paraId="17E89BF5" w14:textId="602734BC" w:rsidR="00561BC4" w:rsidRDefault="003F74AC" w:rsidP="00561BC4">
      <w:pPr>
        <w:pStyle w:val="ListParagraph"/>
        <w:numPr>
          <w:ilvl w:val="0"/>
          <w:numId w:val="16"/>
        </w:numPr>
      </w:pPr>
      <w:r>
        <w:t xml:space="preserve">Solve the following </w:t>
      </w:r>
      <w:r w:rsidR="0049105D">
        <w:t xml:space="preserve">the minimum cost assignment of jobs to people </w:t>
      </w:r>
      <w:r>
        <w:t xml:space="preserve">using </w:t>
      </w:r>
      <w:r w:rsidR="006608D3">
        <w:t xml:space="preserve">the </w:t>
      </w:r>
      <w:r>
        <w:t xml:space="preserve">greedy algorithm that </w:t>
      </w:r>
      <w:r w:rsidR="00AB0B3B">
        <w:t xml:space="preserve">at each step </w:t>
      </w:r>
      <w:r>
        <w:t xml:space="preserve">chooses the lowest cost </w:t>
      </w:r>
      <w:r w:rsidR="00AB0B3B">
        <w:t>person-job pair</w:t>
      </w:r>
      <w:r w:rsidR="00AA1BA3">
        <w:t xml:space="preserve"> of all the remaining jobs</w:t>
      </w:r>
      <w:r w:rsidR="00AB0B3B">
        <w:t xml:space="preserve"> that </w:t>
      </w:r>
      <w:r w:rsidR="00AA1BA3">
        <w:t>are</w:t>
      </w:r>
      <w:r w:rsidR="00AB0B3B">
        <w:t xml:space="preserve"> feasible</w:t>
      </w:r>
      <w:r>
        <w:t xml:space="preserve">.  </w:t>
      </w:r>
      <w:r w:rsidR="00AB0B3B">
        <w:t>The first person-job pair would be</w:t>
      </w:r>
      <w:r>
        <w:t xml:space="preserve"> </w:t>
      </w:r>
      <w:r w:rsidR="00AB0B3B" w:rsidRPr="00561BC4">
        <w:rPr>
          <w:b/>
        </w:rPr>
        <w:t>P</w:t>
      </w:r>
      <w:r w:rsidR="004442D5">
        <w:rPr>
          <w:b/>
          <w:vertAlign w:val="subscript"/>
        </w:rPr>
        <w:t>1</w:t>
      </w:r>
      <w:r w:rsidR="00AB0B3B" w:rsidRPr="00561BC4">
        <w:rPr>
          <w:b/>
        </w:rPr>
        <w:t>-</w:t>
      </w:r>
      <w:r w:rsidRPr="00561BC4">
        <w:rPr>
          <w:b/>
        </w:rPr>
        <w:t>Job</w:t>
      </w:r>
      <w:r w:rsidR="004442D5">
        <w:rPr>
          <w:b/>
          <w:vertAlign w:val="subscript"/>
        </w:rPr>
        <w:t>2</w:t>
      </w:r>
      <w:r>
        <w:t xml:space="preserve"> , then find the lowest cost assignment that does not conflict with any previous assignment.</w:t>
      </w:r>
      <w:r w:rsidR="00A33FF0">
        <w:t xml:space="preserve">  </w:t>
      </w:r>
    </w:p>
    <w:p w14:paraId="51B3D2E1" w14:textId="77777777" w:rsidR="00A33FF0" w:rsidRDefault="00A33FF0" w:rsidP="004442D5">
      <w:pPr>
        <w:pStyle w:val="ListParagraph"/>
        <w:tabs>
          <w:tab w:val="left" w:pos="1080"/>
          <w:tab w:val="left" w:pos="1350"/>
        </w:tabs>
        <w:ind w:left="1080"/>
      </w:pPr>
      <w:r>
        <w:t xml:space="preserve">A. </w:t>
      </w:r>
      <w:r w:rsidR="00513C97">
        <w:t xml:space="preserve"> </w:t>
      </w:r>
      <w:r>
        <w:t xml:space="preserve">Show the assignments in the order in which they are found by the greedy algorithm.  </w:t>
      </w:r>
    </w:p>
    <w:p w14:paraId="5BDE73FD" w14:textId="77777777" w:rsidR="004442D5" w:rsidRDefault="00A33FF0" w:rsidP="004442D5">
      <w:pPr>
        <w:pStyle w:val="ListParagraph"/>
        <w:tabs>
          <w:tab w:val="left" w:pos="1080"/>
          <w:tab w:val="left" w:pos="1350"/>
        </w:tabs>
        <w:ind w:left="1080"/>
      </w:pPr>
      <w:r>
        <w:t>B.  Write the pseudo code for the algorithm</w:t>
      </w:r>
      <w:r w:rsidR="004442D5">
        <w:t xml:space="preserve"> including any preprocessing but not reading in the problem instance. </w:t>
      </w:r>
    </w:p>
    <w:p w14:paraId="2E6C6150" w14:textId="0EDE024C" w:rsidR="004442D5" w:rsidRDefault="00A33FF0" w:rsidP="004442D5">
      <w:pPr>
        <w:pStyle w:val="ListParagraph"/>
        <w:tabs>
          <w:tab w:val="left" w:pos="1080"/>
          <w:tab w:val="left" w:pos="1350"/>
        </w:tabs>
        <w:ind w:left="1080"/>
      </w:pPr>
      <w:r>
        <w:t>C.  What is its complexity as a function of n</w:t>
      </w:r>
      <w:r w:rsidR="004442D5">
        <w:t xml:space="preserve"> = number of jobs</w:t>
      </w:r>
      <w:r>
        <w:t>?</w:t>
      </w:r>
      <w:r w:rsidR="004442D5" w:rsidRPr="004442D5">
        <w:t xml:space="preserve"> </w:t>
      </w:r>
      <w:r w:rsidR="004442D5">
        <w:t>Count any preprocessing your algorithm may require.  Do not include the computation required to read in the input.</w:t>
      </w:r>
      <w:r w:rsidR="004442D5" w:rsidRPr="004442D5">
        <w:t xml:space="preserve"> </w:t>
      </w:r>
    </w:p>
    <w:p w14:paraId="6A937338" w14:textId="0014862F" w:rsidR="004442D5" w:rsidRDefault="004442D5" w:rsidP="004442D5">
      <w:pPr>
        <w:tabs>
          <w:tab w:val="left" w:pos="1080"/>
          <w:tab w:val="left" w:pos="1350"/>
        </w:tabs>
        <w:ind w:left="1080" w:firstLine="360"/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188"/>
        <w:gridCol w:w="990"/>
        <w:gridCol w:w="900"/>
        <w:gridCol w:w="900"/>
        <w:gridCol w:w="900"/>
      </w:tblGrid>
      <w:tr w:rsidR="007F03E3" w:rsidRPr="00B535DC" w14:paraId="04FFF5CF" w14:textId="77777777" w:rsidTr="00561BC4">
        <w:tc>
          <w:tcPr>
            <w:tcW w:w="1188" w:type="dxa"/>
          </w:tcPr>
          <w:p w14:paraId="5F8C6B47" w14:textId="77777777" w:rsidR="007F03E3" w:rsidRPr="00B535DC" w:rsidRDefault="007F03E3" w:rsidP="00E11CEC">
            <w:pPr>
              <w:jc w:val="center"/>
            </w:pPr>
          </w:p>
        </w:tc>
        <w:tc>
          <w:tcPr>
            <w:tcW w:w="990" w:type="dxa"/>
          </w:tcPr>
          <w:p w14:paraId="28FC7908" w14:textId="77777777" w:rsidR="007F03E3" w:rsidRPr="00B535DC" w:rsidRDefault="007F03E3" w:rsidP="00E11CEC">
            <w:pPr>
              <w:jc w:val="center"/>
              <w:rPr>
                <w:b/>
              </w:rPr>
            </w:pPr>
            <w:r>
              <w:rPr>
                <w:b/>
              </w:rPr>
              <w:t>Job</w:t>
            </w:r>
            <w:r w:rsidRPr="00B535DC">
              <w:rPr>
                <w:b/>
                <w:vertAlign w:val="subscript"/>
              </w:rPr>
              <w:t>1</w:t>
            </w:r>
          </w:p>
        </w:tc>
        <w:tc>
          <w:tcPr>
            <w:tcW w:w="900" w:type="dxa"/>
          </w:tcPr>
          <w:p w14:paraId="78BBF381" w14:textId="77777777" w:rsidR="007F03E3" w:rsidRPr="00B535DC" w:rsidRDefault="007F03E3" w:rsidP="00E11CEC">
            <w:pPr>
              <w:jc w:val="center"/>
              <w:rPr>
                <w:b/>
              </w:rPr>
            </w:pPr>
            <w:r>
              <w:rPr>
                <w:b/>
              </w:rPr>
              <w:t>Job</w:t>
            </w:r>
            <w:r w:rsidRPr="00B535DC">
              <w:rPr>
                <w:b/>
                <w:vertAlign w:val="subscript"/>
              </w:rPr>
              <w:t xml:space="preserve"> 2</w:t>
            </w:r>
          </w:p>
        </w:tc>
        <w:tc>
          <w:tcPr>
            <w:tcW w:w="900" w:type="dxa"/>
          </w:tcPr>
          <w:p w14:paraId="5D79A6A1" w14:textId="77777777" w:rsidR="007F03E3" w:rsidRPr="00B535DC" w:rsidRDefault="007F03E3" w:rsidP="00E11CEC">
            <w:pPr>
              <w:jc w:val="center"/>
              <w:rPr>
                <w:b/>
              </w:rPr>
            </w:pPr>
            <w:r>
              <w:rPr>
                <w:b/>
              </w:rPr>
              <w:t>Job</w:t>
            </w:r>
            <w:r w:rsidRPr="00B535DC">
              <w:rPr>
                <w:b/>
                <w:vertAlign w:val="subscript"/>
              </w:rPr>
              <w:t xml:space="preserve"> 3</w:t>
            </w:r>
          </w:p>
        </w:tc>
        <w:tc>
          <w:tcPr>
            <w:tcW w:w="900" w:type="dxa"/>
          </w:tcPr>
          <w:p w14:paraId="1EFA579D" w14:textId="77777777" w:rsidR="007F03E3" w:rsidRPr="00B535DC" w:rsidRDefault="007F03E3" w:rsidP="00E11CEC">
            <w:pPr>
              <w:jc w:val="center"/>
              <w:rPr>
                <w:b/>
              </w:rPr>
            </w:pPr>
            <w:r>
              <w:rPr>
                <w:b/>
              </w:rPr>
              <w:t>Job</w:t>
            </w:r>
            <w:r>
              <w:rPr>
                <w:b/>
                <w:vertAlign w:val="subscript"/>
              </w:rPr>
              <w:t xml:space="preserve"> 4</w:t>
            </w:r>
          </w:p>
        </w:tc>
      </w:tr>
      <w:tr w:rsidR="007F03E3" w:rsidRPr="00B535DC" w14:paraId="0F4D945B" w14:textId="77777777" w:rsidTr="00561BC4">
        <w:tc>
          <w:tcPr>
            <w:tcW w:w="1188" w:type="dxa"/>
          </w:tcPr>
          <w:p w14:paraId="6A85BC85" w14:textId="77777777" w:rsidR="007F03E3" w:rsidRPr="00B535DC" w:rsidRDefault="007F03E3" w:rsidP="00E11CEC">
            <w:pPr>
              <w:jc w:val="center"/>
            </w:pPr>
            <w:r>
              <w:t>P</w:t>
            </w:r>
            <w:r w:rsidRPr="00B535DC">
              <w:rPr>
                <w:vertAlign w:val="subscript"/>
              </w:rPr>
              <w:t>1</w:t>
            </w:r>
          </w:p>
        </w:tc>
        <w:tc>
          <w:tcPr>
            <w:tcW w:w="990" w:type="dxa"/>
          </w:tcPr>
          <w:p w14:paraId="279E2E9B" w14:textId="77777777" w:rsidR="007F03E3" w:rsidRPr="00CF788A" w:rsidRDefault="006143CF" w:rsidP="00E11CEC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7A6EC68C" w14:textId="77777777" w:rsidR="007F03E3" w:rsidRPr="00CF788A" w:rsidRDefault="007F03E3" w:rsidP="00E11CEC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06C3EBB0" w14:textId="77777777" w:rsidR="007F03E3" w:rsidRPr="00CF788A" w:rsidRDefault="006143CF" w:rsidP="00E11CEC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2535781C" w14:textId="77777777" w:rsidR="007F03E3" w:rsidRPr="00CF788A" w:rsidRDefault="006143CF" w:rsidP="00E11CEC">
            <w:pPr>
              <w:jc w:val="center"/>
            </w:pPr>
            <w:r>
              <w:t>7</w:t>
            </w:r>
          </w:p>
        </w:tc>
      </w:tr>
      <w:tr w:rsidR="007F03E3" w:rsidRPr="00B535DC" w14:paraId="5D4E5BFF" w14:textId="77777777" w:rsidTr="00561BC4">
        <w:tc>
          <w:tcPr>
            <w:tcW w:w="1188" w:type="dxa"/>
          </w:tcPr>
          <w:p w14:paraId="2E4113CB" w14:textId="77777777" w:rsidR="007F03E3" w:rsidRPr="00B535DC" w:rsidRDefault="007F03E3" w:rsidP="00E11CEC">
            <w:pPr>
              <w:jc w:val="center"/>
            </w:pPr>
            <w:r>
              <w:t>P</w:t>
            </w:r>
            <w:r w:rsidRPr="00B535DC">
              <w:rPr>
                <w:vertAlign w:val="subscript"/>
              </w:rPr>
              <w:t>2</w:t>
            </w:r>
          </w:p>
        </w:tc>
        <w:tc>
          <w:tcPr>
            <w:tcW w:w="990" w:type="dxa"/>
          </w:tcPr>
          <w:p w14:paraId="11A11715" w14:textId="77777777" w:rsidR="007F03E3" w:rsidRPr="00CF788A" w:rsidRDefault="007F03E3" w:rsidP="00E11CEC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6BFF4D47" w14:textId="77777777" w:rsidR="007F03E3" w:rsidRPr="00CF788A" w:rsidRDefault="006143CF" w:rsidP="00E11CEC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3C449607" w14:textId="77777777" w:rsidR="007F03E3" w:rsidRPr="00CF788A" w:rsidRDefault="006143CF" w:rsidP="00E11CEC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2E3C607D" w14:textId="77777777" w:rsidR="007F03E3" w:rsidRPr="00CF788A" w:rsidRDefault="006143CF" w:rsidP="00E11CEC">
            <w:pPr>
              <w:jc w:val="center"/>
            </w:pPr>
            <w:r>
              <w:t>8</w:t>
            </w:r>
          </w:p>
        </w:tc>
      </w:tr>
      <w:tr w:rsidR="007F03E3" w:rsidRPr="00B535DC" w14:paraId="6BAF8784" w14:textId="77777777" w:rsidTr="00561BC4">
        <w:tc>
          <w:tcPr>
            <w:tcW w:w="1188" w:type="dxa"/>
          </w:tcPr>
          <w:p w14:paraId="222C3582" w14:textId="77777777" w:rsidR="007F03E3" w:rsidRPr="00B535DC" w:rsidRDefault="007F03E3" w:rsidP="00F11622">
            <w:pPr>
              <w:jc w:val="center"/>
            </w:pPr>
            <w:r>
              <w:t>P</w:t>
            </w:r>
            <w:r w:rsidRPr="00B535DC">
              <w:rPr>
                <w:vertAlign w:val="subscript"/>
              </w:rPr>
              <w:t>3</w:t>
            </w:r>
          </w:p>
        </w:tc>
        <w:tc>
          <w:tcPr>
            <w:tcW w:w="990" w:type="dxa"/>
          </w:tcPr>
          <w:p w14:paraId="150D76F9" w14:textId="77777777" w:rsidR="007F03E3" w:rsidRPr="00CF788A" w:rsidRDefault="006143CF" w:rsidP="00F11622">
            <w:pPr>
              <w:jc w:val="center"/>
            </w:pPr>
            <w:r>
              <w:t>12</w:t>
            </w:r>
          </w:p>
        </w:tc>
        <w:tc>
          <w:tcPr>
            <w:tcW w:w="900" w:type="dxa"/>
          </w:tcPr>
          <w:p w14:paraId="4099F185" w14:textId="77777777" w:rsidR="007F03E3" w:rsidRPr="00CF788A" w:rsidRDefault="006143CF" w:rsidP="00F11622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6CD34498" w14:textId="77777777" w:rsidR="007F03E3" w:rsidRPr="00CF788A" w:rsidRDefault="006143CF" w:rsidP="00F11622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7FFB6DC8" w14:textId="77777777" w:rsidR="007F03E3" w:rsidRPr="00CF788A" w:rsidRDefault="006143CF" w:rsidP="00F11622">
            <w:pPr>
              <w:jc w:val="center"/>
            </w:pPr>
            <w:r>
              <w:t>5</w:t>
            </w:r>
          </w:p>
        </w:tc>
      </w:tr>
      <w:tr w:rsidR="007F03E3" w:rsidRPr="00B535DC" w14:paraId="639E8BB0" w14:textId="77777777" w:rsidTr="00561BC4">
        <w:tc>
          <w:tcPr>
            <w:tcW w:w="1188" w:type="dxa"/>
          </w:tcPr>
          <w:p w14:paraId="47EEC884" w14:textId="77777777" w:rsidR="007F03E3" w:rsidRPr="00B535DC" w:rsidRDefault="007F03E3" w:rsidP="00F11622">
            <w:pPr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990" w:type="dxa"/>
          </w:tcPr>
          <w:p w14:paraId="2E8F49A5" w14:textId="77777777" w:rsidR="007F03E3" w:rsidRPr="00CF788A" w:rsidRDefault="006143CF" w:rsidP="00F11622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4A0902AD" w14:textId="77777777" w:rsidR="007F03E3" w:rsidRPr="00CF788A" w:rsidRDefault="006143CF" w:rsidP="00F11622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56B8887A" w14:textId="77777777" w:rsidR="007F03E3" w:rsidRPr="00CF788A" w:rsidRDefault="006143CF" w:rsidP="00F11622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14:paraId="0058A42A" w14:textId="77777777" w:rsidR="007F03E3" w:rsidRPr="00CF788A" w:rsidRDefault="006143CF" w:rsidP="006143CF">
            <w:pPr>
              <w:jc w:val="center"/>
            </w:pPr>
            <w:r>
              <w:t>14</w:t>
            </w:r>
          </w:p>
        </w:tc>
      </w:tr>
    </w:tbl>
    <w:p w14:paraId="5461D420" w14:textId="77777777" w:rsidR="006533FE" w:rsidRDefault="006533FE" w:rsidP="006533FE"/>
    <w:p w14:paraId="2C2AEA18" w14:textId="517FBDAA" w:rsidR="003F74AC" w:rsidRDefault="003F74AC" w:rsidP="00E06785">
      <w:pPr>
        <w:pStyle w:val="ListParagraph"/>
        <w:numPr>
          <w:ilvl w:val="0"/>
          <w:numId w:val="16"/>
        </w:numPr>
      </w:pPr>
      <w:r>
        <w:t xml:space="preserve">Use Branch and Bound to find the minimum cost assignment of jobs to people for the problem </w:t>
      </w:r>
      <w:r w:rsidR="00AB0B3B">
        <w:t>in #</w:t>
      </w:r>
      <w:r w:rsidR="006143CF">
        <w:t>2</w:t>
      </w:r>
      <w:r w:rsidR="00AB0B3B">
        <w:t xml:space="preserve">  That is, </w:t>
      </w:r>
      <w:r>
        <w:t>draw the state space tree</w:t>
      </w:r>
      <w:r w:rsidR="00AB0B3B">
        <w:t xml:space="preserve"> showing the order in which the nodes are created</w:t>
      </w:r>
      <w:r w:rsidR="00A33FF0">
        <w:t xml:space="preserve"> in the state space tree</w:t>
      </w:r>
      <w:r w:rsidR="004442D5">
        <w:t>, Person 1, Person 2, etc</w:t>
      </w:r>
      <w:r>
        <w:t xml:space="preserve">.  </w:t>
      </w:r>
      <w:r w:rsidR="00AB0B3B">
        <w:t xml:space="preserve">As in the </w:t>
      </w:r>
      <w:r w:rsidR="006143CF">
        <w:t>screencast</w:t>
      </w:r>
      <w:r w:rsidR="00AB0B3B">
        <w:t>, for</w:t>
      </w:r>
      <w:r>
        <w:t xml:space="preserve"> each</w:t>
      </w:r>
      <w:r w:rsidR="00A33FF0">
        <w:t xml:space="preserve"> interior</w:t>
      </w:r>
      <w:r>
        <w:t xml:space="preserve"> node in the tree </w:t>
      </w:r>
      <w:r w:rsidR="00AB0B3B">
        <w:t>show</w:t>
      </w:r>
      <w:r>
        <w:t xml:space="preserve"> the current assignment and the lower bound </w:t>
      </w:r>
      <w:r w:rsidR="00AB0B3B">
        <w:t>and for each leaf</w:t>
      </w:r>
      <w:r w:rsidR="00A33FF0">
        <w:t xml:space="preserve"> the assignment and</w:t>
      </w:r>
      <w:r w:rsidR="00AB0B3B">
        <w:t xml:space="preserve"> the</w:t>
      </w:r>
      <w:r>
        <w:t xml:space="preserve"> total cost</w:t>
      </w:r>
      <w:r w:rsidR="00AB0B3B">
        <w:t>.</w:t>
      </w:r>
    </w:p>
    <w:p w14:paraId="05636953" w14:textId="77777777" w:rsidR="003F74AC" w:rsidRDefault="003F74AC" w:rsidP="006533FE"/>
    <w:p w14:paraId="51CC3705" w14:textId="09D02FF7" w:rsidR="006533FE" w:rsidRDefault="007F03E3" w:rsidP="00E06785">
      <w:pPr>
        <w:pStyle w:val="ListParagraph"/>
        <w:numPr>
          <w:ilvl w:val="0"/>
          <w:numId w:val="16"/>
        </w:numPr>
      </w:pPr>
      <w:r>
        <w:t>Apply</w:t>
      </w:r>
      <w:r w:rsidR="00E11CEC">
        <w:t xml:space="preserve"> </w:t>
      </w:r>
      <w:r w:rsidR="00AB0B3B">
        <w:t xml:space="preserve">a greedy algorithm based on </w:t>
      </w:r>
      <w:r w:rsidR="00AB0B3B" w:rsidRPr="00CF7F6A">
        <w:rPr>
          <w:b/>
          <w:i/>
        </w:rPr>
        <w:t xml:space="preserve">greatest </w:t>
      </w:r>
      <w:r w:rsidR="00CF7F6A" w:rsidRPr="00CF7F6A">
        <w:rPr>
          <w:b/>
          <w:i/>
        </w:rPr>
        <w:t>(</w:t>
      </w:r>
      <w:r w:rsidR="00CB7612" w:rsidRPr="00CF7F6A">
        <w:rPr>
          <w:b/>
          <w:i/>
        </w:rPr>
        <w:t>v</w:t>
      </w:r>
      <w:r w:rsidR="00AB0B3B" w:rsidRPr="00CF7F6A">
        <w:rPr>
          <w:b/>
          <w:i/>
          <w:vertAlign w:val="subscript"/>
        </w:rPr>
        <w:t>i</w:t>
      </w:r>
      <w:r w:rsidR="00AB0B3B" w:rsidRPr="00CF7F6A">
        <w:rPr>
          <w:b/>
          <w:i/>
        </w:rPr>
        <w:t xml:space="preserve"> / </w:t>
      </w:r>
      <w:r w:rsidR="00CB7612" w:rsidRPr="00CF7F6A">
        <w:rPr>
          <w:b/>
          <w:i/>
        </w:rPr>
        <w:t>w</w:t>
      </w:r>
      <w:r w:rsidR="00AB0B3B" w:rsidRPr="00CF7F6A">
        <w:rPr>
          <w:b/>
          <w:i/>
          <w:vertAlign w:val="subscript"/>
        </w:rPr>
        <w:t>i</w:t>
      </w:r>
      <w:r w:rsidR="00E11CEC" w:rsidRPr="00CF7F6A">
        <w:rPr>
          <w:b/>
          <w:i/>
        </w:rPr>
        <w:t xml:space="preserve"> </w:t>
      </w:r>
      <w:r w:rsidR="00CF7F6A" w:rsidRPr="00CF7F6A">
        <w:rPr>
          <w:b/>
          <w:i/>
        </w:rPr>
        <w:t xml:space="preserve">) </w:t>
      </w:r>
      <w:r w:rsidR="00AB0B3B" w:rsidRPr="00CF7F6A">
        <w:rPr>
          <w:b/>
          <w:i/>
        </w:rPr>
        <w:t>first</w:t>
      </w:r>
      <w:r w:rsidR="00AB0B3B">
        <w:t xml:space="preserve"> </w:t>
      </w:r>
      <w:r w:rsidR="00E11CEC">
        <w:t xml:space="preserve">to </w:t>
      </w:r>
      <w:r>
        <w:t xml:space="preserve">solve </w:t>
      </w:r>
      <w:r w:rsidR="00E11CEC">
        <w:t xml:space="preserve">the </w:t>
      </w:r>
      <w:r w:rsidR="006B0A7E">
        <w:t xml:space="preserve">Knapsack </w:t>
      </w:r>
      <w:r w:rsidR="00E11CEC">
        <w:t>problem.</w:t>
      </w:r>
      <w:r>
        <w:t xml:space="preserve">  Capacity of the Knapsack = 70</w:t>
      </w:r>
    </w:p>
    <w:p w14:paraId="2267988E" w14:textId="77777777" w:rsidR="006533FE" w:rsidRDefault="006533FE" w:rsidP="00653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90"/>
        <w:gridCol w:w="900"/>
        <w:gridCol w:w="900"/>
        <w:gridCol w:w="900"/>
      </w:tblGrid>
      <w:tr w:rsidR="007F03E3" w:rsidRPr="00B535DC" w14:paraId="4F847346" w14:textId="77777777" w:rsidTr="006C01CA">
        <w:tc>
          <w:tcPr>
            <w:tcW w:w="1188" w:type="dxa"/>
          </w:tcPr>
          <w:p w14:paraId="7B543BFA" w14:textId="77777777" w:rsidR="007F03E3" w:rsidRPr="00B535DC" w:rsidRDefault="007F03E3" w:rsidP="007F03E3">
            <w:pPr>
              <w:jc w:val="center"/>
            </w:pPr>
          </w:p>
        </w:tc>
        <w:tc>
          <w:tcPr>
            <w:tcW w:w="990" w:type="dxa"/>
          </w:tcPr>
          <w:p w14:paraId="698DCF18" w14:textId="77777777" w:rsidR="007F03E3" w:rsidRPr="00B535DC" w:rsidRDefault="007F03E3" w:rsidP="007F03E3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  <w:r w:rsidRPr="00B535DC">
              <w:rPr>
                <w:b/>
                <w:vertAlign w:val="subscript"/>
              </w:rPr>
              <w:t>1</w:t>
            </w:r>
          </w:p>
        </w:tc>
        <w:tc>
          <w:tcPr>
            <w:tcW w:w="900" w:type="dxa"/>
          </w:tcPr>
          <w:p w14:paraId="004EAD81" w14:textId="77777777" w:rsidR="007F03E3" w:rsidRPr="00B535DC" w:rsidRDefault="007F03E3" w:rsidP="007F03E3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  <w:r w:rsidRPr="00B535DC">
              <w:rPr>
                <w:b/>
                <w:vertAlign w:val="subscript"/>
              </w:rPr>
              <w:t>2</w:t>
            </w:r>
          </w:p>
        </w:tc>
        <w:tc>
          <w:tcPr>
            <w:tcW w:w="900" w:type="dxa"/>
          </w:tcPr>
          <w:p w14:paraId="6562E2E9" w14:textId="77777777" w:rsidR="007F03E3" w:rsidRPr="00B535DC" w:rsidRDefault="007F03E3" w:rsidP="007F03E3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  <w:r w:rsidRPr="00B535DC">
              <w:rPr>
                <w:b/>
                <w:vertAlign w:val="subscript"/>
              </w:rPr>
              <w:t>3</w:t>
            </w:r>
          </w:p>
        </w:tc>
        <w:tc>
          <w:tcPr>
            <w:tcW w:w="900" w:type="dxa"/>
          </w:tcPr>
          <w:p w14:paraId="1DA7F591" w14:textId="77777777" w:rsidR="007F03E3" w:rsidRPr="00B535DC" w:rsidRDefault="007F03E3" w:rsidP="007F03E3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vertAlign w:val="subscript"/>
              </w:rPr>
              <w:t>4</w:t>
            </w:r>
          </w:p>
        </w:tc>
      </w:tr>
      <w:tr w:rsidR="007F03E3" w:rsidRPr="00CF788A" w14:paraId="3D1050E8" w14:textId="77777777" w:rsidTr="006C01CA">
        <w:tc>
          <w:tcPr>
            <w:tcW w:w="1188" w:type="dxa"/>
          </w:tcPr>
          <w:p w14:paraId="274715BB" w14:textId="77777777" w:rsidR="007F03E3" w:rsidRPr="00B535DC" w:rsidRDefault="007F03E3" w:rsidP="007F03E3">
            <w:pPr>
              <w:jc w:val="center"/>
            </w:pPr>
            <w:r>
              <w:t>w</w:t>
            </w:r>
            <w:r w:rsidRPr="00C63FD3">
              <w:rPr>
                <w:vertAlign w:val="subscript"/>
              </w:rPr>
              <w:t>i</w:t>
            </w:r>
          </w:p>
        </w:tc>
        <w:tc>
          <w:tcPr>
            <w:tcW w:w="990" w:type="dxa"/>
          </w:tcPr>
          <w:p w14:paraId="6D195D7B" w14:textId="77777777" w:rsidR="007F03E3" w:rsidRPr="00CF788A" w:rsidRDefault="007F03E3" w:rsidP="007F03E3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01241A85" w14:textId="77777777" w:rsidR="007F03E3" w:rsidRPr="00CF788A" w:rsidRDefault="007F03E3" w:rsidP="007F03E3">
            <w:pPr>
              <w:jc w:val="center"/>
            </w:pPr>
            <w:r>
              <w:t>30</w:t>
            </w:r>
          </w:p>
        </w:tc>
        <w:tc>
          <w:tcPr>
            <w:tcW w:w="900" w:type="dxa"/>
          </w:tcPr>
          <w:p w14:paraId="611A03E8" w14:textId="77777777" w:rsidR="007F03E3" w:rsidRPr="00CF788A" w:rsidRDefault="007F03E3" w:rsidP="007F03E3">
            <w:pPr>
              <w:jc w:val="center"/>
            </w:pPr>
            <w:r>
              <w:t>20</w:t>
            </w:r>
          </w:p>
        </w:tc>
        <w:tc>
          <w:tcPr>
            <w:tcW w:w="900" w:type="dxa"/>
          </w:tcPr>
          <w:p w14:paraId="3E14BFD6" w14:textId="77777777" w:rsidR="007F03E3" w:rsidRPr="00CF788A" w:rsidRDefault="007F03E3" w:rsidP="007F03E3">
            <w:pPr>
              <w:jc w:val="center"/>
            </w:pPr>
            <w:r>
              <w:t>70</w:t>
            </w:r>
          </w:p>
        </w:tc>
      </w:tr>
      <w:tr w:rsidR="007F03E3" w:rsidRPr="00CF788A" w14:paraId="5935C966" w14:textId="77777777" w:rsidTr="006C01CA">
        <w:tc>
          <w:tcPr>
            <w:tcW w:w="1188" w:type="dxa"/>
          </w:tcPr>
          <w:p w14:paraId="35FC97CB" w14:textId="77777777" w:rsidR="007F03E3" w:rsidRPr="00B535DC" w:rsidRDefault="007F03E3" w:rsidP="007F03E3">
            <w:pPr>
              <w:jc w:val="center"/>
            </w:pPr>
            <w:r>
              <w:t>v</w:t>
            </w:r>
            <w:r w:rsidRPr="00C63FD3">
              <w:rPr>
                <w:vertAlign w:val="subscript"/>
              </w:rPr>
              <w:t>i</w:t>
            </w:r>
          </w:p>
        </w:tc>
        <w:tc>
          <w:tcPr>
            <w:tcW w:w="990" w:type="dxa"/>
          </w:tcPr>
          <w:p w14:paraId="36581379" w14:textId="77777777" w:rsidR="007F03E3" w:rsidRPr="00CF788A" w:rsidRDefault="007F03E3" w:rsidP="007F03E3">
            <w:pPr>
              <w:jc w:val="center"/>
            </w:pPr>
            <w:r>
              <w:t>11</w:t>
            </w:r>
          </w:p>
        </w:tc>
        <w:tc>
          <w:tcPr>
            <w:tcW w:w="900" w:type="dxa"/>
          </w:tcPr>
          <w:p w14:paraId="6BEFE2CB" w14:textId="77777777" w:rsidR="007F03E3" w:rsidRPr="00CF788A" w:rsidRDefault="007F03E3" w:rsidP="007F03E3">
            <w:pPr>
              <w:jc w:val="center"/>
            </w:pPr>
            <w:r>
              <w:t>30</w:t>
            </w:r>
          </w:p>
        </w:tc>
        <w:tc>
          <w:tcPr>
            <w:tcW w:w="900" w:type="dxa"/>
          </w:tcPr>
          <w:p w14:paraId="6CDC7DC7" w14:textId="77777777" w:rsidR="007F03E3" w:rsidRPr="00CF788A" w:rsidRDefault="007F03E3" w:rsidP="007F03E3">
            <w:pPr>
              <w:jc w:val="center"/>
            </w:pPr>
            <w:r>
              <w:t>19</w:t>
            </w:r>
          </w:p>
        </w:tc>
        <w:tc>
          <w:tcPr>
            <w:tcW w:w="900" w:type="dxa"/>
          </w:tcPr>
          <w:p w14:paraId="61D23B32" w14:textId="77777777" w:rsidR="007F03E3" w:rsidRPr="00CF788A" w:rsidRDefault="007F03E3" w:rsidP="007F03E3">
            <w:pPr>
              <w:jc w:val="center"/>
            </w:pPr>
            <w:r>
              <w:t>63</w:t>
            </w:r>
          </w:p>
        </w:tc>
      </w:tr>
      <w:tr w:rsidR="007F03E3" w:rsidRPr="00CF788A" w14:paraId="292D9C7E" w14:textId="77777777" w:rsidTr="006C01CA">
        <w:tc>
          <w:tcPr>
            <w:tcW w:w="1188" w:type="dxa"/>
          </w:tcPr>
          <w:p w14:paraId="7F7C3EE5" w14:textId="77777777" w:rsidR="007F03E3" w:rsidRPr="00B535DC" w:rsidRDefault="00A77C3B" w:rsidP="007F03E3">
            <w:pPr>
              <w:jc w:val="center"/>
            </w:pPr>
            <w:r>
              <w:t>v</w:t>
            </w:r>
            <w:r w:rsidR="007F03E3" w:rsidRPr="00C63FD3">
              <w:rPr>
                <w:vertAlign w:val="subscript"/>
              </w:rPr>
              <w:t>i</w:t>
            </w:r>
            <w:r w:rsidR="007F03E3">
              <w:t xml:space="preserve"> / </w:t>
            </w:r>
            <w:r>
              <w:t>w</w:t>
            </w:r>
            <w:r w:rsidR="007F03E3" w:rsidRPr="00C63FD3">
              <w:rPr>
                <w:vertAlign w:val="subscript"/>
              </w:rPr>
              <w:t>i</w:t>
            </w:r>
          </w:p>
        </w:tc>
        <w:tc>
          <w:tcPr>
            <w:tcW w:w="990" w:type="dxa"/>
          </w:tcPr>
          <w:p w14:paraId="5C85C629" w14:textId="77777777" w:rsidR="007F03E3" w:rsidRPr="00CF788A" w:rsidRDefault="007F03E3" w:rsidP="007F03E3">
            <w:pPr>
              <w:jc w:val="center"/>
            </w:pPr>
            <w:r>
              <w:t>1.1</w:t>
            </w:r>
          </w:p>
        </w:tc>
        <w:tc>
          <w:tcPr>
            <w:tcW w:w="900" w:type="dxa"/>
          </w:tcPr>
          <w:p w14:paraId="130FED30" w14:textId="77777777" w:rsidR="007F03E3" w:rsidRPr="00CF788A" w:rsidRDefault="007F03E3" w:rsidP="007F03E3">
            <w:pPr>
              <w:jc w:val="center"/>
            </w:pPr>
            <w:r>
              <w:t>1.0</w:t>
            </w:r>
          </w:p>
        </w:tc>
        <w:tc>
          <w:tcPr>
            <w:tcW w:w="900" w:type="dxa"/>
          </w:tcPr>
          <w:p w14:paraId="650AF931" w14:textId="77777777" w:rsidR="007F03E3" w:rsidRPr="00CF788A" w:rsidRDefault="007F03E3" w:rsidP="007F03E3">
            <w:pPr>
              <w:jc w:val="center"/>
            </w:pPr>
            <w:r>
              <w:t>0.95</w:t>
            </w:r>
          </w:p>
        </w:tc>
        <w:tc>
          <w:tcPr>
            <w:tcW w:w="900" w:type="dxa"/>
          </w:tcPr>
          <w:p w14:paraId="7106B3D3" w14:textId="77777777" w:rsidR="007F03E3" w:rsidRPr="00CF788A" w:rsidRDefault="007F03E3" w:rsidP="007F03E3">
            <w:pPr>
              <w:jc w:val="center"/>
            </w:pPr>
            <w:r>
              <w:t>0.9</w:t>
            </w:r>
          </w:p>
        </w:tc>
      </w:tr>
    </w:tbl>
    <w:p w14:paraId="55D9448C" w14:textId="77777777" w:rsidR="00E11CEC" w:rsidRDefault="00E11CEC" w:rsidP="006533FE"/>
    <w:p w14:paraId="0B27803C" w14:textId="752293B5" w:rsidR="00AB0B3B" w:rsidRDefault="00AB0B3B" w:rsidP="00E06785">
      <w:pPr>
        <w:pStyle w:val="ListParagraph"/>
        <w:numPr>
          <w:ilvl w:val="0"/>
          <w:numId w:val="16"/>
        </w:numPr>
      </w:pPr>
      <w:r>
        <w:t xml:space="preserve">Apply Branch and Bound to solve the </w:t>
      </w:r>
      <w:r w:rsidRPr="0073132D">
        <w:rPr>
          <w:b/>
          <w:bCs/>
        </w:rPr>
        <w:t>same</w:t>
      </w:r>
      <w:r>
        <w:t xml:space="preserve"> Knapsack problem using the bounding function discussed in class</w:t>
      </w:r>
      <w:r w:rsidR="00CF7F6A">
        <w:t xml:space="preserve"> and the screencast</w:t>
      </w:r>
      <w:r>
        <w:t>.</w:t>
      </w:r>
    </w:p>
    <w:p w14:paraId="6444F244" w14:textId="6C74343B" w:rsidR="00BC360E" w:rsidRDefault="00BC360E" w:rsidP="00BC360E">
      <w:pPr>
        <w:pStyle w:val="ListParagraph"/>
      </w:pPr>
    </w:p>
    <w:p w14:paraId="0DC458C5" w14:textId="4FC12A93" w:rsidR="00381FDF" w:rsidRDefault="00381FDF">
      <w:pPr>
        <w:spacing w:after="200" w:line="276" w:lineRule="auto"/>
      </w:pPr>
      <w:r>
        <w:br w:type="page"/>
      </w:r>
    </w:p>
    <w:p w14:paraId="27EEDA77" w14:textId="2C778C3F" w:rsidR="00381FDF" w:rsidRDefault="00381FDF" w:rsidP="00381FDF"/>
    <w:p w14:paraId="014C1905" w14:textId="5134DCEB" w:rsidR="00C63DC7" w:rsidRPr="00383C6A" w:rsidRDefault="00C63DC7" w:rsidP="00381FDF">
      <w:pPr>
        <w:rPr>
          <w:b/>
          <w:bCs/>
          <w:sz w:val="28"/>
          <w:szCs w:val="24"/>
          <w:u w:val="single"/>
        </w:rPr>
      </w:pPr>
      <w:r w:rsidRPr="00383C6A">
        <w:rPr>
          <w:b/>
          <w:bCs/>
          <w:sz w:val="28"/>
          <w:szCs w:val="24"/>
          <w:u w:val="single"/>
        </w:rPr>
        <w:t>Submit the following problems</w:t>
      </w:r>
      <w:r w:rsidR="00383C6A">
        <w:rPr>
          <w:b/>
          <w:bCs/>
          <w:sz w:val="28"/>
          <w:szCs w:val="24"/>
          <w:u w:val="single"/>
        </w:rPr>
        <w:t>: 1-4, 6.  Clearly labeling each</w:t>
      </w:r>
    </w:p>
    <w:p w14:paraId="408B1D9F" w14:textId="77777777" w:rsidR="0097042A" w:rsidRDefault="0097042A" w:rsidP="00BC360E">
      <w:pPr>
        <w:pStyle w:val="ListParagraph"/>
      </w:pPr>
    </w:p>
    <w:p w14:paraId="381EC71B" w14:textId="56DB9DB6" w:rsidR="00381FDF" w:rsidRDefault="00381FDF" w:rsidP="00381FDF">
      <w:pPr>
        <w:pStyle w:val="ListParagraph"/>
        <w:numPr>
          <w:ilvl w:val="0"/>
          <w:numId w:val="21"/>
        </w:numPr>
      </w:pPr>
      <w:r>
        <w:t>Suppose an algorithm, K</w:t>
      </w:r>
      <w:r w:rsidRPr="00381FDF">
        <w:rPr>
          <w:vertAlign w:val="subscript"/>
        </w:rPr>
        <w:t>A</w:t>
      </w:r>
      <w:r>
        <w:t xml:space="preserve"> is a 2-approximation for the 0-1 Knapsack problem.  You have problem instance X and you run K</w:t>
      </w:r>
      <w:r w:rsidRPr="00381FDF">
        <w:rPr>
          <w:vertAlign w:val="subscript"/>
        </w:rPr>
        <w:t>A</w:t>
      </w:r>
      <w:r>
        <w:t xml:space="preserve"> on X and get a set of items that ha</w:t>
      </w:r>
      <w:r w:rsidR="008D55F9">
        <w:t>s</w:t>
      </w:r>
      <w:r>
        <w:t xml:space="preserve"> a value of 100.  What does this tell you about the value of the optimal solution.  That is:</w:t>
      </w:r>
    </w:p>
    <w:p w14:paraId="744ECF81" w14:textId="7DFD9356" w:rsidR="00381FDF" w:rsidRDefault="00381FDF" w:rsidP="00381FDF">
      <w:pPr>
        <w:pStyle w:val="ListParagraph"/>
        <w:numPr>
          <w:ilvl w:val="1"/>
          <w:numId w:val="21"/>
        </w:numPr>
      </w:pPr>
      <w:r>
        <w:t>What are the range of possible values for the optimal solution</w:t>
      </w:r>
      <w:r w:rsidR="00383C6A">
        <w:t>?</w:t>
      </w:r>
    </w:p>
    <w:p w14:paraId="040A583C" w14:textId="4BA60C44" w:rsidR="0047702E" w:rsidRPr="0047702E" w:rsidRDefault="00710889" w:rsidP="0047702E">
      <w:pPr>
        <w:pStyle w:val="ListParagraph"/>
        <w:ind w:left="1440"/>
        <w:rPr>
          <w:caps/>
        </w:rPr>
      </w:pPr>
      <w:r>
        <w:t>S</w:t>
      </w:r>
      <w:r>
        <w:rPr>
          <w:vertAlign w:val="superscript"/>
        </w:rPr>
        <w:t>*</w:t>
      </w:r>
      <w:r w:rsidR="0047702E">
        <w:t xml:space="preserve"> / 100 </w:t>
      </w:r>
      <w:r w:rsidR="0047702E">
        <w:rPr>
          <w:rFonts w:cs="Times New Roman"/>
        </w:rPr>
        <w:t>≤</w:t>
      </w:r>
      <w:r w:rsidR="0047702E">
        <w:t xml:space="preserve"> 2</w:t>
      </w:r>
      <w:r w:rsidR="0047702E">
        <w:tab/>
      </w:r>
      <w:r w:rsidR="00B02E66">
        <w:tab/>
        <w:t xml:space="preserve">100 </w:t>
      </w:r>
      <w:r w:rsidR="00B02E66">
        <w:rPr>
          <w:rFonts w:cs="Times New Roman"/>
        </w:rPr>
        <w:t xml:space="preserve">≤ </w:t>
      </w:r>
      <w:r>
        <w:t>S</w:t>
      </w:r>
      <w:r>
        <w:rPr>
          <w:vertAlign w:val="superscript"/>
        </w:rPr>
        <w:t>*</w:t>
      </w:r>
      <w:r>
        <w:t xml:space="preserve"> </w:t>
      </w:r>
      <w:r w:rsidR="0047702E">
        <w:rPr>
          <w:rFonts w:cs="Times New Roman"/>
        </w:rPr>
        <w:t>≤ 200</w:t>
      </w:r>
    </w:p>
    <w:p w14:paraId="0AC01433" w14:textId="246595B3" w:rsidR="00381FDF" w:rsidRDefault="00381FDF" w:rsidP="00381FDF">
      <w:pPr>
        <w:pStyle w:val="ListParagraph"/>
        <w:numPr>
          <w:ilvl w:val="1"/>
          <w:numId w:val="21"/>
        </w:numPr>
      </w:pPr>
      <w:r>
        <w:t>Justify you answer using the definition of a 2</w:t>
      </w:r>
      <w:r w:rsidR="008D55F9">
        <w:t>-</w:t>
      </w:r>
      <w:r>
        <w:t>approximation.</w:t>
      </w:r>
    </w:p>
    <w:p w14:paraId="682CBBCE" w14:textId="7D5E883D" w:rsidR="00C63DC7" w:rsidRPr="00710889" w:rsidRDefault="00710889" w:rsidP="00710889">
      <w:pPr>
        <w:ind w:left="1440"/>
      </w:pPr>
      <w:r>
        <w:t>Since we know that the Knapsack problem is a maximization problem, we know that the accuracy ratio must be less than or equal a c-approximation. In this case, c is equal to 2. Therefore, S</w:t>
      </w:r>
      <w:r>
        <w:rPr>
          <w:vertAlign w:val="superscript"/>
        </w:rPr>
        <w:t>*</w:t>
      </w:r>
      <w:r>
        <w:t xml:space="preserve">  / 100 </w:t>
      </w:r>
      <w:r>
        <w:rPr>
          <w:rFonts w:cs="Times New Roman"/>
        </w:rPr>
        <w:t>≤</w:t>
      </w:r>
      <w:r>
        <w:t xml:space="preserve"> 2, where S</w:t>
      </w:r>
      <w:r>
        <w:rPr>
          <w:vertAlign w:val="superscript"/>
        </w:rPr>
        <w:t>*</w:t>
      </w:r>
      <w:r>
        <w:t xml:space="preserve"> is the optimal solution. Then by multiplying 100 to both sides, we get that S</w:t>
      </w:r>
      <w:r>
        <w:rPr>
          <w:vertAlign w:val="superscript"/>
        </w:rPr>
        <w:t>*</w:t>
      </w:r>
      <w:r>
        <w:t xml:space="preserve"> can be at most 2 times the K</w:t>
      </w:r>
      <w:r>
        <w:rPr>
          <w:vertAlign w:val="subscript"/>
        </w:rPr>
        <w:t>A</w:t>
      </w:r>
      <w:r>
        <w:t xml:space="preserve"> solution (S</w:t>
      </w:r>
      <w:r>
        <w:rPr>
          <w:vertAlign w:val="superscript"/>
        </w:rPr>
        <w:t>*</w:t>
      </w:r>
      <w:r>
        <w:t xml:space="preserve"> </w:t>
      </w:r>
      <w:r>
        <w:rPr>
          <w:caps/>
        </w:rPr>
        <w:t xml:space="preserve"> </w:t>
      </w:r>
      <w:r>
        <w:rPr>
          <w:rFonts w:cs="Times New Roman"/>
        </w:rPr>
        <w:t>≤ 200</w:t>
      </w:r>
      <w:r>
        <w:t>).</w:t>
      </w:r>
    </w:p>
    <w:p w14:paraId="0C65A806" w14:textId="32EBA1A8" w:rsidR="00C63DC7" w:rsidRDefault="00C63DC7" w:rsidP="00C63DC7"/>
    <w:p w14:paraId="7A27482F" w14:textId="77777777" w:rsidR="00C63DC7" w:rsidRDefault="00C63DC7" w:rsidP="00C63DC7"/>
    <w:p w14:paraId="31B79E19" w14:textId="4630832F" w:rsidR="00381FDF" w:rsidRDefault="00381FDF" w:rsidP="00381FDF">
      <w:pPr>
        <w:pStyle w:val="ListParagraph"/>
        <w:numPr>
          <w:ilvl w:val="0"/>
          <w:numId w:val="21"/>
        </w:numPr>
      </w:pPr>
      <w:r>
        <w:t>Suppose an algorithm, T</w:t>
      </w:r>
      <w:r w:rsidRPr="00381FDF">
        <w:rPr>
          <w:vertAlign w:val="subscript"/>
        </w:rPr>
        <w:t>A</w:t>
      </w:r>
      <w:r>
        <w:t xml:space="preserve"> is a 2-approximation for the Assignment problem.  You have problem instance X and you run </w:t>
      </w:r>
      <w:r w:rsidR="008D55F9">
        <w:t>T</w:t>
      </w:r>
      <w:r w:rsidRPr="00381FDF">
        <w:rPr>
          <w:vertAlign w:val="subscript"/>
        </w:rPr>
        <w:t>A</w:t>
      </w:r>
      <w:r>
        <w:t xml:space="preserve"> on X and get a </w:t>
      </w:r>
      <w:r w:rsidR="008D55F9">
        <w:t>matching of jobs to people</w:t>
      </w:r>
      <w:r>
        <w:t xml:space="preserve"> that h</w:t>
      </w:r>
      <w:r w:rsidR="008D55F9">
        <w:t>as</w:t>
      </w:r>
      <w:r>
        <w:t xml:space="preserve"> a </w:t>
      </w:r>
      <w:r w:rsidR="008D55F9">
        <w:t>cost</w:t>
      </w:r>
      <w:r>
        <w:t xml:space="preserve"> of 100.  What does this tell you about the value of the optimal solution.  That is:</w:t>
      </w:r>
    </w:p>
    <w:p w14:paraId="6C38DFE6" w14:textId="256970B3" w:rsidR="00381FDF" w:rsidRDefault="00381FDF" w:rsidP="00381FDF">
      <w:pPr>
        <w:pStyle w:val="ListParagraph"/>
        <w:numPr>
          <w:ilvl w:val="1"/>
          <w:numId w:val="21"/>
        </w:numPr>
      </w:pPr>
      <w:r>
        <w:t>What are the range of possible values for the optimal solution</w:t>
      </w:r>
      <w:r w:rsidR="00383C6A">
        <w:t>?</w:t>
      </w:r>
    </w:p>
    <w:p w14:paraId="5915560C" w14:textId="7D250DBC" w:rsidR="0047702E" w:rsidRPr="0047702E" w:rsidRDefault="00B02E66" w:rsidP="0047702E">
      <w:pPr>
        <w:pStyle w:val="ListParagraph"/>
        <w:ind w:left="1440"/>
      </w:pPr>
      <w:r>
        <w:rPr>
          <w:rFonts w:cs="Times New Roman"/>
        </w:rPr>
        <w:t xml:space="preserve">50 ≤ </w:t>
      </w:r>
      <w:r w:rsidR="00710889">
        <w:t>S</w:t>
      </w:r>
      <w:r w:rsidR="00710889">
        <w:rPr>
          <w:vertAlign w:val="superscript"/>
        </w:rPr>
        <w:t>*</w:t>
      </w:r>
      <w:r w:rsidR="0047702E">
        <w:t xml:space="preserve"> </w:t>
      </w:r>
      <w:r>
        <w:rPr>
          <w:rFonts w:cs="Times New Roman"/>
        </w:rPr>
        <w:t>≤ 100</w:t>
      </w:r>
    </w:p>
    <w:p w14:paraId="5CF26AF2" w14:textId="50092F14" w:rsidR="00381FDF" w:rsidRDefault="00381FDF" w:rsidP="00381FDF">
      <w:pPr>
        <w:pStyle w:val="ListParagraph"/>
        <w:numPr>
          <w:ilvl w:val="1"/>
          <w:numId w:val="21"/>
        </w:numPr>
      </w:pPr>
      <w:r>
        <w:t>Justify you answer using the definition of a 2</w:t>
      </w:r>
      <w:r w:rsidR="008D55F9">
        <w:t>-</w:t>
      </w:r>
      <w:r>
        <w:t>approximation.</w:t>
      </w:r>
    </w:p>
    <w:p w14:paraId="113367B8" w14:textId="7EB65266" w:rsidR="00D750EC" w:rsidRPr="00710889" w:rsidRDefault="00D750EC" w:rsidP="00D750EC">
      <w:pPr>
        <w:pStyle w:val="ListParagraph"/>
        <w:ind w:left="1440"/>
      </w:pPr>
      <w:r>
        <w:t>Since we know that the Assignment problem is a minimization problem, we know that the accuracy ratio must be less than or equal a c-approximation. In this case, c is equal to 2. Therefore, 100 / S</w:t>
      </w:r>
      <w:r w:rsidRPr="00D750EC">
        <w:rPr>
          <w:vertAlign w:val="superscript"/>
        </w:rPr>
        <w:t>*</w:t>
      </w:r>
      <w:r>
        <w:t xml:space="preserve"> </w:t>
      </w:r>
      <w:r w:rsidRPr="00D750EC">
        <w:rPr>
          <w:rFonts w:cs="Times New Roman"/>
        </w:rPr>
        <w:t>≤</w:t>
      </w:r>
      <w:r>
        <w:t xml:space="preserve"> 2, where S</w:t>
      </w:r>
      <w:r w:rsidRPr="00D750EC">
        <w:rPr>
          <w:vertAlign w:val="superscript"/>
        </w:rPr>
        <w:t>*</w:t>
      </w:r>
      <w:r>
        <w:t xml:space="preserve"> is the optimal solution. Then by solving for S</w:t>
      </w:r>
      <w:r w:rsidRPr="00D750EC">
        <w:rPr>
          <w:vertAlign w:val="superscript"/>
        </w:rPr>
        <w:t>*</w:t>
      </w:r>
      <w:r>
        <w:t>, we get that S</w:t>
      </w:r>
      <w:r w:rsidRPr="00D750EC">
        <w:rPr>
          <w:vertAlign w:val="superscript"/>
        </w:rPr>
        <w:t>*</w:t>
      </w:r>
      <w:r>
        <w:t xml:space="preserve"> </w:t>
      </w:r>
      <w:r w:rsidR="00B02E66">
        <w:t xml:space="preserve">must </w:t>
      </w:r>
      <w:r>
        <w:t xml:space="preserve">be at </w:t>
      </w:r>
      <w:r w:rsidR="003271D7">
        <w:t xml:space="preserve">least </w:t>
      </w:r>
      <w:r>
        <w:t>half of the T</w:t>
      </w:r>
      <w:r>
        <w:rPr>
          <w:vertAlign w:val="subscript"/>
        </w:rPr>
        <w:t>A</w:t>
      </w:r>
      <w:r>
        <w:t xml:space="preserve"> solution (S</w:t>
      </w:r>
      <w:r w:rsidRPr="00D750EC">
        <w:rPr>
          <w:vertAlign w:val="superscript"/>
        </w:rPr>
        <w:t>*</w:t>
      </w:r>
      <w:r>
        <w:t xml:space="preserve"> </w:t>
      </w:r>
      <w:r w:rsidR="003271D7">
        <w:rPr>
          <w:rFonts w:cs="Times New Roman"/>
          <w:caps/>
        </w:rPr>
        <w:t>≥</w:t>
      </w:r>
      <w:r w:rsidRPr="00D750EC">
        <w:rPr>
          <w:rFonts w:cs="Times New Roman"/>
        </w:rPr>
        <w:t xml:space="preserve"> </w:t>
      </w:r>
      <w:r>
        <w:rPr>
          <w:rFonts w:cs="Times New Roman"/>
        </w:rPr>
        <w:t>50</w:t>
      </w:r>
      <w:r>
        <w:t>).</w:t>
      </w:r>
    </w:p>
    <w:p w14:paraId="0B6003C9" w14:textId="56F787E4" w:rsidR="00C63DC7" w:rsidRDefault="00C63DC7" w:rsidP="00D750EC">
      <w:pPr>
        <w:ind w:left="1440"/>
      </w:pPr>
    </w:p>
    <w:p w14:paraId="71252BD6" w14:textId="3A0FB42B" w:rsidR="00C63DC7" w:rsidRDefault="00C63DC7" w:rsidP="00C63DC7"/>
    <w:p w14:paraId="077FA02E" w14:textId="4630ADEC" w:rsidR="00C63DC7" w:rsidRDefault="00C63DC7" w:rsidP="00C63DC7"/>
    <w:p w14:paraId="548D0CD3" w14:textId="4231EF8A" w:rsidR="00C63DC7" w:rsidRDefault="00C63DC7" w:rsidP="00C63DC7"/>
    <w:p w14:paraId="10BF68C3" w14:textId="77777777" w:rsidR="00C63DC7" w:rsidRDefault="00C63DC7" w:rsidP="00C63DC7"/>
    <w:p w14:paraId="17434AC6" w14:textId="17615BBA" w:rsidR="00E11CEC" w:rsidRDefault="00D202F4" w:rsidP="00381FDF">
      <w:pPr>
        <w:pStyle w:val="ListParagraph"/>
        <w:numPr>
          <w:ilvl w:val="0"/>
          <w:numId w:val="21"/>
        </w:numPr>
      </w:pPr>
      <w:r>
        <w:t>Find an approximate solution to the TSP problem for the following graph using “Twice Around the Tree” starting from vertex a.</w:t>
      </w:r>
      <w:r w:rsidR="0013628A">
        <w:t xml:space="preserve">    Why might this not be a 2 approximation?</w:t>
      </w:r>
    </w:p>
    <w:p w14:paraId="0B985830" w14:textId="77777777" w:rsidR="00D202F4" w:rsidRDefault="00D202F4" w:rsidP="006533FE"/>
    <w:p w14:paraId="6E7BDD23" w14:textId="02AFD092" w:rsidR="00D202F4" w:rsidRDefault="0013628A" w:rsidP="006533FE">
      <w:r>
        <w:rPr>
          <w:noProof/>
        </w:rPr>
        <w:drawing>
          <wp:inline distT="0" distB="0" distL="0" distR="0" wp14:anchorId="36970059" wp14:editId="59F52CA6">
            <wp:extent cx="3133725" cy="232289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52" cy="2357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8F4">
        <w:rPr>
          <w:noProof/>
        </w:rPr>
        <mc:AlternateContent>
          <mc:Choice Requires="wpc">
            <w:drawing>
              <wp:inline distT="0" distB="0" distL="0" distR="0" wp14:anchorId="2DE128F0" wp14:editId="1C01E6A0">
                <wp:extent cx="3556034" cy="2074085"/>
                <wp:effectExtent l="0" t="0" r="6350" b="254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1165259" y="20069"/>
                            <a:ext cx="3048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FECC6C" w14:textId="671A3EDD" w:rsidR="001200E0" w:rsidRDefault="001200E0" w:rsidP="001200E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2564459" y="44"/>
                            <a:ext cx="3048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5629A" w14:textId="4FE4DEED" w:rsidR="00F36749" w:rsidRDefault="00F36749" w:rsidP="00F367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3"/>
                        <wps:cNvSpPr txBox="1"/>
                        <wps:spPr>
                          <a:xfrm>
                            <a:off x="2926409" y="847769"/>
                            <a:ext cx="3048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261DE" w14:textId="230C1DDB" w:rsidR="00F36749" w:rsidRDefault="00FB2519" w:rsidP="00F367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1640534" y="838244"/>
                            <a:ext cx="3048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67862" w14:textId="6E8B1676" w:rsidR="00F36749" w:rsidRDefault="00FB2519" w:rsidP="00F367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516584" y="828719"/>
                            <a:ext cx="3048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857CD" w14:textId="6A905872" w:rsidR="00F36749" w:rsidRDefault="00F36749" w:rsidP="00F367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3"/>
                        <wps:cNvSpPr txBox="1"/>
                        <wps:spPr>
                          <a:xfrm>
                            <a:off x="2935934" y="1705019"/>
                            <a:ext cx="3048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5D4CD" w14:textId="5C2D059D" w:rsidR="00FB2519" w:rsidRDefault="00FB2519" w:rsidP="00FB251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1640534" y="1714544"/>
                            <a:ext cx="3048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708A7" w14:textId="29998418" w:rsidR="00FB2519" w:rsidRDefault="00FB2519" w:rsidP="00FB251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497534" y="1714544"/>
                            <a:ext cx="3048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51E41" w14:textId="3C563749" w:rsidR="00FB2519" w:rsidRDefault="00FB2519" w:rsidP="00FB251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10" idx="0"/>
                          <a:endCxn id="7" idx="2"/>
                        </wps:cNvCnPr>
                        <wps:spPr>
                          <a:xfrm flipH="1" flipV="1">
                            <a:off x="3078809" y="1171619"/>
                            <a:ext cx="9525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5" idx="0"/>
                          <a:endCxn id="9" idx="0"/>
                        </wps:cNvCnPr>
                        <wps:spPr>
                          <a:xfrm flipH="1">
                            <a:off x="668984" y="44"/>
                            <a:ext cx="2047875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7" idx="0"/>
                          <a:endCxn id="3" idx="3"/>
                        </wps:cNvCnPr>
                        <wps:spPr>
                          <a:xfrm flipH="1" flipV="1">
                            <a:off x="1470059" y="181994"/>
                            <a:ext cx="1608750" cy="66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3" idx="2"/>
                          <a:endCxn id="8" idx="0"/>
                        </wps:cNvCnPr>
                        <wps:spPr>
                          <a:xfrm>
                            <a:off x="1317659" y="343919"/>
                            <a:ext cx="475275" cy="49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8" idx="0"/>
                          <a:endCxn id="5" idx="2"/>
                        </wps:cNvCnPr>
                        <wps:spPr>
                          <a:xfrm flipV="1">
                            <a:off x="1792934" y="323894"/>
                            <a:ext cx="923925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649934" y="1152569"/>
                            <a:ext cx="1905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2" idx="3"/>
                          <a:endCxn id="11" idx="1"/>
                        </wps:cNvCnPr>
                        <wps:spPr>
                          <a:xfrm>
                            <a:off x="802334" y="1876469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1" idx="3"/>
                          <a:endCxn id="10" idx="1"/>
                        </wps:cNvCnPr>
                        <wps:spPr>
                          <a:xfrm flipV="1">
                            <a:off x="1945334" y="1866944"/>
                            <a:ext cx="990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E128F0" id="Canvas 1" o:spid="_x0000_s1026" editas="canvas" style="width:280pt;height:163.3pt;mso-position-horizontal-relative:char;mso-position-vertical-relative:line" coordsize="35560,20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560;height:2073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1652;top:200;width:304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" fillcolor="white [3201]" strokecolor="#4f81bd [3204]" strokeweight="2pt">
                  <v:textbox>
                    <w:txbxContent>
                      <w:p w14:paraId="48FECC6C" w14:textId="671A3EDD" w:rsidR="001200E0" w:rsidRDefault="001200E0" w:rsidP="001200E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3" o:spid="_x0000_s1029" type="#_x0000_t202" style="position:absolute;left:25644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" fillcolor="white [3201]" strokecolor="#4f81bd [3204]" strokeweight="2pt">
                  <v:textbox>
                    <w:txbxContent>
                      <w:p w14:paraId="4325629A" w14:textId="4FE4DEED" w:rsidR="00F36749" w:rsidRDefault="00F36749" w:rsidP="00F367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b</w:t>
                        </w:r>
                      </w:p>
                    </w:txbxContent>
                  </v:textbox>
                </v:shape>
                <v:shape id="Text Box 3" o:spid="_x0000_s1030" type="#_x0000_t202" style="position:absolute;left:29264;top:8477;width:304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" fillcolor="white [3201]" strokecolor="#4f81bd [3204]" strokeweight="2pt">
                  <v:textbox>
                    <w:txbxContent>
                      <w:p w14:paraId="0C0261DE" w14:textId="230C1DDB" w:rsidR="00F36749" w:rsidRDefault="00FB2519" w:rsidP="00F367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</w:t>
                        </w:r>
                      </w:p>
                    </w:txbxContent>
                  </v:textbox>
                </v:shape>
                <v:shape id="Text Box 3" o:spid="_x0000_s1031" type="#_x0000_t202" style="position:absolute;left:16405;top:8382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" fillcolor="white [3201]" strokecolor="#4f81bd [3204]" strokeweight="2pt">
                  <v:textbox>
                    <w:txbxContent>
                      <w:p w14:paraId="60167862" w14:textId="6E8B1676" w:rsidR="00F36749" w:rsidRDefault="00FB2519" w:rsidP="00F367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</w:t>
                        </w:r>
                      </w:p>
                    </w:txbxContent>
                  </v:textbox>
                </v:shape>
                <v:shape id="Text Box 3" o:spid="_x0000_s1032" type="#_x0000_t202" style="position:absolute;left:5165;top:8287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" fillcolor="white [3201]" strokecolor="#4f81bd [3204]" strokeweight="2pt">
                  <v:textbox>
                    <w:txbxContent>
                      <w:p w14:paraId="062857CD" w14:textId="6A905872" w:rsidR="00F36749" w:rsidRDefault="00F36749" w:rsidP="00F367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3" o:spid="_x0000_s1033" type="#_x0000_t202" style="position:absolute;left:29359;top:17050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" fillcolor="white [3201]" strokecolor="#4f81bd [3204]" strokeweight="2pt">
                  <v:textbox>
                    <w:txbxContent>
                      <w:p w14:paraId="15A5D4CD" w14:textId="5C2D059D" w:rsidR="00FB2519" w:rsidRDefault="00FB2519" w:rsidP="00FB251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</w:p>
                    </w:txbxContent>
                  </v:textbox>
                </v:shape>
                <v:shape id="Text Box 3" o:spid="_x0000_s1034" type="#_x0000_t202" style="position:absolute;left:16405;top:17145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" fillcolor="white [3201]" strokecolor="#4f81bd [3204]" strokeweight="2pt">
                  <v:textbox>
                    <w:txbxContent>
                      <w:p w14:paraId="16B708A7" w14:textId="29998418" w:rsidR="00FB2519" w:rsidRDefault="00FB2519" w:rsidP="00FB251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hj</w:t>
                        </w:r>
                      </w:p>
                    </w:txbxContent>
                  </v:textbox>
                </v:shape>
                <v:shape id="Text Box 3" o:spid="_x0000_s1035" type="#_x0000_t202" style="position:absolute;left:4975;top:17145;width:3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" fillcolor="white [3201]" strokecolor="#4f81bd [3204]" strokeweight="2pt">
                  <v:textbox>
                    <w:txbxContent>
                      <w:p w14:paraId="74451E41" w14:textId="3C563749" w:rsidR="00FB2519" w:rsidRDefault="00FB2519" w:rsidP="00FB251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6" type="#_x0000_t32" style="position:absolute;left:30788;top:11716;width:95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" strokecolor="#4579b8 [3044]">
                  <v:stroke endarrow="block"/>
                </v:shape>
                <v:shape id="Straight Arrow Connector 23" o:spid="_x0000_s1037" type="#_x0000_t32" style="position:absolute;left:6689;width:20479;height:8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<v:stroke endarrow="block"/>
                </v:shape>
                <v:shape id="Straight Arrow Connector 24" o:spid="_x0000_s1038" type="#_x0000_t32" style="position:absolute;left:14700;top:1819;width:16088;height:66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/RMxAAAANsAAAAPAAAAZHJzL2Rvd25yZXYueG1sRI/RasJA&#10;FETfBf9huQXfdFMp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H+j9EzEAAAA2wAAAA8A&#10;AAAAAAAAAAAAAAAABwIAAGRycy9kb3ducmV2LnhtbFBLBQYAAAAAAwADALcAAAD4AgAAAAA=&#10;" strokecolor="#4579b8 [3044]">
                  <v:stroke endarrow="block"/>
                </v:shape>
                <v:shape id="Straight Arrow Connector 25" o:spid="_x0000_s1039" type="#_x0000_t32" style="position:absolute;left:13176;top:3439;width:4753;height:4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<v:stroke endarrow="block"/>
                </v:shape>
                <v:shape id="Straight Arrow Connector 26" o:spid="_x0000_s1040" type="#_x0000_t32" style="position:absolute;left:17929;top:3238;width:9239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vWwwAAANs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iYKPj9kn+AXP0AAAD//wMAUEsBAi0AFAAGAAgAAAAhANvh9svuAAAAhQEAABMAAAAAAAAAAAAA&#10;AAAAAAAAAFtDb250ZW50X1R5cGVzXS54bWxQSwECLQAUAAYACAAAACEAWvQsW78AAAAVAQAACwAA&#10;AAAAAAAAAAAAAAAfAQAAX3JlbHMvLnJlbHNQSwECLQAUAAYACAAAACEAkefL1sMAAADbAAAADwAA&#10;AAAAAAAAAAAAAAAHAgAAZHJzL2Rvd25yZXYueG1sUEsFBgAAAAADAAMAtwAAAPcCAAAAAA==&#10;" strokecolor="#4579b8 [3044]">
                  <v:stroke endarrow="block"/>
                </v:shape>
                <v:shape id="Straight Arrow Connector 27" o:spid="_x0000_s1041" type="#_x0000_t32" style="position:absolute;left:6499;top:11525;width:190;height:5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" strokecolor="#4579b8 [3044]">
                  <v:stroke endarrow="block"/>
                </v:shape>
                <v:shape id="Straight Arrow Connector 28" o:spid="_x0000_s1042" type="#_x0000_t32" style="position:absolute;left:8023;top:18764;width:8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0RG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GBu+hB8g178AAAD//wMAUEsBAi0AFAAGAAgAAAAhANvh9svuAAAAhQEAABMAAAAAAAAAAAAA&#10;AAAAAAAAAFtDb250ZW50X1R5cGVzXS54bWxQSwECLQAUAAYACAAAACEAWvQsW78AAAAVAQAACwAA&#10;AAAAAAAAAAAAAAAfAQAAX3JlbHMvLnJlbHNQSwECLQAUAAYACAAAACEA6NNERsMAAADbAAAADwAA&#10;AAAAAAAAAAAAAAAHAgAAZHJzL2Rvd25yZXYueG1sUEsFBgAAAAADAAMAtwAAAPcCAAAAAA==&#10;" strokecolor="#4579b8 [3044]">
                  <v:stroke endarrow="block"/>
                </v:shape>
                <v:shape id="Straight Arrow Connector 29" o:spid="_x0000_s1043" type="#_x0000_t32" style="position:absolute;left:19453;top:18669;width:9906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6F091C19" w14:textId="0FF939CE" w:rsidR="00C63DC7" w:rsidRDefault="00C63DC7" w:rsidP="006533FE"/>
    <w:p w14:paraId="672B57B8" w14:textId="69F63014" w:rsidR="003D0199" w:rsidRDefault="008C5BEA" w:rsidP="003D1183">
      <w:pPr>
        <w:ind w:left="720"/>
      </w:pPr>
      <w:r>
        <w:lastRenderedPageBreak/>
        <w:t xml:space="preserve">The approximate is </w:t>
      </w:r>
      <w:r w:rsidR="005F5939">
        <w:t>39.</w:t>
      </w:r>
      <w:r w:rsidR="003D1183">
        <w:t xml:space="preserve"> This is not a metric TSP so it may not be a 2 approximation. The triangle inequality does not hold for this TSP. </w:t>
      </w:r>
      <w:r w:rsidR="007D01CF">
        <w:t>For example, the triangle formed by vertices a, d, and e</w:t>
      </w:r>
      <w:r w:rsidR="00932EFB">
        <w:t xml:space="preserve"> has two edges that add up to 4 but this is not greater than the third edge of length 6.</w:t>
      </w:r>
    </w:p>
    <w:p w14:paraId="361B3B22" w14:textId="4DB853EE" w:rsidR="00C63DC7" w:rsidRDefault="00C63DC7" w:rsidP="006533FE"/>
    <w:p w14:paraId="33789D5D" w14:textId="352F6CD6" w:rsidR="00C63DC7" w:rsidRDefault="00C63DC7" w:rsidP="006533FE"/>
    <w:p w14:paraId="19EE8B9A" w14:textId="221DD648" w:rsidR="00C63DC7" w:rsidRDefault="00C63DC7" w:rsidP="00C63DC7">
      <w:pPr>
        <w:pStyle w:val="ListParagraph"/>
        <w:numPr>
          <w:ilvl w:val="0"/>
          <w:numId w:val="21"/>
        </w:numPr>
      </w:pPr>
      <w:r>
        <w:t>Warm up for the oral final:  Prove Twice around the tree is a 2 approximation without consulting you notes?    Study it now and decide if you have any questions.</w:t>
      </w:r>
      <w:r w:rsidRPr="00C63DC7">
        <w:t xml:space="preserve"> </w:t>
      </w:r>
      <w:r>
        <w:t xml:space="preserve">  </w:t>
      </w:r>
      <w:r w:rsidR="00383C6A">
        <w:t>Work with your group.  Take turns presenting the proof.  W</w:t>
      </w:r>
      <w:r>
        <w:t>rite it out tonight.</w:t>
      </w:r>
      <w:r w:rsidR="00421E55">
        <w:t xml:space="preserve"> </w:t>
      </w:r>
    </w:p>
    <w:p w14:paraId="05FFD406" w14:textId="4F8418FC" w:rsidR="00C63DC7" w:rsidRDefault="00DF6F62" w:rsidP="00DF6F62">
      <w:pPr>
        <w:ind w:left="1440"/>
      </w:pPr>
      <w:r>
        <w:t xml:space="preserve">First, we know that the value of the MST must be less than the length of the optimal tour </w:t>
      </w:r>
    </w:p>
    <w:p w14:paraId="5AD47A53" w14:textId="77777777" w:rsidR="00BC360E" w:rsidRDefault="00BC360E" w:rsidP="00BC360E"/>
    <w:p w14:paraId="08D8F826" w14:textId="61FC9313" w:rsidR="008D55F9" w:rsidRDefault="008D55F9" w:rsidP="00C63DC7">
      <w:pPr>
        <w:pStyle w:val="ListParagraph"/>
        <w:numPr>
          <w:ilvl w:val="0"/>
          <w:numId w:val="21"/>
        </w:numPr>
      </w:pPr>
      <w:r>
        <w:t xml:space="preserve">Consider the set of boolean expressions that consist of </w:t>
      </w:r>
      <w:r w:rsidRPr="00E06785">
        <w:rPr>
          <w:b/>
        </w:rPr>
        <w:t>or-clauses</w:t>
      </w:r>
      <w:r>
        <w:t xml:space="preserve"> (expressions with only boolean variables connected by </w:t>
      </w:r>
      <w:r>
        <w:sym w:font="Symbol" w:char="F0DA"/>
      </w:r>
      <w:r>
        <w:t xml:space="preserve">, and then these clauses connected by </w:t>
      </w:r>
      <w:r w:rsidRPr="00E06785">
        <w:rPr>
          <w:b/>
        </w:rPr>
        <w:t>“and”</w:t>
      </w:r>
      <w:r>
        <w:t xml:space="preserve"> </w:t>
      </w:r>
      <w:r>
        <w:sym w:font="Symbol" w:char="F0D9"/>
      </w:r>
      <w:r>
        <w:t xml:space="preserve">’s.  Expressions of this types are  said to be in </w:t>
      </w:r>
      <w:r w:rsidRPr="00561BC4">
        <w:rPr>
          <w:b/>
        </w:rPr>
        <w:t>conjunctive normal form</w:t>
      </w:r>
      <w:r>
        <w:rPr>
          <w:b/>
        </w:rPr>
        <w:t xml:space="preserve">, CNF. </w:t>
      </w:r>
      <w:r>
        <w:t xml:space="preserve"> A simple example with only one clause is (x </w:t>
      </w:r>
      <w:r>
        <w:sym w:font="Symbol" w:char="F0DA"/>
      </w:r>
      <w:r>
        <w:t xml:space="preserve"> y).  If either x or y is true, then the expression would be true.  It is an important problem (SAT) is to determine if such a CNF expression can evaluate to </w:t>
      </w:r>
      <w:r w:rsidRPr="00561BC4">
        <w:rPr>
          <w:b/>
        </w:rPr>
        <w:t>true</w:t>
      </w:r>
      <w:r>
        <w:t xml:space="preserve"> for some assignment of true / false values to the boolean variables x, y, z, w </w:t>
      </w:r>
      <w:r w:rsidR="0099624B">
        <w:t xml:space="preserve">… </w:t>
      </w:r>
      <w:r>
        <w:t xml:space="preserve">and their negations.  Consider an expression in CNF form that contains a subexpression  … (w) </w:t>
      </w:r>
      <w:r>
        <w:sym w:font="Symbol" w:char="F0D9"/>
      </w:r>
      <w:r>
        <w:t xml:space="preserve"> (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Pr="00561BC4">
        <w:rPr>
          <w:rFonts w:eastAsiaTheme="minorEastAsia"/>
        </w:rPr>
        <w:t xml:space="preserve"> </w:t>
      </w:r>
      <w:r>
        <w:sym w:font="Symbol" w:char="F0DA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 ) … .  Any assignment where z is </w:t>
      </w:r>
      <w:r w:rsidRPr="008D55F9">
        <w:rPr>
          <w:b/>
          <w:bCs/>
        </w:rPr>
        <w:t>true</w:t>
      </w:r>
      <w:r>
        <w:t xml:space="preserve"> shows that the entire expression will be false and thus z is </w:t>
      </w:r>
      <w:r w:rsidRPr="008D55F9">
        <w:rPr>
          <w:b/>
          <w:bCs/>
        </w:rPr>
        <w:t>true</w:t>
      </w:r>
      <w:r>
        <w:t xml:space="preserve"> can be eliminated from consideration.  </w:t>
      </w:r>
    </w:p>
    <w:p w14:paraId="5F70B266" w14:textId="0C93455F" w:rsidR="008D55F9" w:rsidRDefault="008D55F9" w:rsidP="00C63DC7">
      <w:pPr>
        <w:pStyle w:val="ListParagraph"/>
        <w:numPr>
          <w:ilvl w:val="1"/>
          <w:numId w:val="25"/>
        </w:numPr>
      </w:pPr>
      <w:r>
        <w:t>Why?</w:t>
      </w:r>
    </w:p>
    <w:p w14:paraId="2C889444" w14:textId="18BC40DB" w:rsidR="008D55F9" w:rsidRDefault="008D55F9" w:rsidP="008D55F9"/>
    <w:p w14:paraId="0910DFDD" w14:textId="6D5A38EA" w:rsidR="008D55F9" w:rsidRDefault="008D55F9" w:rsidP="008D55F9"/>
    <w:p w14:paraId="39464ED6" w14:textId="594B3BE3" w:rsidR="00C63DC7" w:rsidRDefault="00C63DC7" w:rsidP="008D55F9"/>
    <w:p w14:paraId="36454CA1" w14:textId="77777777" w:rsidR="00C63DC7" w:rsidRDefault="00C63DC7" w:rsidP="008D55F9"/>
    <w:p w14:paraId="3AA5FACC" w14:textId="77777777" w:rsidR="008D55F9" w:rsidRDefault="008D55F9" w:rsidP="008D55F9"/>
    <w:p w14:paraId="7CF5D347" w14:textId="248AFE4C" w:rsidR="0099624B" w:rsidRDefault="0099624B" w:rsidP="00C63DC7">
      <w:pPr>
        <w:pStyle w:val="ListParagraph"/>
        <w:numPr>
          <w:ilvl w:val="1"/>
          <w:numId w:val="25"/>
        </w:numPr>
      </w:pPr>
      <w:r>
        <w:t>Consider</w:t>
      </w:r>
      <w:r w:rsidR="008D55F9">
        <w:t>:</w:t>
      </w:r>
      <w:r w:rsidRPr="0099624B">
        <w:t xml:space="preserve"> </w:t>
      </w:r>
      <w:r>
        <w:t>(x</w:t>
      </w:r>
      <w:r>
        <w:sym w:font="Symbol" w:char="F0DA"/>
      </w:r>
      <w:r>
        <w:t xml:space="preserve"> y </w:t>
      </w:r>
      <w:r>
        <w:sym w:font="Symbol" w:char="F0DA"/>
      </w:r>
      <w:r>
        <w:t xml:space="preserve">z) </w:t>
      </w:r>
      <w:r>
        <w:sym w:font="Symbol" w:char="F0D9"/>
      </w:r>
      <w:r>
        <w:t xml:space="preserve"> ( x </w:t>
      </w:r>
      <w:r>
        <w:sym w:font="Symbol" w:char="F0DA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) </w:t>
      </w:r>
      <w:r>
        <w:sym w:font="Symbol" w:char="F0D9"/>
      </w:r>
      <w:r>
        <w:t xml:space="preserve"> ( y </w:t>
      </w:r>
      <w:r>
        <w:sym w:font="Symbol" w:char="F0DA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 ) </w:t>
      </w:r>
      <w:r>
        <w:sym w:font="Symbol" w:char="F0D9"/>
      </w:r>
      <w:r>
        <w:t xml:space="preserve"> ( z </w:t>
      </w:r>
      <w:r>
        <w:sym w:font="Symbol" w:char="F0DA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).  What must the values of x, y and z be?  Explain why? </w:t>
      </w:r>
    </w:p>
    <w:p w14:paraId="7347EBCF" w14:textId="034A64BB" w:rsidR="008D55F9" w:rsidRDefault="008D55F9" w:rsidP="0099624B"/>
    <w:p w14:paraId="58071979" w14:textId="1A22BC56" w:rsidR="0099624B" w:rsidRDefault="0099624B" w:rsidP="0099624B"/>
    <w:p w14:paraId="419FEB43" w14:textId="2F112FC6" w:rsidR="00C63DC7" w:rsidRDefault="00C63DC7" w:rsidP="0099624B"/>
    <w:p w14:paraId="41628EE1" w14:textId="7D10204E" w:rsidR="00C63DC7" w:rsidRDefault="00C63DC7" w:rsidP="0099624B"/>
    <w:p w14:paraId="6EB456FB" w14:textId="1779C4C3" w:rsidR="00C63DC7" w:rsidRDefault="00C63DC7" w:rsidP="0099624B"/>
    <w:p w14:paraId="357E1DC5" w14:textId="4248D97F" w:rsidR="00C63DC7" w:rsidRDefault="00C63DC7" w:rsidP="0099624B"/>
    <w:p w14:paraId="7FCCA92F" w14:textId="69837E49" w:rsidR="00C63DC7" w:rsidRDefault="00C63DC7" w:rsidP="0099624B"/>
    <w:p w14:paraId="7490AD6E" w14:textId="77777777" w:rsidR="00C63DC7" w:rsidRDefault="00C63DC7" w:rsidP="0099624B"/>
    <w:p w14:paraId="10E448B8" w14:textId="20C66F98" w:rsidR="0099624B" w:rsidRDefault="0099624B" w:rsidP="0099624B"/>
    <w:p w14:paraId="77B3EF42" w14:textId="77777777" w:rsidR="0099624B" w:rsidRDefault="0099624B" w:rsidP="0099624B"/>
    <w:p w14:paraId="5DADB8FE" w14:textId="2268E074" w:rsidR="00C63DC7" w:rsidRPr="00BC360E" w:rsidRDefault="003565E9" w:rsidP="00C63DC7">
      <w:pPr>
        <w:pStyle w:val="ListParagraph"/>
        <w:numPr>
          <w:ilvl w:val="0"/>
          <w:numId w:val="21"/>
        </w:numPr>
      </w:pPr>
      <w:r>
        <w:t xml:space="preserve">Given </w:t>
      </w:r>
      <w:r w:rsidR="008D55F9">
        <w:t xml:space="preserve">(w </w:t>
      </w:r>
      <w:r w:rsidR="008D55F9">
        <w:sym w:font="Symbol" w:char="F0DA"/>
      </w:r>
      <w:r w:rsidR="008D55F9">
        <w:t xml:space="preserve"> x</w:t>
      </w:r>
      <w:r w:rsidR="008D55F9">
        <w:sym w:font="Symbol" w:char="F0DA"/>
      </w:r>
      <w:r w:rsidR="008D55F9">
        <w:t xml:space="preserve"> y </w:t>
      </w:r>
      <w:r w:rsidR="008D55F9">
        <w:sym w:font="Symbol" w:char="F0DA"/>
      </w:r>
      <w:r w:rsidR="008D55F9">
        <w:t xml:space="preserve">z) </w:t>
      </w:r>
      <w:r w:rsidR="008D55F9">
        <w:sym w:font="Symbol" w:char="F0D9"/>
      </w:r>
      <w:r w:rsidR="008D55F9">
        <w:t xml:space="preserve"> (w </w:t>
      </w:r>
      <w:r w:rsidR="008D55F9">
        <w:sym w:font="Symbol" w:char="F0DA"/>
      </w:r>
      <w:r w:rsidR="008D55F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D55F9">
        <w:t xml:space="preserve">) </w:t>
      </w:r>
      <w:r w:rsidR="008D55F9">
        <w:sym w:font="Symbol" w:char="F0D9"/>
      </w:r>
      <w:r w:rsidR="008D55F9">
        <w:t xml:space="preserve"> ( x </w:t>
      </w:r>
      <w:r w:rsidR="008D55F9">
        <w:sym w:font="Symbol" w:char="F0DA"/>
      </w:r>
      <w:r w:rsidR="008D55F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8D55F9">
        <w:t xml:space="preserve"> ) </w:t>
      </w:r>
      <w:r w:rsidR="008D55F9">
        <w:sym w:font="Symbol" w:char="F0D9"/>
      </w:r>
      <w:r w:rsidR="008D55F9">
        <w:t xml:space="preserve"> ( y </w:t>
      </w:r>
      <w:r w:rsidR="008D55F9">
        <w:sym w:font="Symbol" w:char="F0DA"/>
      </w:r>
      <w:r w:rsidR="008D55F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D55F9">
        <w:t xml:space="preserve"> ) </w:t>
      </w:r>
      <w:r w:rsidR="008D55F9">
        <w:sym w:font="Symbol" w:char="F0D9"/>
      </w:r>
      <w:r w:rsidR="008D55F9">
        <w:t xml:space="preserve"> (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8D55F9">
        <w:rPr>
          <w:rFonts w:eastAsiaTheme="minorEastAsia"/>
        </w:rPr>
        <w:t xml:space="preserve"> </w:t>
      </w:r>
      <w:r w:rsidR="008D55F9">
        <w:sym w:font="Symbol" w:char="F0DA"/>
      </w:r>
      <w:r w:rsidR="008D55F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D55F9">
        <w:t xml:space="preserve"> )</w:t>
      </w:r>
      <w:r w:rsidR="00C63DC7">
        <w:t xml:space="preserve">.   </w:t>
      </w:r>
      <w:r w:rsidR="008D55F9">
        <w:t xml:space="preserve">Use backtracking (where each stage of the state space tree represents an assignment of a truth value to a boolean variable.  </w:t>
      </w:r>
      <w:r w:rsidR="008D55F9" w:rsidRPr="004442D5">
        <w:rPr>
          <w:b/>
          <w:bCs/>
        </w:rPr>
        <w:t>Assign the values to variables in order w, x, y, z</w:t>
      </w:r>
      <w:r w:rsidR="008D55F9">
        <w:t>.  As you assign values, new subproblems will be formed since some clauses will become true and thus can be safely ignored or it may be clear that a clause will be forced to be false in which case there is no need to explore any further down that subtree since you know the entire expression will be false</w:t>
      </w:r>
      <w:r w:rsidR="00C63DC7">
        <w:t xml:space="preserve"> for that subtree</w:t>
      </w:r>
      <w:r w:rsidR="008D55F9">
        <w:t xml:space="preserve">. </w:t>
      </w:r>
    </w:p>
    <w:p w14:paraId="3287018A" w14:textId="6C9EC1B3" w:rsidR="00C63DC7" w:rsidRPr="00BC360E" w:rsidRDefault="008D55F9" w:rsidP="00C63DC7">
      <w:pPr>
        <w:ind w:left="720"/>
      </w:pPr>
      <w:r>
        <w:t>Submit a complete picture of your search tree obtained using backtracking and the variable ordering given above.</w:t>
      </w:r>
      <w:r w:rsidR="00C63DC7" w:rsidRPr="00C63DC7">
        <w:t xml:space="preserve"> </w:t>
      </w:r>
    </w:p>
    <w:p w14:paraId="20DF6E4B" w14:textId="0052DE62" w:rsidR="00D202F4" w:rsidRPr="00BC360E" w:rsidRDefault="00D202F4" w:rsidP="00C63DC7">
      <w:pPr>
        <w:ind w:left="720"/>
      </w:pPr>
    </w:p>
    <w:sectPr w:rsidR="00D202F4" w:rsidRPr="00BC360E" w:rsidSect="00552E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2E887" w14:textId="77777777" w:rsidR="003B624B" w:rsidRDefault="003B624B" w:rsidP="00CF7F6A">
      <w:r>
        <w:separator/>
      </w:r>
    </w:p>
  </w:endnote>
  <w:endnote w:type="continuationSeparator" w:id="0">
    <w:p w14:paraId="32A82546" w14:textId="77777777" w:rsidR="003B624B" w:rsidRDefault="003B624B" w:rsidP="00CF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D6D15" w14:textId="77777777" w:rsidR="00CF7F6A" w:rsidRDefault="00CF7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883A8" w14:textId="170CBE5B" w:rsidR="00CF7F6A" w:rsidRDefault="00CF7F6A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660CE1">
      <w:rPr>
        <w:noProof/>
      </w:rPr>
      <w:t>November 15, 2020</w:t>
    </w:r>
    <w:r>
      <w:fldChar w:fldCharType="end"/>
    </w:r>
    <w:r>
      <w:tab/>
    </w:r>
    <w:r w:rsidR="00932EFB">
      <w:fldChar w:fldCharType="begin"/>
    </w:r>
    <w:r w:rsidR="00932EFB">
      <w:instrText xml:space="preserve"> FILENAME \* MERGEFORMAT </w:instrText>
    </w:r>
    <w:r w:rsidR="00932EFB">
      <w:fldChar w:fldCharType="separate"/>
    </w:r>
    <w:r w:rsidR="00F65750">
      <w:rPr>
        <w:noProof/>
      </w:rPr>
      <w:t>9-1 Lab Coping w Complexity.docx</w:t>
    </w:r>
    <w:r w:rsidR="00932EFB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BC360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4A4DE" w14:textId="77777777" w:rsidR="00CF7F6A" w:rsidRDefault="00CF7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6F456" w14:textId="77777777" w:rsidR="003B624B" w:rsidRDefault="003B624B" w:rsidP="00CF7F6A">
      <w:r>
        <w:separator/>
      </w:r>
    </w:p>
  </w:footnote>
  <w:footnote w:type="continuationSeparator" w:id="0">
    <w:p w14:paraId="5CEF1D6D" w14:textId="77777777" w:rsidR="003B624B" w:rsidRDefault="003B624B" w:rsidP="00CF7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87FD4" w14:textId="77777777" w:rsidR="00CF7F6A" w:rsidRDefault="00CF7F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8A01B" w14:textId="520E6E67" w:rsidR="00CF7F6A" w:rsidRDefault="00CF7F6A">
    <w:pPr>
      <w:pStyle w:val="Header"/>
    </w:pPr>
    <w:r>
      <w:t>CSC 349</w:t>
    </w:r>
    <w:r>
      <w:tab/>
    </w:r>
    <w:r>
      <w:tab/>
      <w:t>Winter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E5672" w14:textId="77777777" w:rsidR="00CF7F6A" w:rsidRDefault="00CF7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2645"/>
    <w:multiLevelType w:val="hybridMultilevel"/>
    <w:tmpl w:val="A35C9C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852FE"/>
    <w:multiLevelType w:val="hybridMultilevel"/>
    <w:tmpl w:val="6698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76245"/>
    <w:multiLevelType w:val="hybridMultilevel"/>
    <w:tmpl w:val="EDF6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1C02"/>
    <w:multiLevelType w:val="hybridMultilevel"/>
    <w:tmpl w:val="E674B5FE"/>
    <w:lvl w:ilvl="0" w:tplc="6B6EC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C0195"/>
    <w:multiLevelType w:val="hybridMultilevel"/>
    <w:tmpl w:val="03E6FC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D00AB"/>
    <w:multiLevelType w:val="hybridMultilevel"/>
    <w:tmpl w:val="C344AA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42DCA"/>
    <w:multiLevelType w:val="hybridMultilevel"/>
    <w:tmpl w:val="D14E2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E7C00"/>
    <w:multiLevelType w:val="hybridMultilevel"/>
    <w:tmpl w:val="2C3A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62FC2"/>
    <w:multiLevelType w:val="hybridMultilevel"/>
    <w:tmpl w:val="A7980B50"/>
    <w:lvl w:ilvl="0" w:tplc="6B6EC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14042"/>
    <w:multiLevelType w:val="hybridMultilevel"/>
    <w:tmpl w:val="6D944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05970"/>
    <w:multiLevelType w:val="hybridMultilevel"/>
    <w:tmpl w:val="84706310"/>
    <w:lvl w:ilvl="0" w:tplc="6B6EC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E6E93"/>
    <w:multiLevelType w:val="hybridMultilevel"/>
    <w:tmpl w:val="DB90BA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134566"/>
    <w:multiLevelType w:val="hybridMultilevel"/>
    <w:tmpl w:val="D47A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B744C"/>
    <w:multiLevelType w:val="hybridMultilevel"/>
    <w:tmpl w:val="49A24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3D57"/>
    <w:multiLevelType w:val="hybridMultilevel"/>
    <w:tmpl w:val="D2B05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BD2A5B"/>
    <w:multiLevelType w:val="hybridMultilevel"/>
    <w:tmpl w:val="5DC6F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83048"/>
    <w:multiLevelType w:val="hybridMultilevel"/>
    <w:tmpl w:val="DA3A86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B0090"/>
    <w:multiLevelType w:val="hybridMultilevel"/>
    <w:tmpl w:val="0DF6E32E"/>
    <w:lvl w:ilvl="0" w:tplc="6B6EC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A3ED2"/>
    <w:multiLevelType w:val="hybridMultilevel"/>
    <w:tmpl w:val="7C1A6D36"/>
    <w:lvl w:ilvl="0" w:tplc="C6E26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47AC8"/>
    <w:multiLevelType w:val="hybridMultilevel"/>
    <w:tmpl w:val="4300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72DF1"/>
    <w:multiLevelType w:val="hybridMultilevel"/>
    <w:tmpl w:val="517A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33515"/>
    <w:multiLevelType w:val="hybridMultilevel"/>
    <w:tmpl w:val="F3B28070"/>
    <w:lvl w:ilvl="0" w:tplc="6B6EC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A5E37"/>
    <w:multiLevelType w:val="hybridMultilevel"/>
    <w:tmpl w:val="8780DF22"/>
    <w:lvl w:ilvl="0" w:tplc="079E7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575AB"/>
    <w:multiLevelType w:val="hybridMultilevel"/>
    <w:tmpl w:val="5DC6F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826A1"/>
    <w:multiLevelType w:val="hybridMultilevel"/>
    <w:tmpl w:val="36F244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3"/>
  </w:num>
  <w:num w:numId="5">
    <w:abstractNumId w:val="5"/>
  </w:num>
  <w:num w:numId="6">
    <w:abstractNumId w:val="22"/>
  </w:num>
  <w:num w:numId="7">
    <w:abstractNumId w:val="16"/>
  </w:num>
  <w:num w:numId="8">
    <w:abstractNumId w:val="4"/>
  </w:num>
  <w:num w:numId="9">
    <w:abstractNumId w:val="18"/>
  </w:num>
  <w:num w:numId="10">
    <w:abstractNumId w:val="3"/>
  </w:num>
  <w:num w:numId="11">
    <w:abstractNumId w:val="8"/>
  </w:num>
  <w:num w:numId="12">
    <w:abstractNumId w:val="21"/>
  </w:num>
  <w:num w:numId="13">
    <w:abstractNumId w:val="0"/>
  </w:num>
  <w:num w:numId="14">
    <w:abstractNumId w:val="17"/>
  </w:num>
  <w:num w:numId="15">
    <w:abstractNumId w:val="10"/>
  </w:num>
  <w:num w:numId="16">
    <w:abstractNumId w:val="15"/>
  </w:num>
  <w:num w:numId="17">
    <w:abstractNumId w:val="11"/>
  </w:num>
  <w:num w:numId="18">
    <w:abstractNumId w:val="12"/>
  </w:num>
  <w:num w:numId="19">
    <w:abstractNumId w:val="1"/>
  </w:num>
  <w:num w:numId="20">
    <w:abstractNumId w:val="20"/>
  </w:num>
  <w:num w:numId="21">
    <w:abstractNumId w:val="9"/>
  </w:num>
  <w:num w:numId="22">
    <w:abstractNumId w:val="23"/>
  </w:num>
  <w:num w:numId="23">
    <w:abstractNumId w:val="24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C6"/>
    <w:rsid w:val="000307CC"/>
    <w:rsid w:val="00044547"/>
    <w:rsid w:val="000969C3"/>
    <w:rsid w:val="000B55A3"/>
    <w:rsid w:val="000D1FD9"/>
    <w:rsid w:val="000D45D4"/>
    <w:rsid w:val="001200E0"/>
    <w:rsid w:val="001346A7"/>
    <w:rsid w:val="0013628A"/>
    <w:rsid w:val="001B3CCF"/>
    <w:rsid w:val="001D21C8"/>
    <w:rsid w:val="001E4538"/>
    <w:rsid w:val="00227401"/>
    <w:rsid w:val="002C569A"/>
    <w:rsid w:val="003271D7"/>
    <w:rsid w:val="00341367"/>
    <w:rsid w:val="0035609C"/>
    <w:rsid w:val="003565E9"/>
    <w:rsid w:val="0037147A"/>
    <w:rsid w:val="00381FDF"/>
    <w:rsid w:val="00382783"/>
    <w:rsid w:val="00383C6A"/>
    <w:rsid w:val="003943C3"/>
    <w:rsid w:val="003A49B3"/>
    <w:rsid w:val="003B624B"/>
    <w:rsid w:val="003C18F4"/>
    <w:rsid w:val="003D0199"/>
    <w:rsid w:val="003D1183"/>
    <w:rsid w:val="003E3B7A"/>
    <w:rsid w:val="003F237E"/>
    <w:rsid w:val="003F74AC"/>
    <w:rsid w:val="00421E55"/>
    <w:rsid w:val="004442D5"/>
    <w:rsid w:val="00445011"/>
    <w:rsid w:val="0047702E"/>
    <w:rsid w:val="0049105D"/>
    <w:rsid w:val="004B099C"/>
    <w:rsid w:val="004B5EA2"/>
    <w:rsid w:val="00513C97"/>
    <w:rsid w:val="0054513D"/>
    <w:rsid w:val="00552EA4"/>
    <w:rsid w:val="00561BC4"/>
    <w:rsid w:val="00571CBB"/>
    <w:rsid w:val="0058638A"/>
    <w:rsid w:val="005A2ED7"/>
    <w:rsid w:val="005B7D2E"/>
    <w:rsid w:val="005E484B"/>
    <w:rsid w:val="005F5939"/>
    <w:rsid w:val="006143CF"/>
    <w:rsid w:val="0061474F"/>
    <w:rsid w:val="006533FE"/>
    <w:rsid w:val="006608D3"/>
    <w:rsid w:val="00660CE1"/>
    <w:rsid w:val="006B0A7E"/>
    <w:rsid w:val="006E3BF0"/>
    <w:rsid w:val="006F3583"/>
    <w:rsid w:val="00710889"/>
    <w:rsid w:val="00721784"/>
    <w:rsid w:val="007311F7"/>
    <w:rsid w:val="0073132D"/>
    <w:rsid w:val="007755C4"/>
    <w:rsid w:val="007942BC"/>
    <w:rsid w:val="007C4FD5"/>
    <w:rsid w:val="007D01CF"/>
    <w:rsid w:val="007D3EC6"/>
    <w:rsid w:val="007F03E3"/>
    <w:rsid w:val="007F4CA8"/>
    <w:rsid w:val="008642BE"/>
    <w:rsid w:val="008675F0"/>
    <w:rsid w:val="008A7358"/>
    <w:rsid w:val="008B2AB4"/>
    <w:rsid w:val="008C50CB"/>
    <w:rsid w:val="008C5BEA"/>
    <w:rsid w:val="008D55F9"/>
    <w:rsid w:val="009305E8"/>
    <w:rsid w:val="00932EFB"/>
    <w:rsid w:val="00953540"/>
    <w:rsid w:val="0096690A"/>
    <w:rsid w:val="0097042A"/>
    <w:rsid w:val="009957C4"/>
    <w:rsid w:val="0099624B"/>
    <w:rsid w:val="009A23E6"/>
    <w:rsid w:val="009B29DE"/>
    <w:rsid w:val="009D7C08"/>
    <w:rsid w:val="00A248D6"/>
    <w:rsid w:val="00A33FF0"/>
    <w:rsid w:val="00A76AF4"/>
    <w:rsid w:val="00A77C3B"/>
    <w:rsid w:val="00AA1BA3"/>
    <w:rsid w:val="00AB0B3B"/>
    <w:rsid w:val="00AB59D4"/>
    <w:rsid w:val="00B02E66"/>
    <w:rsid w:val="00B47B39"/>
    <w:rsid w:val="00B535DC"/>
    <w:rsid w:val="00B81EEF"/>
    <w:rsid w:val="00BC360E"/>
    <w:rsid w:val="00C63DC7"/>
    <w:rsid w:val="00C63FD3"/>
    <w:rsid w:val="00CB7612"/>
    <w:rsid w:val="00CC3143"/>
    <w:rsid w:val="00CF788A"/>
    <w:rsid w:val="00CF7F6A"/>
    <w:rsid w:val="00D202F4"/>
    <w:rsid w:val="00D750EC"/>
    <w:rsid w:val="00DF6F62"/>
    <w:rsid w:val="00E06785"/>
    <w:rsid w:val="00E10F3B"/>
    <w:rsid w:val="00E11CEC"/>
    <w:rsid w:val="00E65AD0"/>
    <w:rsid w:val="00E72136"/>
    <w:rsid w:val="00EF30B3"/>
    <w:rsid w:val="00F36749"/>
    <w:rsid w:val="00F65750"/>
    <w:rsid w:val="00FB053A"/>
    <w:rsid w:val="00FB2519"/>
    <w:rsid w:val="00FE0279"/>
    <w:rsid w:val="00FF0E78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CE6A90"/>
  <w15:docId w15:val="{2AF6B8B7-0F2B-4DDC-A0D4-C9C6FC06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DC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EA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EA4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E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2EA4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">
    <w:name w:val="Default"/>
    <w:rsid w:val="00552EA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2EA4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4513D"/>
    <w:pPr>
      <w:ind w:left="720"/>
      <w:contextualSpacing/>
    </w:pPr>
  </w:style>
  <w:style w:type="table" w:styleId="TableGrid">
    <w:name w:val="Table Grid"/>
    <w:basedOn w:val="TableNormal"/>
    <w:uiPriority w:val="59"/>
    <w:rsid w:val="00B5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3C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7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F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7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F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9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3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7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8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9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9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9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3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4F3AD-AC27-4C53-BF0D-3402A3E1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Polytechnic State University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Parth Ray</cp:lastModifiedBy>
  <cp:revision>38</cp:revision>
  <cp:lastPrinted>2020-03-04T00:29:00Z</cp:lastPrinted>
  <dcterms:created xsi:type="dcterms:W3CDTF">2020-08-24T17:39:00Z</dcterms:created>
  <dcterms:modified xsi:type="dcterms:W3CDTF">2020-11-15T22:41:00Z</dcterms:modified>
</cp:coreProperties>
</file>