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0F172A"/>
          <w:sz w:val="52"/>
        </w:rPr>
        <w:t>Linear Algebra &amp; Data Science Web Explorer</w:t>
      </w:r>
    </w:p>
    <w:p>
      <w:pPr>
        <w:spacing w:after="480"/>
        <w:jc w:val="center"/>
      </w:pPr>
      <w:r>
        <w:rPr>
          <w:rFonts w:ascii="Calibri" w:hAnsi="Calibri"/>
          <w:i/>
          <w:color w:val="475569"/>
          <w:sz w:val="28"/>
        </w:rPr>
        <w:t>Project Technical Implementation Report &amp; Topic Explanations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563EB"/>
          </w:tcPr>
          <w:p>
            <w:pPr>
              <w:spacing w:before="20" w:after="20"/>
            </w:pP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1. Executive Summary &amp; Overview</w:t>
      </w:r>
    </w:p>
    <w:p>
      <w:pPr>
        <w:spacing w:line="300" w:lineRule="auto" w:after="200"/>
      </w:pPr>
      <w:r>
        <w:t>This project is a full-stack educational web application designed to demonstrate, compute, and visualize six fundamental topics in Linear Algebra &amp; Data Science. Developed using Python and Django, the system features a dedicated math engine that performs step-by-step symbolic matrix calculations, verifies field axioms, computes 3D vector geometry, and presents full LaTeX math rendering directly on the web interface.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Unit / Topic</w:t>
            </w:r>
          </w:p>
        </w:tc>
        <w:tc>
          <w:tcPr>
            <w:tcW w:type="dxa" w:w="3120"/>
            <w:shd w:val="clear" w:color="auto"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Mathematical Concept</w:t>
            </w:r>
          </w:p>
        </w:tc>
        <w:tc>
          <w:tcPr>
            <w:tcW w:type="dxa" w:w="3120"/>
            <w:shd w:val="clear" w:color="auto"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Primary Solver Function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Unit 1 • Topic 1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Systems of Linear Equations &amp; Gaussian Elimination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2563EB"/>
                <w:sz w:val="19"/>
              </w:rPr>
              <w:t>solve_gaussian_elimination()</w:t>
            </w:r>
          </w:p>
        </w:tc>
      </w:tr>
      <w:tr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Unit 1 • Topic 2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Field Axioms via GF(2) (Galois Field of 2)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2563EB"/>
                <w:sz w:val="19"/>
              </w:rPr>
              <w:t>analyze_gf2_field()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Unit 1 • Topic 3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3D Vector Products, Angles &amp; Projections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2563EB"/>
                <w:sz w:val="19"/>
              </w:rPr>
              <w:t>compute_vector_operations()</w:t>
            </w:r>
          </w:p>
        </w:tc>
      </w:tr>
      <w:tr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Unit 2 • Topic 1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Gram-Schmidt Orthogonalization Process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2563EB"/>
                <w:sz w:val="19"/>
              </w:rPr>
              <w:t>solve_gram_schmidt()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Unit 2 • Topic 2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Cofactor Expansion for Determinants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2563EB"/>
                <w:sz w:val="19"/>
              </w:rPr>
              <w:t>solve_cofactor_expansion()</w:t>
            </w:r>
          </w:p>
        </w:tc>
      </w:tr>
      <w:tr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Unit 2 • Topic 3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Eigenvalues, Eigenvectors &amp; Matrix Diagonalization</w:t>
            </w:r>
          </w:p>
        </w:tc>
        <w:tc>
          <w:tcPr>
            <w:tcW w:type="dxa" w:w="31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2563EB"/>
                <w:sz w:val="19"/>
              </w:rPr>
              <w:t>solve_diagonalization()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2. High-Level Software Architecture</w:t>
      </w:r>
    </w:p>
    <w:p>
      <w:pPr>
        <w:spacing w:line="300" w:lineRule="auto"/>
      </w:pPr>
      <w:r>
        <w:t>The project strictly follows software engineering separation of concerns by isolating pure mathematical logic from HTTP request handling and template rendering:</w:t>
      </w:r>
    </w:p>
    <w:p>
      <w:pPr>
        <w:pStyle w:val="ListBullet"/>
        <w:spacing w:after="80"/>
      </w:pPr>
      <w:r>
        <w:rPr>
          <w:b/>
          <w:color w:val="0F172A"/>
        </w:rPr>
        <w:t xml:space="preserve">Math Engine (math_engine.py): </w:t>
      </w:r>
      <w:r>
        <w:t>Contains pure Python functions that implement algorithms from first principles. It uses SymPy for exact symbolic math and LaTeX generation, and NumPy for high-performance vectorized 3D geometry.</w:t>
      </w:r>
    </w:p>
    <w:p>
      <w:pPr>
        <w:pStyle w:val="ListBullet"/>
        <w:spacing w:after="80"/>
      </w:pPr>
      <w:r>
        <w:rPr>
          <w:b/>
          <w:color w:val="0F172A"/>
        </w:rPr>
        <w:t xml:space="preserve">Controller Layer (views.py): </w:t>
      </w:r>
      <w:r>
        <w:t>Handles HTTP GET and POST requests, parses matrix strings from textareas into float/symbol lists, passes data to the math engine, and injects results into template context.</w:t>
      </w:r>
    </w:p>
    <w:p>
      <w:pPr>
        <w:pStyle w:val="ListBullet"/>
        <w:spacing w:after="80"/>
      </w:pPr>
      <w:r>
        <w:rPr>
          <w:b/>
          <w:color w:val="0F172A"/>
        </w:rPr>
        <w:t xml:space="preserve">Form Validation (forms.py): </w:t>
      </w:r>
      <w:r>
        <w:t>Ensures user input is valid before attempting calculations, setting default fallback matrices when pages load for the first time.</w:t>
      </w:r>
    </w:p>
    <w:p>
      <w:pPr>
        <w:pStyle w:val="ListBullet"/>
        <w:spacing w:after="80"/>
      </w:pPr>
      <w:r>
        <w:rPr>
          <w:b/>
          <w:color w:val="0F172A"/>
        </w:rPr>
        <w:t xml:space="preserve">Frontend Templates (HTML + MathJax): </w:t>
      </w:r>
      <w:r>
        <w:t>Displays formatted mathematical solutions with step-by-step collapsible cards, formatted matrix boxes, and live MathJax typesetting.</w:t>
      </w:r>
    </w:p>
    <w:p>
      <w:pPr>
        <w:pStyle w:val="ListBullet"/>
        <w:spacing w:after="80"/>
      </w:pPr>
      <w:r>
        <w:rPr>
          <w:b/>
          <w:color w:val="0F172A"/>
        </w:rPr>
        <w:t xml:space="preserve">Live Code Introspection: </w:t>
      </w:r>
      <w:r>
        <w:t>Uses Python's inspect.getsource() module in views.py to extract and display the backend algorithm code directly on the web page for educational learning.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3. Detailed Implementation of the 6 Topics</w:t>
      </w:r>
    </w:p>
    <w:p>
      <w:pPr>
        <w:pStyle w:val="Heading2"/>
      </w:pPr>
      <w:r>
        <w:rPr>
          <w:color w:val="2563EB"/>
        </w:rPr>
        <w:t>Topic 1: Systems of Linear Equations &amp; Gaussian Elimination</w:t>
      </w:r>
    </w:p>
    <w:p>
      <w:pPr>
        <w:spacing w:line="300" w:lineRule="auto"/>
      </w:pPr>
      <w:r>
        <w:rPr>
          <w:b/>
        </w:rPr>
        <w:t xml:space="preserve">• Mathematical Principle: </w:t>
      </w:r>
      <w:r>
        <w:t>Solves linear systems [A | b] by executing Elementary Row Operations (EROs) to transform the augmented matrix into Reduced Row Echelon Form (RREF). System consistency is verified using the Rouché–Capelli Theorem:</w:t>
        <w:br/>
      </w:r>
      <w:r>
        <w:t xml:space="preserve">  - Inconsistent (No Solution): rank(A) &lt; rank([A|b])</w:t>
        <w:br/>
      </w:r>
      <w:r>
        <w:t xml:space="preserve">  - Unique Solution: rank(A) = rank([A|b]) = n (number of variables)</w:t>
        <w:br/>
      </w:r>
      <w:r>
        <w:t xml:space="preserve">  - Infinitely Many Solutions: rank(A) = rank([A|b]) &lt; n (n - rank(A) free variables)</w:t>
        <w:br/>
      </w:r>
    </w:p>
    <w:p>
      <w:r>
        <w:rPr>
          <w:b/>
        </w:rPr>
        <w:t>• Python Implementation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def solve_gaussian_elimination(matrix_data):</w:t>
              <w:br/>
              <w:t xml:space="preserve">    mat = sp.Matrix(matrix_data)</w:t>
              <w:br/>
              <w:t xml:space="preserve">    rows, cols = mat.shape</w:t>
              <w:br/>
              <w:t xml:space="preserve">    num_vars = cols - 1</w:t>
              <w:br/>
              <w:t xml:space="preserve">    steps = []</w:t>
              <w:br/>
              <w:br/>
              <w:t xml:space="preserve">    # 1. Iterative Row Reduction &amp; Pivoting</w:t>
              <w:br/>
              <w:t xml:space="preserve">    for c in range(num_vars):</w:t>
              <w:br/>
              <w:t xml:space="preserve">        # Find pivot element &amp; Swap rows if needed</w:t>
              <w:br/>
              <w:t xml:space="preserve">        # Scale pivot row to 1: R_i &lt;-- (1 / pivot) * R_i</w:t>
              <w:br/>
              <w:t xml:space="preserve">        # Eliminate entries above and below pivot: R_k &lt;-- R_k - (factor) * R_pivot</w:t>
              <w:br/>
              <w:t xml:space="preserve">        # Save LaTeX snapshot of matrix after each ERO step</w:t>
              <w:br/>
              <w:br/>
              <w:t xml:space="preserve">    # 2. Solution Classification via Rouché-Capelli Theorem</w:t>
              <w:br/>
              <w:t xml:space="preserve">    rank_A = A_part.rank()</w:t>
              <w:br/>
              <w:t xml:space="preserve">    rank_aug = mat.rank()</w:t>
              <w:br/>
              <w:t xml:space="preserve">    if rank_A &lt; rank_aug:</w:t>
              <w:br/>
              <w:t xml:space="preserve">        solution_type = "Inconsistent System (No Solution)"</w:t>
              <w:br/>
              <w:t xml:space="preserve">    elif rank_A == rank_aug == num_vars:</w:t>
              <w:br/>
              <w:t xml:space="preserve">        solution_type = "Unique Solution"</w:t>
              <w:br/>
              <w:t xml:space="preserve">    else:</w:t>
              <w:br/>
              <w:t xml:space="preserve">        solution_type = "Infinitely Many Solutions (Parametric)"</w:t>
              <w:br/>
            </w:r>
          </w:p>
        </w:tc>
      </w:tr>
    </w:tbl>
    <w:p/>
    <w:p>
      <w:pPr>
        <w:pStyle w:val="Heading2"/>
      </w:pPr>
      <w:r>
        <w:rPr>
          <w:color w:val="2563EB"/>
        </w:rPr>
        <w:t>Topic 2: Field Axioms via GF(2)</w:t>
      </w:r>
    </w:p>
    <w:p>
      <w:pPr>
        <w:spacing w:line="300" w:lineRule="auto"/>
      </w:pPr>
      <w:r>
        <w:rPr>
          <w:b/>
        </w:rPr>
        <w:t xml:space="preserve">• Mathematical Principle: </w:t>
      </w:r>
      <w:r>
        <w:t>Evaluates the Galois Field F_2 = {0, 1} under modulo-2 addition (XOR) and modulo-2 multiplication (AND). Programmatically tests and proves all 11 algebraic field axioms (Closure, Associativity, Commutativity, Identities, Inverses, and Distributivity).</w:t>
        <w:br/>
      </w:r>
    </w:p>
    <w:p>
      <w:r>
        <w:rPr>
          <w:b/>
        </w:rPr>
        <w:t>• Python Implementation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def analyze_gf2_field():</w:t>
              <w:br/>
              <w:t xml:space="preserve">    elements = [0, 1]</w:t>
              <w:br/>
              <w:t xml:space="preserve">    add_table = [[(a + b) % 2 for b in elements] for a in elements] # Addition (XOR)</w:t>
              <w:br/>
              <w:t xml:space="preserve">    mul_table = [[(a * b) % 2 for b in elements] for a in elements] # Multiplication (AND)</w:t>
              <w:br/>
              <w:br/>
              <w:t xml:space="preserve">    # Explicitly check all 11 axioms across elements</w:t>
              <w:br/>
              <w:t xml:space="preserve">    add_closed = all((a + b) % 2 in elements for a in elements for b in elements)</w:t>
              <w:br/>
              <w:t xml:space="preserve">    add_assoc  = all(((a + b) + c) % 2 == (a + (b + c)) % 2 for a in elements for b in elements for c in elements)</w:t>
              <w:br/>
              <w:t xml:space="preserve">    distrib    = all((a * ((b + c) % 2)) % 2 == ((a * b) + (a * c)) % 2 for a in elements for b in elements for c in elements)</w:t>
              <w:br/>
              <w:t xml:space="preserve">    </w:t>
              <w:br/>
              <w:t xml:space="preserve">    return {'add_table': add_table, 'mul_table': mul_table, 'axioms': axioms}</w:t>
              <w:br/>
            </w:r>
          </w:p>
        </w:tc>
      </w:tr>
    </w:tbl>
    <w:p/>
    <w:p>
      <w:pPr>
        <w:pStyle w:val="Heading2"/>
      </w:pPr>
      <w:r>
        <w:rPr>
          <w:color w:val="2563EB"/>
        </w:rPr>
        <w:t>Topic 3: 3D Vector Dot Product, Cross Product &amp; Projections</w:t>
      </w:r>
    </w:p>
    <w:p>
      <w:pPr>
        <w:spacing w:line="300" w:lineRule="auto"/>
      </w:pPr>
      <w:r>
        <w:rPr>
          <w:b/>
        </w:rPr>
        <w:t xml:space="preserve">• Mathematical Principle: </w:t>
      </w:r>
      <w:r>
        <w:t>Computes vector operations for v1, v2 in R^3. Calculates norms ||v||, dot product v1 . v2, cross product v1 x v2, angle theta = arccos((v1 . v2)/(||v1|| ||v2||)), vector projection proj_v2(v1) = ((v1 . v2)/||v2||^2) * v2, and parallelogram area ||v1 x v2||.</w:t>
        <w:br/>
      </w:r>
    </w:p>
    <w:p>
      <w:r>
        <w:rPr>
          <w:b/>
        </w:rPr>
        <w:t>• Python Implementation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def compute_vector_operations(v1_list, v2_list):</w:t>
              <w:br/>
              <w:t xml:space="preserve">    v1, v2 = np.array(v1_list), np.array(v2_list)</w:t>
              <w:br/>
              <w:t xml:space="preserve">    mag1, mag2 = np.linalg.norm(v1), np.linalg.norm(v2)</w:t>
              <w:br/>
              <w:t xml:space="preserve">    </w:t>
              <w:br/>
              <w:t xml:space="preserve">    dot_prod = np.dot(v1, v2)</w:t>
              <w:br/>
              <w:t xml:space="preserve">    cross_prod = np.cross(v1, v2)</w:t>
              <w:br/>
              <w:t xml:space="preserve">    cross_mag = np.linalg.norm(cross_prod)</w:t>
              <w:br/>
              <w:t xml:space="preserve">    </w:t>
              <w:br/>
              <w:t xml:space="preserve">    # Angle calculation</w:t>
              <w:br/>
              <w:t xml:space="preserve">    cos_theta = np.clip(dot_prod / (mag1 * mag2), -1.0, 1.0)</w:t>
              <w:br/>
              <w:t xml:space="preserve">    angle_rad = np.arccos(cos_theta)</w:t>
              <w:br/>
              <w:t xml:space="preserve">    </w:t>
              <w:br/>
              <w:t xml:space="preserve">    # Vector Projection proj_v2(v1)</w:t>
              <w:br/>
              <w:t xml:space="preserve">    proj_vector = (dot_prod / (mag2 ** 2)) * v2</w:t>
              <w:br/>
            </w:r>
          </w:p>
        </w:tc>
      </w:tr>
    </w:tbl>
    <w:p/>
    <w:p>
      <w:pPr>
        <w:pStyle w:val="Heading2"/>
      </w:pPr>
      <w:r>
        <w:rPr>
          <w:color w:val="2563EB"/>
        </w:rPr>
        <w:t>Topic 4: Gram-Schmidt Orthogonalization Process</w:t>
      </w:r>
    </w:p>
    <w:p>
      <w:pPr>
        <w:spacing w:line="300" w:lineRule="auto"/>
      </w:pPr>
      <w:r>
        <w:rPr>
          <w:b/>
        </w:rPr>
        <w:t xml:space="preserve">• Mathematical Principle: </w:t>
      </w:r>
      <w:r>
        <w:t>Transforms a set of linearly independent vectors {v_1, ..., v_k} into an orthogonal basis {u_1, ..., u_k} and an orthonormal basis {e_1, ..., e_k} using the Gram-Schmidt formula:</w:t>
        <w:br/>
      </w:r>
      <w:r>
        <w:t xml:space="preserve">  u_i = v_i - sum_{j=1}^{i-1} proj_{u_j}(v_i),    e_i = u_i / ||u_i||</w:t>
        <w:br/>
      </w:r>
    </w:p>
    <w:p>
      <w:r>
        <w:rPr>
          <w:b/>
        </w:rPr>
        <w:t>• Python Implementation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def solve_gram_schmidt(vectors_data):</w:t>
              <w:br/>
              <w:t xml:space="preserve">    orig_vectors = [sp.Matrix(v) for v in vectors_data]</w:t>
              <w:br/>
              <w:t xml:space="preserve">    u_vectors, e_vectors = [], []</w:t>
              <w:br/>
              <w:br/>
              <w:t xml:space="preserve">    for i in range(len(orig_vectors)):</w:t>
              <w:br/>
              <w:t xml:space="preserve">        v_i = orig_vectors[i]</w:t>
              <w:br/>
              <w:t xml:space="preserve">        u_i = v_i.copy()</w:t>
              <w:br/>
              <w:t xml:space="preserve">        for j in range(i):</w:t>
              <w:br/>
              <w:t xml:space="preserve">            u_j = u_vectors[j]</w:t>
              <w:br/>
              <w:t xml:space="preserve">            proj_vec = (v_i.dot(u_j) / u_j.dot(u_j)) * u_j</w:t>
              <w:br/>
              <w:t xml:space="preserve">            u_i = u_i - proj_vec</w:t>
              <w:br/>
              <w:t xml:space="preserve">            </w:t>
              <w:br/>
              <w:t xml:space="preserve">        u_vectors.append(u_i)</w:t>
              <w:br/>
              <w:t xml:space="preserve">        u_norm = sp.sqrt(u_i.dot(u_i))</w:t>
              <w:br/>
              <w:t xml:space="preserve">        e_vectors.append(u_i / u_norm if u_norm != 0 else u_i)</w:t>
              <w:br/>
            </w:r>
          </w:p>
        </w:tc>
      </w:tr>
    </w:tbl>
    <w:p/>
    <w:p>
      <w:pPr>
        <w:pStyle w:val="Heading2"/>
      </w:pPr>
      <w:r>
        <w:rPr>
          <w:color w:val="2563EB"/>
        </w:rPr>
        <w:t>Topic 5: Cofactor Expansion for Determinants</w:t>
      </w:r>
    </w:p>
    <w:p>
      <w:pPr>
        <w:spacing w:line="300" w:lineRule="auto"/>
      </w:pPr>
      <w:r>
        <w:rPr>
          <w:b/>
        </w:rPr>
        <w:t xml:space="preserve">• Mathematical Principle: </w:t>
      </w:r>
      <w:r>
        <w:t>Calculates det(A) for a square matrix A by performing Cofactor Expansion along any chosen row or column. Uses minor submatrices M_{r,c} and sign coefficients (-1)^{r+c} where Cofactor C_{r,c} = (-1)^{r+c} det(M_{r,c}).</w:t>
        <w:br/>
      </w:r>
    </w:p>
    <w:p>
      <w:r>
        <w:rPr>
          <w:b/>
        </w:rPr>
        <w:t>• Python Implementation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def solve_cofactor_expansion(matrix_data, expand_by='row', idx=0):</w:t>
              <w:br/>
              <w:t xml:space="preserve">    mat = sp.Matrix(matrix_data)</w:t>
              <w:br/>
              <w:t xml:space="preserve">    terms = []</w:t>
              <w:br/>
              <w:t xml:space="preserve">    total_det = 0</w:t>
              <w:br/>
              <w:t xml:space="preserve">    </w:t>
              <w:br/>
              <w:t xml:space="preserve">    for i in range(n):</w:t>
              <w:br/>
              <w:t xml:space="preserve">        val = mat[idx, i] if expand_by == 'row' else mat[i, idx]</w:t>
              <w:br/>
              <w:t xml:space="preserve">        sub_mat = mat.minor_submatrix(r, c)</w:t>
              <w:br/>
              <w:t xml:space="preserve">        sign = (-1) ** (r + c)</w:t>
              <w:br/>
              <w:t xml:space="preserve">        minor_det = sub_mat.det()</w:t>
              <w:br/>
              <w:t xml:space="preserve">        cofactor = sign * minor_det</w:t>
              <w:br/>
              <w:t xml:space="preserve">        total_det += val * cofactor</w:t>
              <w:br/>
              <w:t xml:space="preserve">        </w:t>
              <w:br/>
              <w:t xml:space="preserve">        terms.append({'entry': val, 'submatrix': sub_mat, 'cofactor': cofactor})</w:t>
              <w:br/>
            </w:r>
          </w:p>
        </w:tc>
      </w:tr>
    </w:tbl>
    <w:p/>
    <w:p>
      <w:pPr>
        <w:pStyle w:val="Heading2"/>
      </w:pPr>
      <w:r>
        <w:rPr>
          <w:color w:val="2563EB"/>
        </w:rPr>
        <w:t>Topic 6: Eigenvalues, Eigenvectors &amp; Diagonalization</w:t>
      </w:r>
    </w:p>
    <w:p>
      <w:pPr>
        <w:spacing w:line="300" w:lineRule="auto"/>
      </w:pPr>
      <w:r>
        <w:rPr>
          <w:b/>
        </w:rPr>
        <w:t xml:space="preserve">• Mathematical Principle: </w:t>
      </w:r>
      <w:r>
        <w:t>Computes the characteristic polynomial det(A - lambda I) = 0, finds eigenvalues lambda and eigenvectors v, evaluates algebraic vs geometric multiplicities, and constructs matrix factorization A = P D P^-1 if diagonalizability criteria are satisfied.</w:t>
        <w:br/>
      </w:r>
    </w:p>
    <w:p>
      <w:r>
        <w:rPr>
          <w:b/>
        </w:rPr>
        <w:t>• Python Implementation Logic: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def solve_diagonalization(matrix_data):</w:t>
              <w:br/>
              <w:t xml:space="preserve">    mat = sp.Matrix(matrix_data)</w:t>
              <w:br/>
              <w:t xml:space="preserve">    lam = sp.Symbol('\lambda')</w:t>
              <w:br/>
              <w:t xml:space="preserve">    char_poly = (mat - lam * sp.eye(n)).det()</w:t>
              <w:br/>
              <w:t xml:space="preserve">    </w:t>
              <w:br/>
              <w:t xml:space="preserve">    eigen_info = mat.eigenvects() # Returns (val, alg_mult, [vects])</w:t>
              <w:br/>
              <w:t xml:space="preserve">    # Verify if sum(geometric_multiplicities) == n</w:t>
              <w:br/>
              <w:t xml:space="preserve">    if total_geometric_mult == n:</w:t>
              <w:br/>
              <w:t xml:space="preserve">        P_mat = sp.Matrix.hstack(*P_cols) # Matrix of eigenvectors</w:t>
              <w:br/>
              <w:t xml:space="preserve">        D_mat = sp.diag(*D_diag)          # Diagonal matrix of eigenvalues</w:t>
              <w:br/>
              <w:t xml:space="preserve">        verification = P_mat * D_mat * P_mat.inv() # Proves A = P D P^-1</w:t>
              <w:br/>
            </w:r>
          </w:p>
        </w:tc>
      </w:tr>
    </w:tbl>
    <w:p/>
    <w:p>
      <w:pPr>
        <w:spacing w:after="240"/>
      </w:pPr>
    </w:p>
    <w:p>
      <w:pPr>
        <w:pStyle w:val="Heading1"/>
      </w:pPr>
      <w:r>
        <w:rPr>
          <w:color w:val="1E3A8A"/>
        </w:rPr>
        <w:t>4. Summary of Developer Skills &amp; Learnings</w:t>
      </w:r>
    </w:p>
    <w:p>
      <w:pPr>
        <w:spacing w:line="300" w:lineRule="auto"/>
      </w:pPr>
      <w:r>
        <w:t>Through developing this project, key software engineering and mathematical computer science skills were mastered:</w:t>
        <w:br/>
      </w:r>
    </w:p>
    <w:p>
      <w:pPr>
        <w:pStyle w:val="ListBullet"/>
        <w:spacing w:after="80"/>
      </w:pPr>
      <w:r>
        <w:rPr>
          <w:b/>
          <w:color w:val="0F172A"/>
        </w:rPr>
        <w:t xml:space="preserve">Exact Symbolic Computation: </w:t>
      </w:r>
      <w:r>
        <w:t>Leveraged SymPy to eliminate round-off floating-point errors, ensuring exact fractional and algebraic math outputs.</w:t>
      </w:r>
    </w:p>
    <w:p>
      <w:pPr>
        <w:pStyle w:val="ListBullet"/>
        <w:spacing w:after="80"/>
      </w:pPr>
      <w:r>
        <w:rPr>
          <w:b/>
          <w:color w:val="0F172A"/>
        </w:rPr>
        <w:t xml:space="preserve">Full-Stack Django Integration: </w:t>
      </w:r>
      <w:r>
        <w:t>Designed clean MVT request cycles, input sanitization pipelines, and template context handling.</w:t>
      </w:r>
    </w:p>
    <w:p>
      <w:pPr>
        <w:pStyle w:val="ListBullet"/>
        <w:spacing w:after="80"/>
      </w:pPr>
      <w:r>
        <w:rPr>
          <w:b/>
          <w:color w:val="0F172A"/>
        </w:rPr>
        <w:t xml:space="preserve">Frontend Mathematical Typesetting: </w:t>
      </w:r>
      <w:r>
        <w:t>Mastered dynamic MathJax integration to render textbook LaTeX notation seamlessly in web browsers.</w:t>
      </w:r>
    </w:p>
    <w:p>
      <w:pPr>
        <w:pStyle w:val="ListBullet"/>
        <w:spacing w:after="80"/>
      </w:pPr>
      <w:r>
        <w:rPr>
          <w:b/>
          <w:color w:val="0F172A"/>
        </w:rPr>
        <w:t xml:space="preserve">Modular Architecture: </w:t>
      </w:r>
      <w:r>
        <w:t>Decoupled pure algorithms (math_engine.py) from web framework views, facilitating unit testing and code maintainability.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