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FE97" w14:textId="637FA8D9" w:rsidR="003816F5" w:rsidRPr="003816F5" w:rsidRDefault="003816F5" w:rsidP="003816F5">
      <w:pPr>
        <w:jc w:val="center"/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816F5"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Summary And Recommendation</w:t>
      </w:r>
    </w:p>
    <w:p w14:paraId="1DC86AEB" w14:textId="3569EAB5" w:rsidR="003816F5" w:rsidRPr="003816F5" w:rsidRDefault="003816F5" w:rsidP="003816F5">
      <w:r w:rsidRPr="003816F5">
        <w:t>The document is about a dataset containing customer information and churn data for a telecommunications company, including demographic details, service usage, and billing information.</w:t>
      </w:r>
    </w:p>
    <w:p w14:paraId="2CBA7B3C" w14:textId="77777777" w:rsidR="003816F5" w:rsidRPr="003816F5" w:rsidRDefault="003816F5" w:rsidP="003816F5">
      <w:r w:rsidRPr="003816F5">
        <w:rPr>
          <w:b/>
          <w:bCs/>
        </w:rPr>
        <w:t>Data Overview and Structure of Telco Customer Churn Dataset</w:t>
      </w:r>
    </w:p>
    <w:p w14:paraId="091679AD" w14:textId="77777777" w:rsidR="003816F5" w:rsidRPr="003816F5" w:rsidRDefault="003816F5" w:rsidP="003816F5">
      <w:r w:rsidRPr="003816F5">
        <w:t>The dataset contains information about customers and their churn status in a telecommunications company.</w:t>
      </w:r>
    </w:p>
    <w:p w14:paraId="3E46A343" w14:textId="77777777" w:rsidR="003816F5" w:rsidRPr="003816F5" w:rsidRDefault="003816F5" w:rsidP="003816F5">
      <w:pPr>
        <w:numPr>
          <w:ilvl w:val="0"/>
          <w:numId w:val="1"/>
        </w:numPr>
      </w:pPr>
      <w:r w:rsidRPr="003816F5">
        <w:t>The dataset consists of 7043 entries and 21 columns.</w:t>
      </w:r>
    </w:p>
    <w:p w14:paraId="36F20AC5" w14:textId="77777777" w:rsidR="003816F5" w:rsidRPr="003816F5" w:rsidRDefault="003816F5" w:rsidP="003816F5">
      <w:pPr>
        <w:numPr>
          <w:ilvl w:val="0"/>
          <w:numId w:val="1"/>
        </w:numPr>
      </w:pPr>
      <w:r w:rsidRPr="003816F5">
        <w:t xml:space="preserve">Key columns include </w:t>
      </w:r>
      <w:proofErr w:type="spellStart"/>
      <w:r w:rsidRPr="003816F5">
        <w:t>customerID</w:t>
      </w:r>
      <w:proofErr w:type="spellEnd"/>
      <w:r w:rsidRPr="003816F5">
        <w:t xml:space="preserve">, gender, </w:t>
      </w:r>
      <w:proofErr w:type="spellStart"/>
      <w:r w:rsidRPr="003816F5">
        <w:t>SeniorCitizen</w:t>
      </w:r>
      <w:proofErr w:type="spellEnd"/>
      <w:r w:rsidRPr="003816F5">
        <w:t xml:space="preserve">, Partner, Dependents, tenure, </w:t>
      </w:r>
      <w:proofErr w:type="spellStart"/>
      <w:r w:rsidRPr="003816F5">
        <w:t>PhoneService</w:t>
      </w:r>
      <w:proofErr w:type="spellEnd"/>
      <w:r w:rsidRPr="003816F5">
        <w:t xml:space="preserve">, </w:t>
      </w:r>
      <w:proofErr w:type="spellStart"/>
      <w:r w:rsidRPr="003816F5">
        <w:t>InternetService</w:t>
      </w:r>
      <w:proofErr w:type="spellEnd"/>
      <w:r w:rsidRPr="003816F5">
        <w:t xml:space="preserve">, </w:t>
      </w:r>
      <w:proofErr w:type="spellStart"/>
      <w:r w:rsidRPr="003816F5">
        <w:t>MonthlyCharges</w:t>
      </w:r>
      <w:proofErr w:type="spellEnd"/>
      <w:r w:rsidRPr="003816F5">
        <w:t xml:space="preserve">, </w:t>
      </w:r>
      <w:proofErr w:type="spellStart"/>
      <w:r w:rsidRPr="003816F5">
        <w:t>TotalCharges</w:t>
      </w:r>
      <w:proofErr w:type="spellEnd"/>
      <w:r w:rsidRPr="003816F5">
        <w:t>, and Churn.</w:t>
      </w:r>
    </w:p>
    <w:p w14:paraId="7E9401B4" w14:textId="77777777" w:rsidR="003816F5" w:rsidRPr="003816F5" w:rsidRDefault="003816F5" w:rsidP="003816F5">
      <w:pPr>
        <w:numPr>
          <w:ilvl w:val="0"/>
          <w:numId w:val="1"/>
        </w:numPr>
      </w:pPr>
      <w:r w:rsidRPr="003816F5">
        <w:t>Data types include 2 float64, 2 int64, and 17 object types.</w:t>
      </w:r>
    </w:p>
    <w:p w14:paraId="0F1243F0" w14:textId="77777777" w:rsidR="003816F5" w:rsidRPr="003816F5" w:rsidRDefault="003816F5" w:rsidP="003816F5">
      <w:pPr>
        <w:numPr>
          <w:ilvl w:val="0"/>
          <w:numId w:val="1"/>
        </w:numPr>
      </w:pPr>
      <w:r w:rsidRPr="003816F5">
        <w:t>There are no missing values in any of the columns.</w:t>
      </w:r>
    </w:p>
    <w:p w14:paraId="4AC5173E" w14:textId="77777777" w:rsidR="003816F5" w:rsidRPr="003816F5" w:rsidRDefault="003816F5" w:rsidP="003816F5">
      <w:r w:rsidRPr="003816F5">
        <w:rPr>
          <w:b/>
          <w:bCs/>
        </w:rPr>
        <w:t>Data Cleaning and Transformation Steps</w:t>
      </w:r>
    </w:p>
    <w:p w14:paraId="06198330" w14:textId="77777777" w:rsidR="003816F5" w:rsidRPr="003816F5" w:rsidRDefault="003816F5" w:rsidP="003816F5">
      <w:r w:rsidRPr="003816F5">
        <w:t>The dataset underwent several cleaning and transformation processes to ensure data integrity.</w:t>
      </w:r>
    </w:p>
    <w:p w14:paraId="1BCA7DDD" w14:textId="77777777" w:rsidR="003816F5" w:rsidRPr="003816F5" w:rsidRDefault="003816F5" w:rsidP="003816F5">
      <w:pPr>
        <w:numPr>
          <w:ilvl w:val="0"/>
          <w:numId w:val="2"/>
        </w:numPr>
      </w:pPr>
      <w:proofErr w:type="spellStart"/>
      <w:r w:rsidRPr="003816F5">
        <w:t>TotalCharges</w:t>
      </w:r>
      <w:proofErr w:type="spellEnd"/>
      <w:r w:rsidRPr="003816F5">
        <w:t xml:space="preserve"> column had spaces replaced with "0" and was converted to float type.</w:t>
      </w:r>
    </w:p>
    <w:p w14:paraId="424B4E51" w14:textId="77777777" w:rsidR="003816F5" w:rsidRPr="003816F5" w:rsidRDefault="003816F5" w:rsidP="003816F5">
      <w:pPr>
        <w:numPr>
          <w:ilvl w:val="0"/>
          <w:numId w:val="2"/>
        </w:numPr>
      </w:pPr>
      <w:proofErr w:type="spellStart"/>
      <w:r w:rsidRPr="003816F5">
        <w:t>SeniorCitizen</w:t>
      </w:r>
      <w:proofErr w:type="spellEnd"/>
      <w:r w:rsidRPr="003816F5">
        <w:t xml:space="preserve"> values were converted from binary (0, 1) to categorical ("No", "Yes").</w:t>
      </w:r>
    </w:p>
    <w:p w14:paraId="5E085AC2" w14:textId="77777777" w:rsidR="003816F5" w:rsidRPr="003816F5" w:rsidRDefault="003816F5" w:rsidP="003816F5">
      <w:pPr>
        <w:numPr>
          <w:ilvl w:val="0"/>
          <w:numId w:val="2"/>
        </w:numPr>
      </w:pPr>
      <w:r w:rsidRPr="003816F5">
        <w:t>No duplicate entries were found in the dataset.</w:t>
      </w:r>
    </w:p>
    <w:p w14:paraId="018E9C72" w14:textId="77777777" w:rsidR="003816F5" w:rsidRPr="003816F5" w:rsidRDefault="003816F5" w:rsidP="003816F5">
      <w:r w:rsidRPr="003816F5">
        <w:rPr>
          <w:b/>
          <w:bCs/>
        </w:rPr>
        <w:t>Churn Analysis and Visualization Techniques</w:t>
      </w:r>
    </w:p>
    <w:p w14:paraId="57147E54" w14:textId="77777777" w:rsidR="003816F5" w:rsidRPr="003816F5" w:rsidRDefault="003816F5" w:rsidP="003816F5">
      <w:r w:rsidRPr="003816F5">
        <w:t xml:space="preserve">Various visualizations were created to </w:t>
      </w:r>
      <w:proofErr w:type="spellStart"/>
      <w:r w:rsidRPr="003816F5">
        <w:t>analyze</w:t>
      </w:r>
      <w:proofErr w:type="spellEnd"/>
      <w:r w:rsidRPr="003816F5">
        <w:t xml:space="preserve"> customer churn and its influencing factors.</w:t>
      </w:r>
    </w:p>
    <w:p w14:paraId="483F5035" w14:textId="77777777" w:rsidR="003816F5" w:rsidRPr="003816F5" w:rsidRDefault="003816F5" w:rsidP="003816F5">
      <w:pPr>
        <w:numPr>
          <w:ilvl w:val="0"/>
          <w:numId w:val="3"/>
        </w:numPr>
      </w:pPr>
      <w:r w:rsidRPr="003816F5">
        <w:t>A count plot showed the total number of churned customers, with a clear distinction between "Yes" and "No".</w:t>
      </w:r>
    </w:p>
    <w:p w14:paraId="3FF4D194" w14:textId="77777777" w:rsidR="003816F5" w:rsidRPr="003816F5" w:rsidRDefault="003816F5" w:rsidP="003816F5">
      <w:pPr>
        <w:numPr>
          <w:ilvl w:val="0"/>
          <w:numId w:val="3"/>
        </w:numPr>
      </w:pPr>
      <w:r w:rsidRPr="003816F5">
        <w:t>A pie chart illustrated the percentage of churned customers, highlighting the distribution between churned (Yes) and non-churned (No) customers.</w:t>
      </w:r>
    </w:p>
    <w:p w14:paraId="2E18E9D1" w14:textId="77777777" w:rsidR="003816F5" w:rsidRPr="003816F5" w:rsidRDefault="003816F5" w:rsidP="003816F5">
      <w:pPr>
        <w:numPr>
          <w:ilvl w:val="0"/>
          <w:numId w:val="3"/>
        </w:numPr>
      </w:pPr>
      <w:r w:rsidRPr="003816F5">
        <w:t>Gender-based churn analysis revealed trends in churn rates among male and female customers.</w:t>
      </w:r>
    </w:p>
    <w:p w14:paraId="0CCEC29B" w14:textId="77777777" w:rsidR="003816F5" w:rsidRPr="003816F5" w:rsidRDefault="003816F5" w:rsidP="003816F5">
      <w:r w:rsidRPr="003816F5">
        <w:rPr>
          <w:b/>
          <w:bCs/>
        </w:rPr>
        <w:t>Senior Citizen Churn Insights</w:t>
      </w:r>
    </w:p>
    <w:p w14:paraId="730C7951" w14:textId="77777777" w:rsidR="003816F5" w:rsidRPr="003816F5" w:rsidRDefault="003816F5" w:rsidP="003816F5">
      <w:r w:rsidRPr="003816F5">
        <w:t>The analysis focused on the churn rates among senior citizens compared to non-seniors.</w:t>
      </w:r>
    </w:p>
    <w:p w14:paraId="4096FD6E" w14:textId="77777777" w:rsidR="003816F5" w:rsidRPr="003816F5" w:rsidRDefault="003816F5" w:rsidP="003816F5">
      <w:pPr>
        <w:numPr>
          <w:ilvl w:val="0"/>
          <w:numId w:val="4"/>
        </w:numPr>
      </w:pPr>
      <w:r w:rsidRPr="003816F5">
        <w:t>A count plot displayed churn rates segmented by senior citizen status.</w:t>
      </w:r>
    </w:p>
    <w:p w14:paraId="7B85391A" w14:textId="77777777" w:rsidR="003816F5" w:rsidRPr="003816F5" w:rsidRDefault="003816F5" w:rsidP="003816F5">
      <w:pPr>
        <w:numPr>
          <w:ilvl w:val="0"/>
          <w:numId w:val="4"/>
        </w:numPr>
      </w:pPr>
      <w:r w:rsidRPr="003816F5">
        <w:t>A stacked bar chart provided a percentage breakdown of churn rates for senior citizens, indicating a higher churn rate among seniors.</w:t>
      </w:r>
    </w:p>
    <w:p w14:paraId="40EC99F9" w14:textId="77777777" w:rsidR="003816F5" w:rsidRPr="003816F5" w:rsidRDefault="003816F5" w:rsidP="003816F5">
      <w:r w:rsidRPr="003816F5">
        <w:rPr>
          <w:b/>
          <w:bCs/>
        </w:rPr>
        <w:t>Tenure and Churn Relationship</w:t>
      </w:r>
    </w:p>
    <w:p w14:paraId="4FDBC54A" w14:textId="77777777" w:rsidR="003816F5" w:rsidRPr="003816F5" w:rsidRDefault="003816F5" w:rsidP="003816F5">
      <w:r w:rsidRPr="003816F5">
        <w:t>The relationship between customer tenure and churn was explored through histograms.</w:t>
      </w:r>
    </w:p>
    <w:p w14:paraId="3D2C8DF0" w14:textId="77777777" w:rsidR="003816F5" w:rsidRPr="003816F5" w:rsidRDefault="003816F5" w:rsidP="003816F5">
      <w:pPr>
        <w:numPr>
          <w:ilvl w:val="0"/>
          <w:numId w:val="5"/>
        </w:numPr>
      </w:pPr>
      <w:r w:rsidRPr="003816F5">
        <w:t>A histogram illustrated the distribution of tenure among churned and non-churned customers, indicating trends in customer retention.</w:t>
      </w:r>
    </w:p>
    <w:p w14:paraId="714DF2CC" w14:textId="77777777" w:rsidR="003816F5" w:rsidRPr="003816F5" w:rsidRDefault="003816F5" w:rsidP="003816F5">
      <w:r w:rsidRPr="003816F5">
        <w:rPr>
          <w:b/>
          <w:bCs/>
        </w:rPr>
        <w:lastRenderedPageBreak/>
        <w:t>Contract Type and Churn Correlation</w:t>
      </w:r>
    </w:p>
    <w:p w14:paraId="5668684E" w14:textId="77777777" w:rsidR="003816F5" w:rsidRPr="003816F5" w:rsidRDefault="003816F5" w:rsidP="003816F5">
      <w:r w:rsidRPr="003816F5">
        <w:t xml:space="preserve">The impact of contract types on customer churn was </w:t>
      </w:r>
      <w:proofErr w:type="spellStart"/>
      <w:r w:rsidRPr="003816F5">
        <w:t>analyzed</w:t>
      </w:r>
      <w:proofErr w:type="spellEnd"/>
      <w:r w:rsidRPr="003816F5">
        <w:t>.</w:t>
      </w:r>
    </w:p>
    <w:p w14:paraId="7E765D43" w14:textId="77777777" w:rsidR="003816F5" w:rsidRPr="003816F5" w:rsidRDefault="003816F5" w:rsidP="003816F5">
      <w:pPr>
        <w:numPr>
          <w:ilvl w:val="0"/>
          <w:numId w:val="6"/>
        </w:numPr>
      </w:pPr>
      <w:r w:rsidRPr="003816F5">
        <w:t>A count plot showed the distribution of churn rates across different contract types, indicating that month-to-month contracts had higher churn rates.</w:t>
      </w:r>
    </w:p>
    <w:p w14:paraId="1DE4C6E2" w14:textId="77777777" w:rsidR="003816F5" w:rsidRPr="003816F5" w:rsidRDefault="003816F5" w:rsidP="003816F5">
      <w:r w:rsidRPr="003816F5">
        <w:rPr>
          <w:b/>
          <w:bCs/>
        </w:rPr>
        <w:t>Service Features and Their Impact on Churn</w:t>
      </w:r>
    </w:p>
    <w:p w14:paraId="6CAE832C" w14:textId="77777777" w:rsidR="003816F5" w:rsidRPr="003816F5" w:rsidRDefault="003816F5" w:rsidP="003816F5">
      <w:r w:rsidRPr="003816F5">
        <w:t>The influence of various service features on customer churn was examined.</w:t>
      </w:r>
    </w:p>
    <w:p w14:paraId="7DEB1C3A" w14:textId="77777777" w:rsidR="003816F5" w:rsidRPr="003816F5" w:rsidRDefault="003816F5" w:rsidP="003816F5">
      <w:pPr>
        <w:numPr>
          <w:ilvl w:val="0"/>
          <w:numId w:val="7"/>
        </w:numPr>
      </w:pPr>
      <w:r w:rsidRPr="003816F5">
        <w:t xml:space="preserve">Multiple service features such as </w:t>
      </w:r>
      <w:proofErr w:type="spellStart"/>
      <w:r w:rsidRPr="003816F5">
        <w:t>PhoneService</w:t>
      </w:r>
      <w:proofErr w:type="spellEnd"/>
      <w:r w:rsidRPr="003816F5">
        <w:t xml:space="preserve">, </w:t>
      </w:r>
      <w:proofErr w:type="spellStart"/>
      <w:r w:rsidRPr="003816F5">
        <w:t>InternetService</w:t>
      </w:r>
      <w:proofErr w:type="spellEnd"/>
      <w:r w:rsidRPr="003816F5">
        <w:t xml:space="preserve">, and </w:t>
      </w:r>
      <w:proofErr w:type="spellStart"/>
      <w:r w:rsidRPr="003816F5">
        <w:t>TechSupport</w:t>
      </w:r>
      <w:proofErr w:type="spellEnd"/>
      <w:r w:rsidRPr="003816F5">
        <w:t xml:space="preserve"> were </w:t>
      </w:r>
      <w:proofErr w:type="spellStart"/>
      <w:r w:rsidRPr="003816F5">
        <w:t>analyzed</w:t>
      </w:r>
      <w:proofErr w:type="spellEnd"/>
      <w:r w:rsidRPr="003816F5">
        <w:t xml:space="preserve"> through count plots to understand their relationship with churn rates.</w:t>
      </w:r>
    </w:p>
    <w:p w14:paraId="3FA6D6FB" w14:textId="77777777" w:rsidR="003816F5" w:rsidRPr="003816F5" w:rsidRDefault="003816F5" w:rsidP="003816F5">
      <w:r w:rsidRPr="003816F5">
        <w:rPr>
          <w:b/>
          <w:bCs/>
        </w:rPr>
        <w:t>Payment Method Analysis Related to Churn</w:t>
      </w:r>
    </w:p>
    <w:p w14:paraId="7E922309" w14:textId="77777777" w:rsidR="003816F5" w:rsidRPr="003816F5" w:rsidRDefault="003816F5" w:rsidP="003816F5">
      <w:r w:rsidRPr="003816F5">
        <w:t xml:space="preserve">The dataset also </w:t>
      </w:r>
      <w:proofErr w:type="spellStart"/>
      <w:r w:rsidRPr="003816F5">
        <w:t>analyzed</w:t>
      </w:r>
      <w:proofErr w:type="spellEnd"/>
      <w:r w:rsidRPr="003816F5">
        <w:t xml:space="preserve"> how payment methods affected customer churn.</w:t>
      </w:r>
    </w:p>
    <w:p w14:paraId="475717E4" w14:textId="77777777" w:rsidR="003816F5" w:rsidRPr="003816F5" w:rsidRDefault="003816F5" w:rsidP="003816F5">
      <w:pPr>
        <w:numPr>
          <w:ilvl w:val="0"/>
          <w:numId w:val="8"/>
        </w:numPr>
      </w:pPr>
      <w:r w:rsidRPr="003816F5">
        <w:t>A count plot illustrated churn rates based on different payment methods, revealing trends in customer preferences and their correlation with churn.</w:t>
      </w:r>
    </w:p>
    <w:p w14:paraId="733C56F9" w14:textId="77777777" w:rsidR="003816F5" w:rsidRPr="003816F5" w:rsidRDefault="003816F5" w:rsidP="003816F5">
      <w:r w:rsidRPr="003816F5">
        <w:rPr>
          <w:b/>
          <w:bCs/>
        </w:rPr>
        <w:t>Final Visualization and Reporting</w:t>
      </w:r>
    </w:p>
    <w:p w14:paraId="6CE183CB" w14:textId="77777777" w:rsidR="003816F5" w:rsidRPr="003816F5" w:rsidRDefault="003816F5" w:rsidP="003816F5">
      <w:r w:rsidRPr="003816F5">
        <w:t>The final visualizations were saved for reporting purposes.</w:t>
      </w:r>
    </w:p>
    <w:p w14:paraId="2289EDF8" w14:textId="77777777" w:rsidR="003816F5" w:rsidRPr="003816F5" w:rsidRDefault="003816F5" w:rsidP="003816F5">
      <w:pPr>
        <w:numPr>
          <w:ilvl w:val="0"/>
          <w:numId w:val="9"/>
        </w:numPr>
      </w:pPr>
      <w:r w:rsidRPr="003816F5">
        <w:t>A comprehensive report was generated, including various plots and insights, and saved as 'Telco_Customer_Churn.png' for further analysis and presentation.</w:t>
      </w:r>
    </w:p>
    <w:p w14:paraId="36107D72" w14:textId="77777777" w:rsidR="00CF73C6" w:rsidRDefault="00CF73C6"/>
    <w:sectPr w:rsidR="00CF7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618EA"/>
    <w:multiLevelType w:val="multilevel"/>
    <w:tmpl w:val="F650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7624B"/>
    <w:multiLevelType w:val="multilevel"/>
    <w:tmpl w:val="64F8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9366D"/>
    <w:multiLevelType w:val="multilevel"/>
    <w:tmpl w:val="4C6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E1D12"/>
    <w:multiLevelType w:val="multilevel"/>
    <w:tmpl w:val="03F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66FF8"/>
    <w:multiLevelType w:val="multilevel"/>
    <w:tmpl w:val="8DD0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62C0C"/>
    <w:multiLevelType w:val="multilevel"/>
    <w:tmpl w:val="F96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D5D4C"/>
    <w:multiLevelType w:val="multilevel"/>
    <w:tmpl w:val="D28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47B0D"/>
    <w:multiLevelType w:val="multilevel"/>
    <w:tmpl w:val="C75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30F0F"/>
    <w:multiLevelType w:val="multilevel"/>
    <w:tmpl w:val="EC7C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160032">
    <w:abstractNumId w:val="0"/>
  </w:num>
  <w:num w:numId="2" w16cid:durableId="1503010536">
    <w:abstractNumId w:val="2"/>
  </w:num>
  <w:num w:numId="3" w16cid:durableId="357391998">
    <w:abstractNumId w:val="3"/>
  </w:num>
  <w:num w:numId="4" w16cid:durableId="471556308">
    <w:abstractNumId w:val="1"/>
  </w:num>
  <w:num w:numId="5" w16cid:durableId="155147976">
    <w:abstractNumId w:val="7"/>
  </w:num>
  <w:num w:numId="6" w16cid:durableId="1978140278">
    <w:abstractNumId w:val="4"/>
  </w:num>
  <w:num w:numId="7" w16cid:durableId="1742942690">
    <w:abstractNumId w:val="8"/>
  </w:num>
  <w:num w:numId="8" w16cid:durableId="1006637776">
    <w:abstractNumId w:val="5"/>
  </w:num>
  <w:num w:numId="9" w16cid:durableId="163698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F5"/>
    <w:rsid w:val="0018070F"/>
    <w:rsid w:val="001E504B"/>
    <w:rsid w:val="003816F5"/>
    <w:rsid w:val="006F7065"/>
    <w:rsid w:val="00A324B5"/>
    <w:rsid w:val="00A66900"/>
    <w:rsid w:val="00CF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EBCD"/>
  <w15:chartTrackingRefBased/>
  <w15:docId w15:val="{8ABD94A4-6E67-4845-9BCF-A0E6B64F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shrikhandkar</dc:creator>
  <cp:keywords/>
  <dc:description/>
  <cp:lastModifiedBy>parth shrikhandkar</cp:lastModifiedBy>
  <cp:revision>2</cp:revision>
  <dcterms:created xsi:type="dcterms:W3CDTF">2025-11-20T16:26:00Z</dcterms:created>
  <dcterms:modified xsi:type="dcterms:W3CDTF">2025-11-20T16:26:00Z</dcterms:modified>
</cp:coreProperties>
</file>