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3pzm1aw1xo0p" w:id="0"/>
      <w:bookmarkEnd w:id="0"/>
      <w:r w:rsidDel="00000000" w:rsidR="00000000" w:rsidRPr="00000000">
        <w:rPr>
          <w:b w:val="1"/>
          <w:bCs w:val="1"/>
          <w:rtl w:val="0"/>
        </w:rPr>
        <w:t xml:space="preserve"> Identity Provider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.9345794392525"/>
        <w:gridCol w:w="3693.457943925234"/>
        <w:gridCol w:w="3445.607476635514"/>
        <w:tblGridChange w:id="0">
          <w:tblGrid>
            <w:gridCol w:w="2220.9345794392525"/>
            <w:gridCol w:w="3693.457943925234"/>
            <w:gridCol w:w="3445.6074766355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 FreightID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Validates a government-issued ID (real-ID, license or passport)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Driver or Admin scans driver’s license before being approved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authenticity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Detects manipulated, fake, or suspicious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Prevent someone from onboarding with an altered license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Selfie-to-ID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Compares the person’s face with the ID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Confirm the driver holding the phone is actually the licensed driver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Liveness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Checks that a real person is physically present, rather than a photo/video spoof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Stop someone from using a picture of another driver during verification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 is 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Extracts information from IDs/documents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Verifies that license is not expired, and type of license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Re-authenticates an already enrolled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Before releasing shipment, ask the driver for a live selfie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recovery / suspicious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Authenticates the returning user against their enrolled biometric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Trigger verification after a new device or suspicious login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data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Extracts information from IDs/documents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Auto-populate name, DOB, license information instead of manual entry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Risk-based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Combine identity with device, phone, email and other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Show Risk score in dashboard based on the combination of factors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verify addresses with Jumio?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verify if the driver’s license is valid? Not revoked - Checks against  MVR / state DMV/CDLIS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we verify that Carrier is authorized to haul freight?  - No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verify license plates? (I think that this has been addressed as a no)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4yhl7f6hynq" w:id="1"/>
      <w:bookmarkEnd w:id="1"/>
      <w:r w:rsidDel="00000000" w:rsidR="00000000" w:rsidRPr="00000000">
        <w:rPr>
          <w:b w:val="1"/>
          <w:bCs w:val="1"/>
          <w:rtl w:val="0"/>
        </w:rPr>
        <w:t xml:space="preserve"> TMS - 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9345794392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.9345794392525"/>
        <w:gridCol w:w="4065"/>
        <w:gridCol w:w="3075"/>
        <w:tblGridChange w:id="0">
          <w:tblGrid>
            <w:gridCol w:w="2220.9345794392525"/>
            <w:gridCol w:w="4065"/>
            <w:gridCol w:w="3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Transport Management System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in FreightID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Shipment Created in TMS</w:t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TAI -&gt; FreightID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shipment and captures all needed fields 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Shipment ID, shipment type, service level, current status, mileage</w:t>
              <w:br w:type="textWrapping"/>
              <w:t xml:space="preserve">PRO number, BOL/reference numbers, PO number, shipper reference</w:t>
              <w:br w:type="textWrapping"/>
              <w:t xml:space="preserve">Pickup: Company/location name, street address, city/state/ZIP, appointment window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Receiver:  Company/location name, address, city/state/ZIP, delivery window, appointment times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 Description, handling quantity, pieces, total weight, hazardous-material indicator, dimensions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new shipment in FreightID and status.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Shipment Details Updated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TAI -&gt; FreightID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shipment detail updates so FreightID stays synchronized with changes made in TAI.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Pickup/delivery locations, appointments, contacts, carrier or driver information are updated, status changes, POD signed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Shipment Updated in FreightID</w:t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Pickup/delivery locations, appointments, contacts, carrier or driver information are updated, status changes, POD 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example: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Driver assigned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Driver identity verified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Driver arrives at pickup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Shipment picked up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Shipment in transit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Shipment delivered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POD captured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Alert / Exception</w:t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FreightID → TAI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FreightID sends important security or operational exceptions back to TAI as shipment alerts or updates.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example:</w:t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Driver verification failed</w:t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Driver does not match assigned driver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Unauthorized driver change</w:t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Pickup outside expected location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Unexpected stop or route exception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Other security issue requiring attention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b w:val="1"/>
          <w:bCs w:val="1"/>
        </w:rPr>
      </w:pPr>
      <w:bookmarkStart w:colFirst="0" w:colLast="0" w:name="_nrf96gsrkrb2" w:id="2"/>
      <w:bookmarkEnd w:id="2"/>
      <w:r w:rsidDel="00000000" w:rsidR="00000000" w:rsidRPr="00000000">
        <w:rPr>
          <w:b w:val="1"/>
          <w:bCs w:val="1"/>
          <w:rtl w:val="0"/>
        </w:rPr>
        <w:t xml:space="preserve"> PC MILLER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TRIMBLE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6.728971962617"/>
        <w:gridCol w:w="3853.8317757009345"/>
        <w:gridCol w:w="3139.4392523364486"/>
        <w:tblGridChange w:id="0">
          <w:tblGrid>
            <w:gridCol w:w="2366.728971962617"/>
            <w:gridCol w:w="3853.8317757009345"/>
            <w:gridCol w:w="3139.43925233644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PC*Miler / Trimble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 FreightID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Generate Expected Truck RouteFreightID → PC*Miler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FreightID sends pickup, delivery, intermediate stops, and applicable vehicle/load characteristics. PC*Miler generates a commercial-vehicle route rather than a standard passenger-car route.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When a shipment is imported, FreightID displays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expected freight route</w:t>
            </w:r>
            <w:r w:rsidDel="00000000" w:rsidR="00000000" w:rsidRPr="00000000">
              <w:rPr>
                <w:rtl w:val="0"/>
              </w:rPr>
              <w:t xml:space="preserve"> between pickup and delivery.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Vehicle Route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PC*Miler calculates routes considering truck-specific restrictions such as vehicle dimensions, weight limits, bridge clearances, and applicable road restrictions.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FreightID can compare the driver's actual movement against a route appropriate for that truck/load.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Deviation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FreightID uses the PC*Miler expected route together with the driver's actual GPS/location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Driver significantly leaves the expected commercial route → Route Deviation Alert in FreightID.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Mileage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PC*Miler calculates commercial mileage between shipment locations.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FreightID displays expected miles vs. actual miles traveled and can identify unusual mileage.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Transit Time / 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PC*Miler can calculate transit times, with options incorporating current and predictive traffic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FreightID estimates when the driver should reach pickup, delivery, or the next shipment stop.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Truck-Safe Location / Geocoding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PC*Miler APIs provide location information and logistics-location intelligence used for commercial routing.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Validate pickup/delivery coordinates imported from TAI before using them for geofence and route monitoring.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 / Route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PC*Miler offers weather intelligence that can identify impactful conditions along planned routes.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FreightID can distinguish a potentially legitimate weather-related deviation from an unexplained security deviation.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Tolls / Route 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PC*Miler can calculate tolls and other route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Useful as additional context when analyzing why a driver selected an alternate route.</w:t>
            </w:r>
          </w:p>
        </w:tc>
      </w:tr>
    </w:tbl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