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3A89" w14:textId="77777777" w:rsidR="001213AB" w:rsidRDefault="006D04D4">
      <w:pPr>
        <w:spacing w:after="0" w:line="240" w:lineRule="auto"/>
        <w:jc w:val="both"/>
        <w:rPr>
          <w:rFonts w:eastAsia="Times New Roman" w:cs="Calibri"/>
          <w:b/>
          <w:bCs/>
          <w:iCs/>
          <w:sz w:val="20"/>
          <w:szCs w:val="20"/>
        </w:rPr>
      </w:pPr>
      <w:r>
        <w:rPr>
          <w:rFonts w:eastAsia="Times New Roman" w:cs="Calibri"/>
          <w:b/>
          <w:bCs/>
          <w:iCs/>
          <w:sz w:val="20"/>
          <w:szCs w:val="20"/>
        </w:rPr>
        <w:t xml:space="preserve">Pradeep V. </w:t>
      </w:r>
      <w:proofErr w:type="spellStart"/>
      <w:r>
        <w:rPr>
          <w:rFonts w:eastAsia="Times New Roman" w:cs="Calibri"/>
          <w:b/>
          <w:bCs/>
          <w:iCs/>
          <w:sz w:val="20"/>
          <w:szCs w:val="20"/>
        </w:rPr>
        <w:t>Dhere</w:t>
      </w:r>
      <w:proofErr w:type="spellEnd"/>
    </w:p>
    <w:p w14:paraId="63575902" w14:textId="77777777" w:rsidR="001213AB" w:rsidRDefault="006D04D4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Contact:</w:t>
      </w:r>
      <w:r>
        <w:rPr>
          <w:rFonts w:eastAsia="Times New Roman"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 7498521474</w:t>
      </w:r>
    </w:p>
    <w:p w14:paraId="28FE8742" w14:textId="77777777" w:rsidR="001213AB" w:rsidRDefault="006D04D4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E-Mail:</w:t>
      </w:r>
      <w:r>
        <w:rPr>
          <w:rFonts w:cs="Calibri"/>
          <w:sz w:val="20"/>
          <w:szCs w:val="20"/>
        </w:rPr>
        <w:t xml:space="preserve"> pradeep.pvd</w:t>
      </w:r>
      <w:r>
        <w:rPr>
          <w:rFonts w:eastAsia="Times New Roman" w:cs="Calibri"/>
          <w:sz w:val="20"/>
          <w:szCs w:val="20"/>
        </w:rPr>
        <w:t>@gmail.com</w:t>
      </w:r>
      <w:r>
        <w:rPr>
          <w:rFonts w:cs="Calibri"/>
          <w:sz w:val="20"/>
          <w:szCs w:val="20"/>
        </w:rPr>
        <w:t>.</w:t>
      </w:r>
    </w:p>
    <w:p w14:paraId="4797A72C" w14:textId="77777777" w:rsidR="001213AB" w:rsidRDefault="006D04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FF525AB" w14:textId="77777777" w:rsidR="001213AB" w:rsidRDefault="006D04D4">
      <w:pPr>
        <w:shd w:val="clear" w:color="auto" w:fill="A6A6A6"/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JOB OBJECTIVE</w:t>
      </w:r>
    </w:p>
    <w:p w14:paraId="1AB2CD11" w14:textId="77777777" w:rsidR="001213AB" w:rsidRDefault="001213A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871C4A4" w14:textId="77777777" w:rsidR="001213AB" w:rsidRDefault="006D04D4">
      <w:pPr>
        <w:pStyle w:val="ListParagraph"/>
        <w:spacing w:after="0" w:line="240" w:lineRule="auto"/>
        <w:ind w:left="360"/>
        <w:jc w:val="both"/>
        <w:rPr>
          <w:rFonts w:eastAsia="Franklin Gothic Medium"/>
          <w:color w:val="000000"/>
          <w:sz w:val="20"/>
          <w:szCs w:val="20"/>
        </w:rPr>
      </w:pPr>
      <w:r>
        <w:rPr>
          <w:rFonts w:eastAsia="Franklin Gothic Medium"/>
          <w:color w:val="000000"/>
          <w:sz w:val="20"/>
          <w:szCs w:val="20"/>
        </w:rPr>
        <w:t>Seeking employment as Purchase Officer/Manager with a progressive company offering a challenging job, An opportunity for career development, and increasing responsibilities based on demonstrated performance.</w:t>
      </w:r>
    </w:p>
    <w:p w14:paraId="1F919BA6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0D0181" w14:textId="77777777" w:rsidR="001213AB" w:rsidRDefault="006D04D4">
      <w:pPr>
        <w:shd w:val="clear" w:color="auto" w:fill="A6A6A6"/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PROFILE SUMMARY</w:t>
      </w:r>
    </w:p>
    <w:p w14:paraId="7DFF6F4D" w14:textId="77777777" w:rsidR="001213AB" w:rsidRDefault="001213AB">
      <w:pPr>
        <w:spacing w:after="0" w:line="240" w:lineRule="auto"/>
        <w:jc w:val="both"/>
        <w:rPr>
          <w:rFonts w:ascii="Arial" w:eastAsia="Franklin Gothic Medium" w:hAnsi="Arial" w:cs="Arial"/>
          <w:sz w:val="20"/>
          <w:szCs w:val="20"/>
        </w:rPr>
      </w:pPr>
    </w:p>
    <w:p w14:paraId="4B5DDB14" w14:textId="77777777" w:rsidR="001213AB" w:rsidRDefault="006D0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Franklin Gothic Medium"/>
          <w:color w:val="000000"/>
          <w:sz w:val="20"/>
          <w:szCs w:val="20"/>
        </w:rPr>
      </w:pPr>
      <w:r>
        <w:rPr>
          <w:rFonts w:eastAsia="Franklin Gothic Medium"/>
          <w:color w:val="000000"/>
          <w:sz w:val="20"/>
          <w:szCs w:val="20"/>
        </w:rPr>
        <w:t>A dynamic professional with over 14 years of experience in Purchase planning and analysis, Budgeting and forecasting,  Procurement, Price negotiation, Management Reporting.</w:t>
      </w:r>
    </w:p>
    <w:p w14:paraId="6AAA5CB7" w14:textId="77777777" w:rsidR="001213AB" w:rsidRDefault="006D0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Working with Sugar industry from last six years at </w:t>
      </w:r>
      <w:proofErr w:type="spellStart"/>
      <w:r>
        <w:rPr>
          <w:color w:val="000000"/>
          <w:sz w:val="20"/>
          <w:szCs w:val="20"/>
        </w:rPr>
        <w:t>Lokamngal</w:t>
      </w:r>
      <w:proofErr w:type="spellEnd"/>
      <w:r>
        <w:rPr>
          <w:color w:val="000000"/>
          <w:sz w:val="20"/>
          <w:szCs w:val="20"/>
        </w:rPr>
        <w:t xml:space="preserve"> Sugar group Solapur Maharashtra.</w:t>
      </w:r>
    </w:p>
    <w:p w14:paraId="24B3B924" w14:textId="77777777" w:rsidR="001213AB" w:rsidRDefault="006D0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Sound  knowledge of Off season &amp; seasonal commodities, importance, prioritize.   </w:t>
      </w:r>
    </w:p>
    <w:p w14:paraId="1DD259B2" w14:textId="77777777" w:rsidR="001213AB" w:rsidRDefault="006D0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Negotiation skill   </w:t>
      </w:r>
    </w:p>
    <w:p w14:paraId="29C7BD4F" w14:textId="77777777" w:rsidR="001213AB" w:rsidRDefault="006D0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Always interesting to increase Genuine Vendor bank to reliable and suitable to Sugar Industry. </w:t>
      </w:r>
    </w:p>
    <w:p w14:paraId="6EB649A7" w14:textId="77777777" w:rsidR="001213AB" w:rsidRDefault="001213AB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62347038" w14:textId="77777777" w:rsidR="001213AB" w:rsidRDefault="006D04D4">
      <w:pPr>
        <w:pStyle w:val="ListParagraph"/>
        <w:shd w:val="clear" w:color="auto" w:fill="A6A6A6"/>
        <w:spacing w:after="0" w:line="240" w:lineRule="auto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CORE COMPETENCIES </w:t>
      </w:r>
    </w:p>
    <w:p w14:paraId="10C20B8F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42200C" w14:textId="77777777" w:rsidR="001213AB" w:rsidRDefault="006D0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Carrying out analysis of the given requirements by plant side to negotiate &amp; technically and commercially.   </w:t>
      </w:r>
    </w:p>
    <w:p w14:paraId="26D467EB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A36A14" w14:textId="77777777" w:rsidR="001213AB" w:rsidRDefault="006D04D4">
      <w:pPr>
        <w:pStyle w:val="ListParagraph"/>
        <w:shd w:val="clear" w:color="auto" w:fill="A6A6A6"/>
        <w:spacing w:after="0" w:line="240" w:lineRule="auto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Reporting Exposure:</w:t>
      </w:r>
    </w:p>
    <w:p w14:paraId="41295496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9ED7BB" w14:textId="77777777" w:rsidR="001213AB" w:rsidRDefault="006D04D4">
      <w:pPr>
        <w:widowControl w:val="0"/>
        <w:numPr>
          <w:ilvl w:val="0"/>
          <w:numId w:val="2"/>
        </w:numPr>
        <w:tabs>
          <w:tab w:val="left" w:pos="360"/>
          <w:tab w:val="left" w:pos="1158"/>
          <w:tab w:val="left" w:pos="2557"/>
          <w:tab w:val="left" w:pos="5328"/>
          <w:tab w:val="left" w:pos="6565"/>
          <w:tab w:val="left" w:pos="8208"/>
        </w:tabs>
        <w:suppressAutoHyphens/>
        <w:spacing w:after="1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Have experience with ERP Management.</w:t>
      </w:r>
    </w:p>
    <w:p w14:paraId="0DC70797" w14:textId="77777777" w:rsidR="001213AB" w:rsidRDefault="006D04D4">
      <w:pPr>
        <w:widowControl w:val="0"/>
        <w:numPr>
          <w:ilvl w:val="0"/>
          <w:numId w:val="2"/>
        </w:numPr>
        <w:tabs>
          <w:tab w:val="left" w:pos="360"/>
          <w:tab w:val="left" w:pos="1158"/>
          <w:tab w:val="left" w:pos="2557"/>
          <w:tab w:val="left" w:pos="5328"/>
          <w:tab w:val="left" w:pos="6565"/>
          <w:tab w:val="left" w:pos="8208"/>
        </w:tabs>
        <w:suppressAutoHyphens/>
        <w:spacing w:after="12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Purchase Management</w:t>
      </w:r>
    </w:p>
    <w:p w14:paraId="277AD97D" w14:textId="77777777" w:rsidR="001213AB" w:rsidRDefault="006D04D4">
      <w:pPr>
        <w:widowControl w:val="0"/>
        <w:numPr>
          <w:ilvl w:val="0"/>
          <w:numId w:val="2"/>
        </w:numPr>
        <w:tabs>
          <w:tab w:val="left" w:pos="360"/>
          <w:tab w:val="left" w:pos="1158"/>
          <w:tab w:val="left" w:pos="2557"/>
          <w:tab w:val="left" w:pos="5328"/>
          <w:tab w:val="left" w:pos="6565"/>
          <w:tab w:val="left" w:pos="8208"/>
        </w:tabs>
        <w:suppressAutoHyphens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cs="Calibri"/>
          <w:sz w:val="20"/>
          <w:szCs w:val="20"/>
        </w:rPr>
        <w:t xml:space="preserve">Price negotiation </w:t>
      </w:r>
    </w:p>
    <w:p w14:paraId="2EF65BA4" w14:textId="77777777" w:rsidR="001213AB" w:rsidRDefault="006D04D4">
      <w:pPr>
        <w:pStyle w:val="ListParagraph"/>
        <w:shd w:val="clear" w:color="auto" w:fill="A6A6A6"/>
        <w:spacing w:after="0" w:line="240" w:lineRule="auto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ORGANISATIONAL EXPERIENCE</w:t>
      </w:r>
    </w:p>
    <w:p w14:paraId="3C266424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DC9072" w14:textId="77777777" w:rsidR="001213AB" w:rsidRDefault="006D04D4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lang w:val="en-US"/>
        </w:rPr>
        <w:t xml:space="preserve">Since Oct 2020 working as a Purchase and Store officer at </w:t>
      </w:r>
      <w:proofErr w:type="spellStart"/>
      <w:r>
        <w:rPr>
          <w:rFonts w:cs="Calibri"/>
          <w:b/>
          <w:sz w:val="20"/>
          <w:szCs w:val="20"/>
          <w:lang w:val="en-US"/>
        </w:rPr>
        <w:t>Jaihind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Sugar </w:t>
      </w:r>
      <w:proofErr w:type="spellStart"/>
      <w:r>
        <w:rPr>
          <w:rFonts w:cs="Calibri"/>
          <w:b/>
          <w:sz w:val="20"/>
          <w:szCs w:val="20"/>
          <w:lang w:val="en-US"/>
        </w:rPr>
        <w:t>Pvt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Ltd </w:t>
      </w:r>
      <w:proofErr w:type="spellStart"/>
      <w:r>
        <w:rPr>
          <w:rFonts w:cs="Calibri"/>
          <w:b/>
          <w:sz w:val="20"/>
          <w:szCs w:val="20"/>
          <w:lang w:val="en-US"/>
        </w:rPr>
        <w:t>Achegaon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Solapur. </w:t>
      </w:r>
    </w:p>
    <w:p w14:paraId="539E374F" w14:textId="77777777" w:rsidR="001213AB" w:rsidRDefault="006D04D4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proofErr w:type="spellStart"/>
      <w:r>
        <w:rPr>
          <w:rFonts w:cs="Calibri"/>
          <w:b/>
          <w:sz w:val="20"/>
          <w:szCs w:val="20"/>
        </w:rPr>
        <w:t>Sinc</w:t>
      </w:r>
      <w:proofErr w:type="spellEnd"/>
      <w:r>
        <w:rPr>
          <w:rFonts w:cs="Calibri"/>
          <w:b/>
          <w:sz w:val="20"/>
          <w:szCs w:val="20"/>
          <w:lang w:val="en-US"/>
        </w:rPr>
        <w:t>e</w:t>
      </w:r>
      <w:r>
        <w:rPr>
          <w:rFonts w:cs="Calibri"/>
          <w:b/>
          <w:sz w:val="20"/>
          <w:szCs w:val="20"/>
        </w:rPr>
        <w:t xml:space="preserve"> July 2013</w:t>
      </w:r>
      <w:r>
        <w:rPr>
          <w:rFonts w:cs="Calibri"/>
          <w:b/>
          <w:sz w:val="20"/>
          <w:szCs w:val="20"/>
          <w:lang w:val="en-US"/>
        </w:rPr>
        <w:t xml:space="preserve"> to Feb 2020 at</w:t>
      </w:r>
      <w:r>
        <w:rPr>
          <w:rFonts w:cs="Calibri"/>
          <w:b/>
          <w:sz w:val="20"/>
          <w:szCs w:val="20"/>
        </w:rPr>
        <w:t xml:space="preserve"> </w:t>
      </w:r>
      <w:proofErr w:type="spellStart"/>
      <w:r>
        <w:rPr>
          <w:rFonts w:cs="Calibri"/>
          <w:b/>
          <w:sz w:val="20"/>
          <w:szCs w:val="20"/>
        </w:rPr>
        <w:t>Lokmangal</w:t>
      </w:r>
      <w:proofErr w:type="spellEnd"/>
      <w:r>
        <w:rPr>
          <w:rFonts w:cs="Calibri"/>
          <w:b/>
          <w:sz w:val="20"/>
          <w:szCs w:val="20"/>
        </w:rPr>
        <w:t xml:space="preserve"> Sugar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Solapur as </w:t>
      </w:r>
      <w:proofErr w:type="spellStart"/>
      <w:r>
        <w:rPr>
          <w:rFonts w:cs="Calibri"/>
          <w:b/>
          <w:sz w:val="20"/>
          <w:szCs w:val="20"/>
        </w:rPr>
        <w:t>Sr.Purchase</w:t>
      </w:r>
      <w:proofErr w:type="spellEnd"/>
      <w:r>
        <w:rPr>
          <w:rFonts w:cs="Calibri"/>
          <w:b/>
          <w:sz w:val="20"/>
          <w:szCs w:val="20"/>
        </w:rPr>
        <w:t xml:space="preserve"> Executive.</w:t>
      </w:r>
    </w:p>
    <w:p w14:paraId="77BCBFFE" w14:textId="77777777" w:rsidR="001213AB" w:rsidRDefault="001213A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F1E5B80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Sourcing the most affordable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materials for the company.</w:t>
      </w:r>
    </w:p>
    <w:p w14:paraId="6AA90A73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Responsible for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Order Placement, Timely Supply and Supplier Performance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. </w:t>
      </w:r>
    </w:p>
    <w:p w14:paraId="7202CC85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Review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tenders/quote/bids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. </w:t>
      </w:r>
    </w:p>
    <w:p w14:paraId="706CF5FC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Control the purchasing budget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>.</w:t>
      </w:r>
    </w:p>
    <w:p w14:paraId="1F25C580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Monitor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delivery times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. </w:t>
      </w:r>
    </w:p>
    <w:p w14:paraId="07168A35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Deliver cost savings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for the company. </w:t>
      </w:r>
    </w:p>
    <w:p w14:paraId="06C0CA68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Manage the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procurement supplier relationships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for the company. </w:t>
      </w:r>
    </w:p>
    <w:p w14:paraId="2D219F45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Help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internal customers to source alternative items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for user. </w:t>
      </w:r>
    </w:p>
    <w:p w14:paraId="7DE7E956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Enhance and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developing sourcing strategies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. </w:t>
      </w:r>
    </w:p>
    <w:p w14:paraId="44EF8F30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Contacting suppliers to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renegotiate prices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. </w:t>
      </w:r>
    </w:p>
    <w:p w14:paraId="35550386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Resolve disputes and claims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with vendors and suppliers. </w:t>
      </w:r>
    </w:p>
    <w:p w14:paraId="1974F26A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Promote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best practice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across the company. </w:t>
      </w:r>
    </w:p>
    <w:p w14:paraId="368491F8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Involved in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writing up contracts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and the terms. </w:t>
      </w:r>
    </w:p>
    <w:p w14:paraId="16E0992F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Develop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relationships with distributors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. </w:t>
      </w:r>
    </w:p>
    <w:p w14:paraId="41615B7E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To be involved in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selling off excess, damaged and inventory and stock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>.</w:t>
      </w:r>
    </w:p>
    <w:p w14:paraId="4EFFCC2F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Give key inputs for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budget preparation based on market experiences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and knowledge of equipment. </w:t>
      </w:r>
    </w:p>
    <w:p w14:paraId="464917FE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Have eye for detail to ensure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cost reductions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in big ticket items.</w:t>
      </w:r>
    </w:p>
    <w:p w14:paraId="7D2A3AD8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To be in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close contact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with the operational staff to ensure business continuity.</w:t>
      </w:r>
    </w:p>
    <w:p w14:paraId="58206CEC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Prepare and enhancing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Service Level agreements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to ensure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Vendor performance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>.</w:t>
      </w:r>
    </w:p>
    <w:p w14:paraId="6EFF8EB2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Highlight over budget spends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in the monthly reports.</w:t>
      </w:r>
    </w:p>
    <w:p w14:paraId="5D123142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Knowledge of ensuring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rate contracts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 for recurring purchases. </w:t>
      </w:r>
    </w:p>
    <w:p w14:paraId="1DF88EB7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Attend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Procurement audits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>.</w:t>
      </w:r>
    </w:p>
    <w:p w14:paraId="6387BEDF" w14:textId="77777777" w:rsidR="001213AB" w:rsidRDefault="006D04D4">
      <w:pPr>
        <w:numPr>
          <w:ilvl w:val="0"/>
          <w:numId w:val="5"/>
        </w:numPr>
        <w:spacing w:after="105" w:line="240" w:lineRule="auto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rFonts w:eastAsia="Times New Roman" w:cs="Calibri"/>
          <w:color w:val="000000"/>
          <w:sz w:val="20"/>
          <w:szCs w:val="20"/>
          <w:lang w:val="en-IN" w:eastAsia="en-IN"/>
        </w:rPr>
        <w:t xml:space="preserve">Monitoring, evaluating and improving </w:t>
      </w:r>
      <w:r>
        <w:rPr>
          <w:rFonts w:eastAsia="Times New Roman" w:cs="Calibri"/>
          <w:b/>
          <w:color w:val="000000"/>
          <w:sz w:val="20"/>
          <w:szCs w:val="20"/>
          <w:lang w:val="en-IN" w:eastAsia="en-IN"/>
        </w:rPr>
        <w:t>supplier performance</w:t>
      </w:r>
      <w:r>
        <w:rPr>
          <w:rFonts w:eastAsia="Times New Roman" w:cs="Calibri"/>
          <w:color w:val="000000"/>
          <w:sz w:val="20"/>
          <w:szCs w:val="20"/>
          <w:lang w:val="en-IN" w:eastAsia="en-IN"/>
        </w:rPr>
        <w:t>.  </w:t>
      </w:r>
    </w:p>
    <w:p w14:paraId="69B25A49" w14:textId="77777777" w:rsidR="001213AB" w:rsidRDefault="006D04D4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Since Nov 2012 at </w:t>
      </w:r>
      <w:proofErr w:type="spellStart"/>
      <w:r>
        <w:rPr>
          <w:rFonts w:cs="Calibri"/>
          <w:b/>
          <w:sz w:val="20"/>
          <w:szCs w:val="20"/>
        </w:rPr>
        <w:t>Nasan</w:t>
      </w:r>
      <w:proofErr w:type="spellEnd"/>
      <w:r>
        <w:rPr>
          <w:rFonts w:cs="Calibri"/>
          <w:b/>
          <w:sz w:val="20"/>
          <w:szCs w:val="20"/>
        </w:rPr>
        <w:t xml:space="preserve"> Medical Electronics Pvt Ltd.</w:t>
      </w:r>
    </w:p>
    <w:p w14:paraId="7A3E8439" w14:textId="77777777" w:rsidR="001213AB" w:rsidRDefault="001213AB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4B637984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</w:t>
      </w:r>
      <w:r>
        <w:rPr>
          <w:sz w:val="20"/>
          <w:szCs w:val="20"/>
        </w:rPr>
        <w:t>Procure raw material, Consumables</w:t>
      </w:r>
    </w:p>
    <w:p w14:paraId="42398BB4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Purchase</w:t>
      </w:r>
    </w:p>
    <w:p w14:paraId="34B14E8F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Supplier Development.</w:t>
      </w:r>
    </w:p>
    <w:p w14:paraId="111F9972" w14:textId="77777777" w:rsidR="001213AB" w:rsidRDefault="006D04D4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Since April 2011 to July 2012 at </w:t>
      </w:r>
      <w:proofErr w:type="spellStart"/>
      <w:r>
        <w:rPr>
          <w:b/>
          <w:bCs/>
          <w:sz w:val="20"/>
          <w:szCs w:val="20"/>
        </w:rPr>
        <w:t>Staysee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Helthcare</w:t>
      </w:r>
      <w:proofErr w:type="spellEnd"/>
      <w:r>
        <w:rPr>
          <w:b/>
          <w:bCs/>
          <w:sz w:val="20"/>
          <w:szCs w:val="20"/>
        </w:rPr>
        <w:t xml:space="preserve"> Products Pvt Ltd </w:t>
      </w:r>
      <w:proofErr w:type="spellStart"/>
      <w:r>
        <w:rPr>
          <w:b/>
          <w:bCs/>
          <w:sz w:val="20"/>
          <w:szCs w:val="20"/>
        </w:rPr>
        <w:t>Mysour</w:t>
      </w:r>
      <w:proofErr w:type="spellEnd"/>
      <w:r>
        <w:rPr>
          <w:b/>
          <w:bCs/>
          <w:sz w:val="20"/>
          <w:szCs w:val="20"/>
        </w:rPr>
        <w:t xml:space="preserve"> (Sister Concern of Neuron)</w:t>
      </w:r>
    </w:p>
    <w:p w14:paraId="044E678F" w14:textId="77777777" w:rsidR="001213AB" w:rsidRDefault="001213AB">
      <w:pPr>
        <w:spacing w:after="0" w:line="240" w:lineRule="auto"/>
        <w:jc w:val="both"/>
        <w:rPr>
          <w:sz w:val="20"/>
          <w:szCs w:val="20"/>
        </w:rPr>
      </w:pPr>
    </w:p>
    <w:p w14:paraId="4EE794D1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Procure raw material. (Electronics Components)</w:t>
      </w:r>
    </w:p>
    <w:p w14:paraId="2544F4C9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Purchase</w:t>
      </w:r>
    </w:p>
    <w:p w14:paraId="616F9B35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Supplier Development.</w:t>
      </w:r>
    </w:p>
    <w:p w14:paraId="11A23871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 Inventory.</w:t>
      </w:r>
    </w:p>
    <w:p w14:paraId="175C0804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Controls on Outsourcing Works.</w:t>
      </w:r>
    </w:p>
    <w:p w14:paraId="40AC4770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 Maintain ISO 9001:2008 Documents   </w:t>
      </w:r>
    </w:p>
    <w:p w14:paraId="2C3D6031" w14:textId="77777777" w:rsidR="001213AB" w:rsidRDefault="006D04D4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    Since March 2007 to April 2011 at Neuron Biomed </w:t>
      </w:r>
      <w:proofErr w:type="spellStart"/>
      <w:r>
        <w:rPr>
          <w:rFonts w:cs="Calibri"/>
          <w:b/>
          <w:sz w:val="20"/>
          <w:szCs w:val="20"/>
        </w:rPr>
        <w:t>Equipments</w:t>
      </w:r>
      <w:proofErr w:type="spellEnd"/>
      <w:r>
        <w:rPr>
          <w:rFonts w:cs="Calibri"/>
          <w:b/>
          <w:sz w:val="20"/>
          <w:szCs w:val="20"/>
        </w:rPr>
        <w:t xml:space="preserve"> Pvt Ltd Pune  </w:t>
      </w:r>
    </w:p>
    <w:p w14:paraId="499FFCBC" w14:textId="77777777" w:rsidR="001213AB" w:rsidRDefault="001213AB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9AF9656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sz w:val="20"/>
          <w:szCs w:val="20"/>
        </w:rPr>
        <w:t>Purchase raw material as per Production Plan.</w:t>
      </w:r>
    </w:p>
    <w:p w14:paraId="00271326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Maintain Stock Inventory </w:t>
      </w:r>
    </w:p>
    <w:p w14:paraId="76164B3A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Controls on Outsourcing Work.</w:t>
      </w:r>
    </w:p>
    <w:p w14:paraId="5050F9A4" w14:textId="77777777" w:rsidR="001213AB" w:rsidRDefault="006D04D4">
      <w:pPr>
        <w:spacing w:after="0" w:line="240" w:lineRule="auto"/>
        <w:ind w:firstLine="222"/>
        <w:jc w:val="both"/>
        <w:rPr>
          <w:rFonts w:hAnsi="Arial" w:cs="Arial"/>
          <w:b/>
          <w:iCs/>
          <w:sz w:val="20"/>
          <w:szCs w:val="20"/>
        </w:rPr>
      </w:pPr>
      <w:r>
        <w:rPr>
          <w:rFonts w:hAnsi="Arial" w:cs="Arial"/>
          <w:b/>
          <w:iCs/>
          <w:sz w:val="20"/>
          <w:szCs w:val="20"/>
        </w:rPr>
        <w:t xml:space="preserve">Since March 2003 to January 2007 at Aditya Electronics Pune ( Authorized Service </w:t>
      </w:r>
      <w:proofErr w:type="spellStart"/>
      <w:r>
        <w:rPr>
          <w:rFonts w:hAnsi="Arial" w:cs="Arial"/>
          <w:b/>
          <w:iCs/>
          <w:sz w:val="20"/>
          <w:szCs w:val="20"/>
        </w:rPr>
        <w:t>Center</w:t>
      </w:r>
      <w:proofErr w:type="spellEnd"/>
      <w:r>
        <w:rPr>
          <w:rFonts w:hAnsi="Arial" w:cs="Arial"/>
          <w:b/>
          <w:iCs/>
          <w:sz w:val="20"/>
          <w:szCs w:val="20"/>
        </w:rPr>
        <w:t xml:space="preserve"> of Panasonic)</w:t>
      </w:r>
    </w:p>
    <w:p w14:paraId="4D85DD52" w14:textId="77777777" w:rsidR="001213AB" w:rsidRDefault="001213AB">
      <w:pPr>
        <w:spacing w:after="0" w:line="240" w:lineRule="auto"/>
        <w:ind w:firstLine="222"/>
        <w:jc w:val="both"/>
        <w:rPr>
          <w:rFonts w:hAnsi="Arial" w:cs="Arial"/>
          <w:bCs/>
          <w:iCs/>
          <w:sz w:val="20"/>
          <w:szCs w:val="20"/>
        </w:rPr>
      </w:pPr>
    </w:p>
    <w:p w14:paraId="23887D57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Service Engineer </w:t>
      </w:r>
    </w:p>
    <w:p w14:paraId="463D3152" w14:textId="77777777" w:rsidR="001213AB" w:rsidRDefault="006D04D4">
      <w:pPr>
        <w:numPr>
          <w:ilvl w:val="0"/>
          <w:numId w:val="4"/>
        </w:numPr>
        <w:tabs>
          <w:tab w:val="left" w:pos="720"/>
        </w:tabs>
        <w:spacing w:line="240" w:lineRule="auto"/>
        <w:rPr>
          <w:rFonts w:hAnsi="Arial" w:cs="Arial"/>
          <w:bCs/>
          <w:iCs/>
          <w:sz w:val="20"/>
          <w:szCs w:val="20"/>
        </w:rPr>
      </w:pPr>
      <w:r>
        <w:rPr>
          <w:sz w:val="20"/>
          <w:szCs w:val="20"/>
        </w:rPr>
        <w:t>Overhauling/</w:t>
      </w:r>
      <w:proofErr w:type="spellStart"/>
      <w:r>
        <w:rPr>
          <w:sz w:val="20"/>
          <w:szCs w:val="20"/>
        </w:rPr>
        <w:t>faultfinding</w:t>
      </w:r>
      <w:proofErr w:type="spellEnd"/>
      <w:r>
        <w:rPr>
          <w:sz w:val="20"/>
          <w:szCs w:val="20"/>
        </w:rPr>
        <w:t xml:space="preserve"> of Audio, video systems &amp; other electronic appliances.</w:t>
      </w:r>
    </w:p>
    <w:p w14:paraId="3499F1E7" w14:textId="77777777" w:rsidR="001213AB" w:rsidRDefault="001213AB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10E1FFF7" w14:textId="77777777" w:rsidR="001213AB" w:rsidRDefault="006D04D4">
      <w:pPr>
        <w:shd w:val="clear" w:color="auto" w:fill="A6A6A6"/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EDUCATION</w:t>
      </w:r>
    </w:p>
    <w:p w14:paraId="4925606D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9F10A31" w14:textId="77777777" w:rsidR="001213AB" w:rsidRDefault="006D04D4">
      <w:pPr>
        <w:spacing w:after="0" w:line="240" w:lineRule="auto"/>
        <w:ind w:left="2160" w:hanging="2160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2014</w:t>
      </w:r>
      <w:r>
        <w:rPr>
          <w:rFonts w:cs="Calibri"/>
          <w:color w:val="000000"/>
          <w:sz w:val="20"/>
          <w:szCs w:val="20"/>
        </w:rPr>
        <w:tab/>
        <w:t>B Com Pune University</w:t>
      </w:r>
    </w:p>
    <w:p w14:paraId="6F20D669" w14:textId="77777777" w:rsidR="001213AB" w:rsidRDefault="001213AB">
      <w:pPr>
        <w:spacing w:after="0" w:line="240" w:lineRule="auto"/>
        <w:ind w:left="2160" w:hanging="2160"/>
        <w:jc w:val="both"/>
        <w:rPr>
          <w:rFonts w:cs="Calibri"/>
          <w:color w:val="000000"/>
          <w:sz w:val="20"/>
          <w:szCs w:val="20"/>
        </w:rPr>
      </w:pPr>
    </w:p>
    <w:p w14:paraId="59CE6777" w14:textId="77777777" w:rsidR="001213AB" w:rsidRDefault="006D04D4">
      <w:pPr>
        <w:spacing w:after="0" w:line="240" w:lineRule="auto"/>
        <w:ind w:left="2160" w:hanging="21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2009</w:t>
      </w:r>
      <w:r>
        <w:rPr>
          <w:rFonts w:cs="Calibri"/>
          <w:sz w:val="20"/>
          <w:szCs w:val="20"/>
        </w:rPr>
        <w:tab/>
        <w:t>HSC Pune</w:t>
      </w:r>
    </w:p>
    <w:p w14:paraId="5E641AAB" w14:textId="77777777" w:rsidR="001213AB" w:rsidRDefault="001213AB">
      <w:pPr>
        <w:spacing w:after="0" w:line="240" w:lineRule="auto"/>
        <w:ind w:left="2160" w:hanging="2160"/>
        <w:jc w:val="both"/>
        <w:rPr>
          <w:rFonts w:cs="Calibri"/>
          <w:sz w:val="20"/>
          <w:szCs w:val="20"/>
        </w:rPr>
      </w:pPr>
    </w:p>
    <w:p w14:paraId="415FF52D" w14:textId="77777777" w:rsidR="001213AB" w:rsidRDefault="006D04D4">
      <w:pP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2000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</w:rPr>
        <w:tab/>
        <w:t xml:space="preserve">ITI-Electronics (Central </w:t>
      </w:r>
      <w:proofErr w:type="spellStart"/>
      <w:r>
        <w:rPr>
          <w:rFonts w:cs="Calibri"/>
          <w:color w:val="000000"/>
          <w:sz w:val="20"/>
          <w:szCs w:val="20"/>
        </w:rPr>
        <w:t>Gov</w:t>
      </w:r>
      <w:proofErr w:type="spellEnd"/>
      <w:r>
        <w:rPr>
          <w:rFonts w:cs="Calibri"/>
          <w:color w:val="000000"/>
          <w:sz w:val="20"/>
          <w:szCs w:val="20"/>
        </w:rPr>
        <w:t xml:space="preserve"> . Institute) Solapur</w:t>
      </w:r>
    </w:p>
    <w:p w14:paraId="194D9E22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B84F93" w14:textId="77777777" w:rsidR="001213AB" w:rsidRDefault="006D04D4">
      <w:pPr>
        <w:shd w:val="clear" w:color="auto" w:fill="A6A6A6"/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IT SKILLS</w:t>
      </w:r>
    </w:p>
    <w:p w14:paraId="26D19059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9B66EB" w14:textId="77777777" w:rsidR="001213AB" w:rsidRDefault="006D04D4">
      <w:pPr>
        <w:pStyle w:val="ListParagraph"/>
        <w:spacing w:after="0" w:line="240" w:lineRule="auto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Well versed with:</w:t>
      </w:r>
    </w:p>
    <w:p w14:paraId="74C8353C" w14:textId="77777777" w:rsidR="001213AB" w:rsidRDefault="006D04D4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MS-Office </w:t>
      </w:r>
    </w:p>
    <w:p w14:paraId="3FAF4644" w14:textId="77777777" w:rsidR="001213AB" w:rsidRDefault="006D04D4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ERP</w:t>
      </w:r>
    </w:p>
    <w:p w14:paraId="42278821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9E2346" w14:textId="77777777" w:rsidR="001213AB" w:rsidRDefault="006D04D4">
      <w:pPr>
        <w:shd w:val="clear" w:color="auto" w:fill="A6A6A6"/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PERSONAL DETAILS</w:t>
      </w:r>
    </w:p>
    <w:p w14:paraId="2ABBDA45" w14:textId="77777777" w:rsidR="001213AB" w:rsidRDefault="001213A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B1587F" w14:textId="77777777" w:rsidR="001213AB" w:rsidRDefault="006D04D4">
      <w:pPr>
        <w:spacing w:after="0" w:line="240" w:lineRule="auto"/>
        <w:jc w:val="both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Date of Birth:</w:t>
      </w:r>
      <w:r>
        <w:rPr>
          <w:rFonts w:cs="Calibri"/>
          <w:color w:val="000000"/>
          <w:sz w:val="20"/>
          <w:szCs w:val="20"/>
          <w:lang w:eastAsia="ar-SA"/>
        </w:rPr>
        <w:tab/>
      </w:r>
      <w:r>
        <w:rPr>
          <w:rFonts w:cs="Calibri"/>
          <w:color w:val="000000"/>
          <w:sz w:val="20"/>
          <w:szCs w:val="20"/>
          <w:lang w:eastAsia="ar-SA"/>
        </w:rPr>
        <w:tab/>
      </w:r>
      <w:r>
        <w:rPr>
          <w:rFonts w:eastAsia="Times New Roman" w:cs="Calibri"/>
          <w:color w:val="000000"/>
          <w:sz w:val="20"/>
          <w:szCs w:val="20"/>
          <w:lang w:eastAsia="ar-SA"/>
        </w:rPr>
        <w:t>21</w:t>
      </w:r>
      <w:r>
        <w:rPr>
          <w:rFonts w:eastAsia="Times New Roman" w:cs="Calibri"/>
          <w:color w:val="000000"/>
          <w:sz w:val="20"/>
          <w:szCs w:val="20"/>
          <w:vertAlign w:val="superscript"/>
          <w:lang w:eastAsia="ar-SA"/>
        </w:rPr>
        <w:t>st</w:t>
      </w:r>
      <w:r>
        <w:rPr>
          <w:rFonts w:eastAsia="Times New Roman" w:cs="Calibri"/>
          <w:color w:val="000000"/>
          <w:sz w:val="20"/>
          <w:szCs w:val="20"/>
          <w:lang w:eastAsia="ar-SA"/>
        </w:rPr>
        <w:t xml:space="preserve"> March 1982</w:t>
      </w:r>
    </w:p>
    <w:p w14:paraId="459CAD6E" w14:textId="77777777" w:rsidR="001213AB" w:rsidRDefault="006D04D4">
      <w:pPr>
        <w:spacing w:after="0" w:line="240" w:lineRule="auto"/>
        <w:ind w:left="2160" w:hanging="2160"/>
        <w:jc w:val="both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Address:</w:t>
      </w:r>
      <w:r>
        <w:rPr>
          <w:rFonts w:eastAsia="Times New Roman" w:cs="Calibri"/>
          <w:sz w:val="20"/>
          <w:szCs w:val="20"/>
        </w:rPr>
        <w:tab/>
        <w:t xml:space="preserve">Pradeep </w:t>
      </w:r>
      <w:proofErr w:type="spellStart"/>
      <w:r>
        <w:rPr>
          <w:rFonts w:eastAsia="Times New Roman" w:cs="Calibri"/>
          <w:sz w:val="20"/>
          <w:szCs w:val="20"/>
        </w:rPr>
        <w:t>Dhere</w:t>
      </w:r>
      <w:proofErr w:type="spellEnd"/>
      <w:r>
        <w:rPr>
          <w:rFonts w:eastAsia="Times New Roman" w:cs="Calibri"/>
          <w:sz w:val="20"/>
          <w:szCs w:val="20"/>
        </w:rPr>
        <w:t xml:space="preserve">, 107/108, Block 36, Pratik Nagar, Near Old Pune Naka, </w:t>
      </w:r>
      <w:proofErr w:type="spellStart"/>
      <w:r>
        <w:rPr>
          <w:rFonts w:eastAsia="Times New Roman" w:cs="Calibri"/>
          <w:sz w:val="20"/>
          <w:szCs w:val="20"/>
        </w:rPr>
        <w:t>Murarji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Peth</w:t>
      </w:r>
      <w:proofErr w:type="spellEnd"/>
      <w:r>
        <w:rPr>
          <w:rFonts w:eastAsia="Times New Roman" w:cs="Calibri"/>
          <w:sz w:val="20"/>
          <w:szCs w:val="20"/>
        </w:rPr>
        <w:t xml:space="preserve">, Solapur 413001, </w:t>
      </w:r>
      <w:proofErr w:type="spellStart"/>
      <w:r>
        <w:rPr>
          <w:rFonts w:eastAsia="Times New Roman" w:cs="Calibri"/>
          <w:sz w:val="20"/>
          <w:szCs w:val="20"/>
        </w:rPr>
        <w:t>Maharasshtra</w:t>
      </w:r>
      <w:proofErr w:type="spellEnd"/>
    </w:p>
    <w:p w14:paraId="26B63A61" w14:textId="77777777" w:rsidR="001213AB" w:rsidRDefault="006D04D4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Languages Known:</w:t>
      </w:r>
      <w:r>
        <w:rPr>
          <w:rFonts w:cs="Calibri"/>
          <w:sz w:val="20"/>
          <w:szCs w:val="20"/>
        </w:rPr>
        <w:tab/>
        <w:t>Marathi, Hindi, English</w:t>
      </w:r>
      <w:r>
        <w:rPr>
          <w:rFonts w:eastAsia="Times New Roman" w:cs="Calibri"/>
          <w:sz w:val="20"/>
          <w:szCs w:val="20"/>
        </w:rPr>
        <w:t>.</w:t>
      </w:r>
    </w:p>
    <w:sectPr w:rsidR="001213AB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  <w:sz w:val="22"/>
        <w:szCs w:val="22"/>
      </w:rPr>
    </w:lvl>
  </w:abstractNum>
  <w:abstractNum w:abstractNumId="1" w15:restartNumberingAfterBreak="0">
    <w:nsid w:val="00000002"/>
    <w:multiLevelType w:val="multilevel"/>
    <w:tmpl w:val="0AF87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24FD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324366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384C7F51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4801943">
    <w:abstractNumId w:val="1"/>
  </w:num>
  <w:num w:numId="2" w16cid:durableId="37632367">
    <w:abstractNumId w:val="0"/>
  </w:num>
  <w:num w:numId="3" w16cid:durableId="1056852130">
    <w:abstractNumId w:val="4"/>
  </w:num>
  <w:num w:numId="4" w16cid:durableId="314456302">
    <w:abstractNumId w:val="2"/>
  </w:num>
  <w:num w:numId="5" w16cid:durableId="1907061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8CBFE3C3"/>
    <w:rsid w:val="F7CF07AF"/>
    <w:rsid w:val="FEDFF432"/>
    <w:rsid w:val="FFB5AC41"/>
    <w:rsid w:val="00006DDA"/>
    <w:rsid w:val="00024368"/>
    <w:rsid w:val="0002507F"/>
    <w:rsid w:val="00032DE9"/>
    <w:rsid w:val="00033227"/>
    <w:rsid w:val="00035860"/>
    <w:rsid w:val="0003639E"/>
    <w:rsid w:val="00036F7C"/>
    <w:rsid w:val="0003725C"/>
    <w:rsid w:val="0004085A"/>
    <w:rsid w:val="0004428F"/>
    <w:rsid w:val="00046E62"/>
    <w:rsid w:val="000540E0"/>
    <w:rsid w:val="00054FA3"/>
    <w:rsid w:val="000613D9"/>
    <w:rsid w:val="00062791"/>
    <w:rsid w:val="00064E8A"/>
    <w:rsid w:val="000A0818"/>
    <w:rsid w:val="000A0C33"/>
    <w:rsid w:val="000A77F2"/>
    <w:rsid w:val="000B0A93"/>
    <w:rsid w:val="000B6A69"/>
    <w:rsid w:val="000B6B52"/>
    <w:rsid w:val="000C14A7"/>
    <w:rsid w:val="000C169D"/>
    <w:rsid w:val="000C2B6B"/>
    <w:rsid w:val="000C38F4"/>
    <w:rsid w:val="000D2026"/>
    <w:rsid w:val="000D2D17"/>
    <w:rsid w:val="000D3ACD"/>
    <w:rsid w:val="000E0384"/>
    <w:rsid w:val="001047D7"/>
    <w:rsid w:val="0011728C"/>
    <w:rsid w:val="001213AB"/>
    <w:rsid w:val="00127FA0"/>
    <w:rsid w:val="00145D05"/>
    <w:rsid w:val="00162E3A"/>
    <w:rsid w:val="00171A5C"/>
    <w:rsid w:val="00172A27"/>
    <w:rsid w:val="00182531"/>
    <w:rsid w:val="00184918"/>
    <w:rsid w:val="001A34B7"/>
    <w:rsid w:val="001A4AC9"/>
    <w:rsid w:val="001A6458"/>
    <w:rsid w:val="001A6BCD"/>
    <w:rsid w:val="001C7E31"/>
    <w:rsid w:val="001D4B74"/>
    <w:rsid w:val="001E4822"/>
    <w:rsid w:val="001E6EAC"/>
    <w:rsid w:val="001E6ECB"/>
    <w:rsid w:val="001F3D2E"/>
    <w:rsid w:val="00202FA5"/>
    <w:rsid w:val="00204024"/>
    <w:rsid w:val="00206B74"/>
    <w:rsid w:val="00234E68"/>
    <w:rsid w:val="002358E1"/>
    <w:rsid w:val="00245625"/>
    <w:rsid w:val="00247659"/>
    <w:rsid w:val="0026151E"/>
    <w:rsid w:val="00267790"/>
    <w:rsid w:val="002706BC"/>
    <w:rsid w:val="002773BB"/>
    <w:rsid w:val="00277F47"/>
    <w:rsid w:val="002856E9"/>
    <w:rsid w:val="00291260"/>
    <w:rsid w:val="002A0003"/>
    <w:rsid w:val="002A061A"/>
    <w:rsid w:val="002A4A00"/>
    <w:rsid w:val="002A4C25"/>
    <w:rsid w:val="002B1831"/>
    <w:rsid w:val="002B454B"/>
    <w:rsid w:val="002D2148"/>
    <w:rsid w:val="002D37F4"/>
    <w:rsid w:val="002D72AE"/>
    <w:rsid w:val="002E3078"/>
    <w:rsid w:val="002E3990"/>
    <w:rsid w:val="002E631B"/>
    <w:rsid w:val="002E76B7"/>
    <w:rsid w:val="002F115E"/>
    <w:rsid w:val="002F7480"/>
    <w:rsid w:val="003211CE"/>
    <w:rsid w:val="00323781"/>
    <w:rsid w:val="00326C53"/>
    <w:rsid w:val="00351A3A"/>
    <w:rsid w:val="003552D3"/>
    <w:rsid w:val="003626C5"/>
    <w:rsid w:val="0036275A"/>
    <w:rsid w:val="00372CEB"/>
    <w:rsid w:val="00376AED"/>
    <w:rsid w:val="003771EA"/>
    <w:rsid w:val="003773AE"/>
    <w:rsid w:val="003873CC"/>
    <w:rsid w:val="003B0AC4"/>
    <w:rsid w:val="003B2E95"/>
    <w:rsid w:val="003B3EBD"/>
    <w:rsid w:val="003B48E5"/>
    <w:rsid w:val="003B4BD8"/>
    <w:rsid w:val="003C4414"/>
    <w:rsid w:val="003D1D85"/>
    <w:rsid w:val="003E4ADF"/>
    <w:rsid w:val="003E66AB"/>
    <w:rsid w:val="003F1537"/>
    <w:rsid w:val="003F7C2B"/>
    <w:rsid w:val="00405A3C"/>
    <w:rsid w:val="00430C51"/>
    <w:rsid w:val="0043313C"/>
    <w:rsid w:val="004359B4"/>
    <w:rsid w:val="00447B09"/>
    <w:rsid w:val="00450588"/>
    <w:rsid w:val="0045486A"/>
    <w:rsid w:val="00461A8F"/>
    <w:rsid w:val="0047062D"/>
    <w:rsid w:val="00476435"/>
    <w:rsid w:val="004819D0"/>
    <w:rsid w:val="00495F5C"/>
    <w:rsid w:val="00497588"/>
    <w:rsid w:val="004A2947"/>
    <w:rsid w:val="004A5254"/>
    <w:rsid w:val="004A757F"/>
    <w:rsid w:val="004C2FE1"/>
    <w:rsid w:val="004C35A4"/>
    <w:rsid w:val="004C6BA4"/>
    <w:rsid w:val="004E0A06"/>
    <w:rsid w:val="004E32C9"/>
    <w:rsid w:val="004E3C83"/>
    <w:rsid w:val="004E5317"/>
    <w:rsid w:val="004E7C34"/>
    <w:rsid w:val="004F44B2"/>
    <w:rsid w:val="004F59D9"/>
    <w:rsid w:val="005034F9"/>
    <w:rsid w:val="00506318"/>
    <w:rsid w:val="00507605"/>
    <w:rsid w:val="005245B8"/>
    <w:rsid w:val="005248B1"/>
    <w:rsid w:val="00526C3F"/>
    <w:rsid w:val="00535D0D"/>
    <w:rsid w:val="00541AF6"/>
    <w:rsid w:val="005523AA"/>
    <w:rsid w:val="00572FCE"/>
    <w:rsid w:val="0057589C"/>
    <w:rsid w:val="00577B15"/>
    <w:rsid w:val="005831F0"/>
    <w:rsid w:val="00586146"/>
    <w:rsid w:val="00590F15"/>
    <w:rsid w:val="005913E8"/>
    <w:rsid w:val="00594ACE"/>
    <w:rsid w:val="005A1A40"/>
    <w:rsid w:val="005A5E1A"/>
    <w:rsid w:val="005A7273"/>
    <w:rsid w:val="005A7D9E"/>
    <w:rsid w:val="005B0576"/>
    <w:rsid w:val="005C5BF5"/>
    <w:rsid w:val="005D45F9"/>
    <w:rsid w:val="005E162B"/>
    <w:rsid w:val="005E5D1E"/>
    <w:rsid w:val="005F22FC"/>
    <w:rsid w:val="00601028"/>
    <w:rsid w:val="0060445C"/>
    <w:rsid w:val="006153ED"/>
    <w:rsid w:val="006207B2"/>
    <w:rsid w:val="00643DF0"/>
    <w:rsid w:val="006502DB"/>
    <w:rsid w:val="00663A0F"/>
    <w:rsid w:val="00673CF7"/>
    <w:rsid w:val="00677AFF"/>
    <w:rsid w:val="00680CB4"/>
    <w:rsid w:val="00684C89"/>
    <w:rsid w:val="00686B8C"/>
    <w:rsid w:val="00690DDA"/>
    <w:rsid w:val="00691133"/>
    <w:rsid w:val="0069123E"/>
    <w:rsid w:val="00691AB8"/>
    <w:rsid w:val="006948C8"/>
    <w:rsid w:val="00696CD6"/>
    <w:rsid w:val="006A3D8E"/>
    <w:rsid w:val="006B0A78"/>
    <w:rsid w:val="006B6464"/>
    <w:rsid w:val="006D04D4"/>
    <w:rsid w:val="006D07CB"/>
    <w:rsid w:val="006D5A3A"/>
    <w:rsid w:val="006F36FB"/>
    <w:rsid w:val="006F61D9"/>
    <w:rsid w:val="0070104C"/>
    <w:rsid w:val="00702012"/>
    <w:rsid w:val="007041C8"/>
    <w:rsid w:val="00711C2B"/>
    <w:rsid w:val="007129D4"/>
    <w:rsid w:val="007138EE"/>
    <w:rsid w:val="00716FF0"/>
    <w:rsid w:val="00720248"/>
    <w:rsid w:val="0072282F"/>
    <w:rsid w:val="00730735"/>
    <w:rsid w:val="0073345A"/>
    <w:rsid w:val="00734F73"/>
    <w:rsid w:val="0076632C"/>
    <w:rsid w:val="00772710"/>
    <w:rsid w:val="0078253F"/>
    <w:rsid w:val="00785879"/>
    <w:rsid w:val="007A0144"/>
    <w:rsid w:val="007A0E78"/>
    <w:rsid w:val="007B73FD"/>
    <w:rsid w:val="007C0D80"/>
    <w:rsid w:val="007C1E03"/>
    <w:rsid w:val="007D524E"/>
    <w:rsid w:val="007E0A5C"/>
    <w:rsid w:val="007E72D1"/>
    <w:rsid w:val="007F2410"/>
    <w:rsid w:val="007F26C0"/>
    <w:rsid w:val="007F5FB7"/>
    <w:rsid w:val="00806148"/>
    <w:rsid w:val="00807D00"/>
    <w:rsid w:val="0081449D"/>
    <w:rsid w:val="00814CF4"/>
    <w:rsid w:val="00821BC2"/>
    <w:rsid w:val="008514ED"/>
    <w:rsid w:val="00854E9C"/>
    <w:rsid w:val="00861DD9"/>
    <w:rsid w:val="00867B48"/>
    <w:rsid w:val="00872764"/>
    <w:rsid w:val="00876BB5"/>
    <w:rsid w:val="00876E24"/>
    <w:rsid w:val="00881A09"/>
    <w:rsid w:val="00892328"/>
    <w:rsid w:val="008A2A4E"/>
    <w:rsid w:val="008A3C52"/>
    <w:rsid w:val="008A5E11"/>
    <w:rsid w:val="008A6B4D"/>
    <w:rsid w:val="008B20F5"/>
    <w:rsid w:val="008B3B3D"/>
    <w:rsid w:val="008B5880"/>
    <w:rsid w:val="008C16C1"/>
    <w:rsid w:val="008C5B42"/>
    <w:rsid w:val="008C6626"/>
    <w:rsid w:val="008E0FFC"/>
    <w:rsid w:val="008F3F31"/>
    <w:rsid w:val="008F7894"/>
    <w:rsid w:val="00902A6D"/>
    <w:rsid w:val="00902DD2"/>
    <w:rsid w:val="009103FF"/>
    <w:rsid w:val="00910469"/>
    <w:rsid w:val="0091365B"/>
    <w:rsid w:val="00920FB0"/>
    <w:rsid w:val="00926257"/>
    <w:rsid w:val="009322A8"/>
    <w:rsid w:val="00942A6D"/>
    <w:rsid w:val="00944468"/>
    <w:rsid w:val="009460D1"/>
    <w:rsid w:val="00946AD5"/>
    <w:rsid w:val="00961085"/>
    <w:rsid w:val="009722CA"/>
    <w:rsid w:val="009811E6"/>
    <w:rsid w:val="00982AFB"/>
    <w:rsid w:val="00985470"/>
    <w:rsid w:val="009917C9"/>
    <w:rsid w:val="00997C1F"/>
    <w:rsid w:val="009A2031"/>
    <w:rsid w:val="009B0964"/>
    <w:rsid w:val="009B57A4"/>
    <w:rsid w:val="009C4915"/>
    <w:rsid w:val="009D1957"/>
    <w:rsid w:val="009D73DF"/>
    <w:rsid w:val="009E565E"/>
    <w:rsid w:val="009F76D0"/>
    <w:rsid w:val="009F77FC"/>
    <w:rsid w:val="00A0187B"/>
    <w:rsid w:val="00A05F59"/>
    <w:rsid w:val="00A13A84"/>
    <w:rsid w:val="00A274FE"/>
    <w:rsid w:val="00A31DA0"/>
    <w:rsid w:val="00A34679"/>
    <w:rsid w:val="00A3655F"/>
    <w:rsid w:val="00A413BD"/>
    <w:rsid w:val="00A441F5"/>
    <w:rsid w:val="00AA74A4"/>
    <w:rsid w:val="00AB0F3C"/>
    <w:rsid w:val="00AB2371"/>
    <w:rsid w:val="00AC70A2"/>
    <w:rsid w:val="00AD74D6"/>
    <w:rsid w:val="00AE3F0D"/>
    <w:rsid w:val="00AF1B57"/>
    <w:rsid w:val="00AF27C2"/>
    <w:rsid w:val="00B0021E"/>
    <w:rsid w:val="00B00303"/>
    <w:rsid w:val="00B0573A"/>
    <w:rsid w:val="00B13600"/>
    <w:rsid w:val="00B22046"/>
    <w:rsid w:val="00B23924"/>
    <w:rsid w:val="00B470AD"/>
    <w:rsid w:val="00B543DA"/>
    <w:rsid w:val="00B63938"/>
    <w:rsid w:val="00B66D46"/>
    <w:rsid w:val="00B8214F"/>
    <w:rsid w:val="00B85C0F"/>
    <w:rsid w:val="00B87388"/>
    <w:rsid w:val="00BA3AD7"/>
    <w:rsid w:val="00BB786A"/>
    <w:rsid w:val="00BC379D"/>
    <w:rsid w:val="00BC5F6E"/>
    <w:rsid w:val="00BE4AA9"/>
    <w:rsid w:val="00BF0929"/>
    <w:rsid w:val="00BF39A3"/>
    <w:rsid w:val="00C038B2"/>
    <w:rsid w:val="00C0796F"/>
    <w:rsid w:val="00C122FB"/>
    <w:rsid w:val="00C1651D"/>
    <w:rsid w:val="00C34D6B"/>
    <w:rsid w:val="00C4799F"/>
    <w:rsid w:val="00C70FD4"/>
    <w:rsid w:val="00C735D5"/>
    <w:rsid w:val="00C810BF"/>
    <w:rsid w:val="00C8520E"/>
    <w:rsid w:val="00C858F0"/>
    <w:rsid w:val="00C9228F"/>
    <w:rsid w:val="00C93F68"/>
    <w:rsid w:val="00CA029B"/>
    <w:rsid w:val="00CB088F"/>
    <w:rsid w:val="00CB68E5"/>
    <w:rsid w:val="00CD01CE"/>
    <w:rsid w:val="00CD4F42"/>
    <w:rsid w:val="00CD558F"/>
    <w:rsid w:val="00CE3B9A"/>
    <w:rsid w:val="00CE7F5D"/>
    <w:rsid w:val="00CF3EF2"/>
    <w:rsid w:val="00CF4421"/>
    <w:rsid w:val="00D259FF"/>
    <w:rsid w:val="00D312AE"/>
    <w:rsid w:val="00D3663B"/>
    <w:rsid w:val="00D47E56"/>
    <w:rsid w:val="00D57214"/>
    <w:rsid w:val="00D61914"/>
    <w:rsid w:val="00D7455A"/>
    <w:rsid w:val="00D82F78"/>
    <w:rsid w:val="00D86730"/>
    <w:rsid w:val="00DA4488"/>
    <w:rsid w:val="00DC5D02"/>
    <w:rsid w:val="00DE1076"/>
    <w:rsid w:val="00DE4B70"/>
    <w:rsid w:val="00DF4BC4"/>
    <w:rsid w:val="00E02ACA"/>
    <w:rsid w:val="00E11795"/>
    <w:rsid w:val="00E20ED4"/>
    <w:rsid w:val="00E334A6"/>
    <w:rsid w:val="00E50683"/>
    <w:rsid w:val="00E62EB1"/>
    <w:rsid w:val="00E71C39"/>
    <w:rsid w:val="00E74FF1"/>
    <w:rsid w:val="00E81C67"/>
    <w:rsid w:val="00E83C67"/>
    <w:rsid w:val="00E915AA"/>
    <w:rsid w:val="00E92D1B"/>
    <w:rsid w:val="00E95E0A"/>
    <w:rsid w:val="00EA209F"/>
    <w:rsid w:val="00EA2250"/>
    <w:rsid w:val="00EA5104"/>
    <w:rsid w:val="00EB7514"/>
    <w:rsid w:val="00EC6BD3"/>
    <w:rsid w:val="00ED368A"/>
    <w:rsid w:val="00ED3AC1"/>
    <w:rsid w:val="00EE1BFC"/>
    <w:rsid w:val="00EF211E"/>
    <w:rsid w:val="00EF2F1D"/>
    <w:rsid w:val="00F00A3E"/>
    <w:rsid w:val="00F107FC"/>
    <w:rsid w:val="00F158A0"/>
    <w:rsid w:val="00F22471"/>
    <w:rsid w:val="00F25383"/>
    <w:rsid w:val="00F25C37"/>
    <w:rsid w:val="00F30D64"/>
    <w:rsid w:val="00F31F1B"/>
    <w:rsid w:val="00F3736B"/>
    <w:rsid w:val="00F44C71"/>
    <w:rsid w:val="00F51815"/>
    <w:rsid w:val="00F83AFE"/>
    <w:rsid w:val="00FA147C"/>
    <w:rsid w:val="00FA1DB9"/>
    <w:rsid w:val="00FA37D0"/>
    <w:rsid w:val="00FB15B5"/>
    <w:rsid w:val="00FC698D"/>
    <w:rsid w:val="00FC7922"/>
    <w:rsid w:val="00FD3CB8"/>
    <w:rsid w:val="5D76B298"/>
    <w:rsid w:val="7BFBF346"/>
    <w:rsid w:val="7DF69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E7FFD"/>
  <w14:defaultImageDpi w14:val="0"/>
  <w15:chartTrackingRefBased/>
  <w15:docId w15:val="{45434B5B-3BF7-8B46-99B2-A4CD03D9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SimSun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kern w:val="1"/>
      <w:sz w:val="24"/>
      <w:szCs w:val="24"/>
      <w:lang w:eastAsia="hi-IN" w:bidi="hi-IN"/>
    </w:rPr>
  </w:style>
  <w:style w:type="character" w:customStyle="1" w:styleId="HTMLPreformattedChar">
    <w:name w:val="HTML Preformatted Char"/>
    <w:link w:val="HTMLPreformatted"/>
    <w:rPr>
      <w:rFonts w:ascii="Courier New" w:eastAsia="Courier New" w:hAnsi="Courier New" w:cs="Courier New"/>
      <w:kern w:val="1"/>
      <w:sz w:val="24"/>
      <w:szCs w:val="24"/>
      <w:lang w:val="en-GB" w:eastAsia="hi-IN" w:bidi="hi-IN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Calibri" w:eastAsia="SimSun" w:hAnsi="Calibri" w:cs="Times New Roman"/>
      <w:sz w:val="22"/>
      <w:szCs w:val="22"/>
      <w:lang w:val="en-GB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Calibri" w:eastAsia="SimSun" w:hAnsi="Calibri" w:cs="Times New Roman"/>
      <w:sz w:val="22"/>
      <w:szCs w:val="22"/>
      <w:lang w:val="en-GB" w:eastAsia="en-US"/>
    </w:rPr>
  </w:style>
  <w:style w:type="paragraph" w:styleId="CommentText">
    <w:name w:val="annotation text"/>
    <w:basedOn w:val="Normal"/>
    <w:link w:val="CommentTextChar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Pr>
      <w:rFonts w:ascii="Calibri" w:eastAsia="SimSun" w:hAnsi="Calibri" w:cs="Times New Roman"/>
      <w:sz w:val="20"/>
      <w:szCs w:val="20"/>
      <w:lang w:val="en-GB"/>
    </w:rPr>
  </w:style>
  <w:style w:type="character" w:styleId="CommentReference">
    <w:name w:val="annotation reference"/>
    <w:rPr>
      <w:rFonts w:ascii="Calibri" w:eastAsia="SimSun" w:hAnsi="Calibri" w:cs="Times New Roman"/>
      <w:sz w:val="16"/>
      <w:szCs w:val="16"/>
    </w:rPr>
  </w:style>
  <w:style w:type="character" w:styleId="Hyperlink">
    <w:name w:val="Hyperlink"/>
    <w:rPr>
      <w:rFonts w:ascii="Calibri" w:eastAsia="SimSun" w:hAnsi="Calibri" w:cs="Times New Roman"/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rFonts w:ascii="Calibri" w:eastAsia="SimSun" w:hAnsi="Calibri" w:cs="Times New Roman"/>
      <w:b/>
      <w:bCs/>
      <w:sz w:val="20"/>
      <w:szCs w:val="20"/>
      <w:lang w:val="en-GB"/>
    </w:rPr>
  </w:style>
  <w:style w:type="paragraph" w:customStyle="1" w:styleId="Normal1">
    <w:name w:val="Normal1"/>
    <w:pPr>
      <w:spacing w:after="200" w:line="276" w:lineRule="auto"/>
    </w:pPr>
    <w:rPr>
      <w:rFonts w:ascii="Times New Roman" w:eastAsia="Times New Roman" w:hAnsi="Times New Roman"/>
      <w:color w:val="000000"/>
      <w:sz w:val="22"/>
      <w:szCs w:val="22"/>
      <w:lang w:eastAsia="en-I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qFormat/>
    <w:rPr>
      <w:rFonts w:eastAsia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542</Words>
  <Characters>3091</Characters>
  <Application>Microsoft Office Word</Application>
  <DocSecurity>0</DocSecurity>
  <PresentationFormat/>
  <Lines>25</Lines>
  <Paragraphs>7</Paragraphs>
  <ScaleCrop>false</ScaleCrop>
  <Manager/>
  <Company>infoedge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sonika.kharb</dc:creator>
  <cp:keywords/>
  <dc:description/>
  <cp:lastModifiedBy>pradeep.pvd@gmail.com</cp:lastModifiedBy>
  <cp:revision>2</cp:revision>
  <cp:lastPrinted>2014-11-15T14:23:00Z</cp:lastPrinted>
  <dcterms:created xsi:type="dcterms:W3CDTF">2023-01-10T11:32:00Z</dcterms:created>
  <dcterms:modified xsi:type="dcterms:W3CDTF">2023-01-10T11:32:00Z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  <property fmtid="{D5CDD505-2E9C-101B-9397-08002B2CF9AE}" pid="3" name="ICV">
    <vt:lpwstr>b9d060fdbd054f2c8d498625d26f425b</vt:lpwstr>
  </property>
</Properties>
</file>