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12" w:type="dxa"/>
        <w:tblInd w:w="-217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393"/>
        <w:gridCol w:w="8019"/>
      </w:tblGrid>
      <w:tr w:rsidR="00460713" w:rsidRPr="00D85E6A" w:rsidTr="007C3E51">
        <w:trPr>
          <w:cantSplit/>
          <w:trHeight w:val="15084"/>
        </w:trPr>
        <w:tc>
          <w:tcPr>
            <w:tcW w:w="3393" w:type="dxa"/>
            <w:shd w:val="pct5" w:color="auto" w:fill="auto"/>
          </w:tcPr>
          <w:p w:rsidR="00460713" w:rsidRPr="00D85E6A" w:rsidRDefault="0081096A">
            <w:pPr>
              <w:pStyle w:val="Nome"/>
              <w:ind w:left="0" w:firstLine="0"/>
              <w:rPr>
                <w:rFonts w:ascii="Arial" w:hAnsi="Arial" w:cs="Arial"/>
                <w:smallCaps/>
                <w:color w:val="FF00FF"/>
                <w:sz w:val="20"/>
              </w:rPr>
            </w:pPr>
            <w:r>
              <w:rPr>
                <w:rFonts w:ascii="Arial" w:hAnsi="Arial" w:cs="Arial"/>
                <w:noProof/>
                <w:color w:val="FF00FF"/>
                <w:sz w:val="20"/>
              </w:rPr>
              <w:pict>
                <v:rect id="_x0000_s1026" style="position:absolute;margin-left:-12.1pt;margin-top:-44.8pt;width:559.9pt;height:36pt;z-index:1" fillcolor="silver" stroked="f" strokeweight="0">
                  <v:textbox style="mso-next-textbox:#_x0000_s1026" inset="0,.72pt,0,.72pt">
                    <w:txbxContent>
                      <w:p w:rsidR="004975B0" w:rsidRDefault="004975B0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</w:p>
                      <w:p w:rsidR="004975B0" w:rsidRDefault="004975B0">
                        <w:pPr>
                          <w:pStyle w:val="Heading1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CURRICULUM VITAE</w:t>
                        </w:r>
                      </w:p>
                    </w:txbxContent>
                  </v:textbox>
                </v:rect>
              </w:pict>
            </w:r>
          </w:p>
          <w:p w:rsidR="00460713" w:rsidRPr="00D85E6A" w:rsidRDefault="0081096A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noProof/>
                <w:u w:val="single"/>
                <w:lang w:bidi="hi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147.75pt">
                  <v:imagedata r:id="rId8" o:title="New Doc 2_7_photo" croptop="739f" cropbottom="2217f" cropleft="1614f" cropright="2583f"/>
                </v:shape>
              </w:pict>
            </w:r>
          </w:p>
          <w:p w:rsidR="00334C1E" w:rsidRPr="00334C1E" w:rsidRDefault="00E00FF5" w:rsidP="00334C1E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NABA KUMAR MISHRA</w:t>
            </w:r>
          </w:p>
          <w:p w:rsidR="00573BFF" w:rsidRDefault="00573BFF" w:rsidP="00084008">
            <w:pPr>
              <w:rPr>
                <w:rFonts w:ascii="Arial" w:hAnsi="Arial" w:cs="Arial"/>
                <w:b/>
                <w:color w:val="000000"/>
              </w:rPr>
            </w:pPr>
          </w:p>
          <w:p w:rsidR="00334C1E" w:rsidRDefault="00334C1E" w:rsidP="00084008">
            <w:pPr>
              <w:rPr>
                <w:rFonts w:ascii="Arial" w:hAnsi="Arial" w:cs="Arial"/>
                <w:b/>
                <w:color w:val="000000"/>
                <w:u w:val="single"/>
              </w:rPr>
            </w:pPr>
          </w:p>
          <w:p w:rsidR="00084008" w:rsidRPr="00024437" w:rsidRDefault="00084008" w:rsidP="00084008">
            <w:pPr>
              <w:rPr>
                <w:rFonts w:ascii="Arial" w:hAnsi="Arial" w:cs="Arial"/>
                <w:b/>
                <w:color w:val="000000"/>
                <w:u w:val="single"/>
              </w:rPr>
            </w:pPr>
            <w:r w:rsidRPr="00024437">
              <w:rPr>
                <w:rFonts w:ascii="Arial" w:hAnsi="Arial" w:cs="Arial"/>
                <w:b/>
                <w:color w:val="000000"/>
                <w:u w:val="single"/>
              </w:rPr>
              <w:t>Present Address:</w:t>
            </w:r>
          </w:p>
          <w:p w:rsidR="00E00FF5" w:rsidRDefault="00202643" w:rsidP="00084008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R14</w:t>
            </w:r>
            <w:r w:rsidR="00E00FF5">
              <w:rPr>
                <w:rFonts w:ascii="Arial" w:hAnsi="Arial" w:cs="Arial"/>
              </w:rPr>
              <w:t xml:space="preserve">, C/o – </w:t>
            </w:r>
            <w:r>
              <w:rPr>
                <w:rFonts w:ascii="Arial" w:hAnsi="Arial" w:cs="Arial"/>
              </w:rPr>
              <w:t>Devi Singh House</w:t>
            </w:r>
            <w:r w:rsidR="00084008">
              <w:rPr>
                <w:rFonts w:ascii="Arial" w:hAnsi="Arial" w:cs="Arial"/>
              </w:rPr>
              <w:t>,</w:t>
            </w:r>
          </w:p>
          <w:p w:rsidR="00E00FF5" w:rsidRDefault="00202643" w:rsidP="00084008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F-89</w:t>
            </w:r>
            <w:r w:rsidR="00E00FF5">
              <w:rPr>
                <w:rFonts w:ascii="Arial" w:hAnsi="Arial" w:cs="Arial"/>
              </w:rPr>
              <w:t>, Katwaria Sarai,</w:t>
            </w:r>
          </w:p>
          <w:p w:rsidR="00E00FF5" w:rsidRDefault="00E00FF5" w:rsidP="00084008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Delhi-110016.</w:t>
            </w:r>
            <w:r w:rsidR="00084008" w:rsidRPr="00D85E6A">
              <w:rPr>
                <w:rFonts w:ascii="Arial" w:hAnsi="Arial" w:cs="Arial"/>
              </w:rPr>
              <w:t xml:space="preserve"> </w:t>
            </w:r>
          </w:p>
          <w:p w:rsidR="00084008" w:rsidRPr="00D85E6A" w:rsidRDefault="00084008" w:rsidP="00084008">
            <w:pPr>
              <w:adjustRightInd w:val="0"/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>Mobile: - 9</w:t>
            </w:r>
            <w:r w:rsidR="00E00FF5">
              <w:rPr>
                <w:rFonts w:ascii="Arial" w:hAnsi="Arial" w:cs="Arial"/>
              </w:rPr>
              <w:t>899040534</w:t>
            </w:r>
          </w:p>
          <w:p w:rsidR="0046444D" w:rsidRPr="00D85E6A" w:rsidRDefault="0046444D" w:rsidP="0046444D">
            <w:pPr>
              <w:pStyle w:val="Header"/>
              <w:tabs>
                <w:tab w:val="clear" w:pos="4320"/>
                <w:tab w:val="clear" w:pos="8640"/>
              </w:tabs>
              <w:adjustRightInd w:val="0"/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 xml:space="preserve">       </w:t>
            </w:r>
          </w:p>
          <w:p w:rsidR="0046444D" w:rsidRDefault="00E00FF5" w:rsidP="00915400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46444D" w:rsidRPr="00D85E6A">
              <w:rPr>
                <w:rFonts w:ascii="Arial" w:hAnsi="Arial" w:cs="Arial"/>
                <w:b/>
              </w:rPr>
              <w:t>ail:</w:t>
            </w:r>
            <w:r>
              <w:rPr>
                <w:rFonts w:ascii="Arial" w:hAnsi="Arial" w:cs="Arial"/>
                <w:b/>
              </w:rPr>
              <w:t>-</w:t>
            </w:r>
            <w:hyperlink r:id="rId9" w:history="1">
              <w:r w:rsidRPr="004844A2">
                <w:rPr>
                  <w:rStyle w:val="Hyperlink"/>
                  <w:rFonts w:ascii="Arial" w:hAnsi="Arial" w:cs="Arial"/>
                </w:rPr>
                <w:t>nabakumarmishra@gmail.com</w:t>
              </w:r>
            </w:hyperlink>
          </w:p>
          <w:p w:rsidR="0046444D" w:rsidRPr="00D85E6A" w:rsidRDefault="0046444D" w:rsidP="0046444D">
            <w:pPr>
              <w:rPr>
                <w:rFonts w:ascii="Arial" w:hAnsi="Arial" w:cs="Arial"/>
              </w:rPr>
            </w:pPr>
          </w:p>
          <w:p w:rsidR="00573BFF" w:rsidRDefault="00573BFF" w:rsidP="0046444D">
            <w:pPr>
              <w:pStyle w:val="Heading9"/>
              <w:rPr>
                <w:rFonts w:ascii="Arial" w:hAnsi="Arial" w:cs="Arial"/>
                <w:i w:val="0"/>
                <w:sz w:val="20"/>
                <w:u w:val="single"/>
              </w:rPr>
            </w:pPr>
          </w:p>
          <w:p w:rsidR="00024437" w:rsidRDefault="00024437" w:rsidP="0046444D">
            <w:pPr>
              <w:pStyle w:val="Heading9"/>
              <w:rPr>
                <w:rFonts w:ascii="Arial" w:hAnsi="Arial" w:cs="Arial"/>
                <w:i w:val="0"/>
                <w:sz w:val="20"/>
                <w:u w:val="single"/>
              </w:rPr>
            </w:pPr>
          </w:p>
          <w:p w:rsidR="00E00FF5" w:rsidRPr="00024437" w:rsidRDefault="00E00FF5" w:rsidP="00E00FF5">
            <w:pPr>
              <w:rPr>
                <w:rFonts w:ascii="Arial" w:hAnsi="Arial" w:cs="Arial"/>
                <w:b/>
                <w:color w:val="000000"/>
                <w:u w:val="single"/>
              </w:rPr>
            </w:pPr>
            <w:r w:rsidRPr="00024437">
              <w:rPr>
                <w:rFonts w:ascii="Arial" w:hAnsi="Arial" w:cs="Arial"/>
                <w:b/>
                <w:color w:val="000000"/>
                <w:u w:val="single"/>
              </w:rPr>
              <w:t>P</w:t>
            </w:r>
            <w:r>
              <w:rPr>
                <w:rFonts w:ascii="Arial" w:hAnsi="Arial" w:cs="Arial"/>
                <w:b/>
                <w:color w:val="000000"/>
                <w:u w:val="single"/>
              </w:rPr>
              <w:t>ermanent</w:t>
            </w:r>
            <w:r w:rsidRPr="00024437">
              <w:rPr>
                <w:rFonts w:ascii="Arial" w:hAnsi="Arial" w:cs="Arial"/>
                <w:b/>
                <w:color w:val="000000"/>
                <w:u w:val="single"/>
              </w:rPr>
              <w:t xml:space="preserve"> Address:</w:t>
            </w:r>
          </w:p>
          <w:p w:rsidR="00E00FF5" w:rsidRDefault="00E00FF5" w:rsidP="00E00FF5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Sabideipur,</w:t>
            </w:r>
          </w:p>
          <w:p w:rsidR="00E00FF5" w:rsidRDefault="00E00FF5" w:rsidP="00E00FF5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Binayakpur,</w:t>
            </w:r>
          </w:p>
          <w:p w:rsidR="00E00FF5" w:rsidRDefault="00E00FF5" w:rsidP="00E00FF5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Nayagarh,</w:t>
            </w:r>
          </w:p>
          <w:p w:rsidR="00E00FF5" w:rsidRDefault="00E00FF5" w:rsidP="00E00FF5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Odisha-752080.</w:t>
            </w:r>
            <w:r w:rsidRPr="00D85E6A">
              <w:rPr>
                <w:rFonts w:ascii="Arial" w:hAnsi="Arial" w:cs="Arial"/>
              </w:rPr>
              <w:t xml:space="preserve"> </w:t>
            </w: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>
            <w:pPr>
              <w:pStyle w:val="Header"/>
              <w:tabs>
                <w:tab w:val="clear" w:pos="4320"/>
                <w:tab w:val="clear" w:pos="8640"/>
              </w:tabs>
              <w:ind w:right="-170"/>
              <w:rPr>
                <w:rFonts w:ascii="Arial" w:hAnsi="Arial" w:cs="Arial"/>
                <w:b/>
                <w:u w:val="single"/>
              </w:rPr>
            </w:pPr>
          </w:p>
          <w:p w:rsidR="00460713" w:rsidRPr="00D85E6A" w:rsidRDefault="00460713" w:rsidP="0046444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019" w:type="dxa"/>
          </w:tcPr>
          <w:p w:rsidR="00460713" w:rsidRPr="00D85E6A" w:rsidRDefault="006B469D">
            <w:pPr>
              <w:pStyle w:val="Tit"/>
              <w:pBdr>
                <w:bottom w:val="none" w:sz="0" w:space="0" w:color="auto"/>
              </w:pBdr>
              <w:ind w:left="0" w:right="352" w:firstLine="0"/>
              <w:rPr>
                <w:rFonts w:ascii="Arial" w:hAnsi="Arial" w:cs="Arial"/>
                <w:b w:val="0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Summary</w:t>
            </w:r>
          </w:p>
          <w:p w:rsidR="006B469D" w:rsidRDefault="00E00FF5" w:rsidP="006B469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</w:t>
            </w:r>
            <w:r w:rsidR="00456ECF">
              <w:rPr>
                <w:rFonts w:ascii="Arial" w:hAnsi="Arial" w:cs="Arial"/>
              </w:rPr>
              <w:t>8</w:t>
            </w:r>
            <w:r w:rsidR="006B469D" w:rsidRPr="006C6429">
              <w:rPr>
                <w:rFonts w:ascii="Arial" w:hAnsi="Arial" w:cs="Arial"/>
              </w:rPr>
              <w:t xml:space="preserve">+ years of </w:t>
            </w:r>
            <w:r w:rsidR="006C6429">
              <w:rPr>
                <w:rFonts w:ascii="Arial" w:hAnsi="Arial" w:cs="Arial"/>
              </w:rPr>
              <w:t xml:space="preserve">extensive </w:t>
            </w:r>
            <w:r w:rsidR="006B469D" w:rsidRPr="006C6429">
              <w:rPr>
                <w:rFonts w:ascii="Arial" w:hAnsi="Arial" w:cs="Arial"/>
              </w:rPr>
              <w:t>experience in reputed organizations in di</w:t>
            </w:r>
            <w:r w:rsidR="00566538">
              <w:rPr>
                <w:rFonts w:ascii="Arial" w:hAnsi="Arial" w:cs="Arial"/>
              </w:rPr>
              <w:t xml:space="preserve">verse </w:t>
            </w:r>
            <w:r w:rsidR="006B469D" w:rsidRPr="006C6429">
              <w:rPr>
                <w:rFonts w:ascii="Arial" w:hAnsi="Arial" w:cs="Arial"/>
              </w:rPr>
              <w:t>capacit</w:t>
            </w:r>
            <w:r w:rsidR="00566538">
              <w:rPr>
                <w:rFonts w:ascii="Arial" w:hAnsi="Arial" w:cs="Arial"/>
              </w:rPr>
              <w:t>y</w:t>
            </w:r>
            <w:r w:rsidR="006B469D" w:rsidRPr="006C6429">
              <w:rPr>
                <w:rFonts w:ascii="Arial" w:hAnsi="Arial" w:cs="Arial"/>
              </w:rPr>
              <w:t xml:space="preserve"> as a</w:t>
            </w:r>
            <w:r w:rsidR="00F824F6">
              <w:rPr>
                <w:rFonts w:ascii="Arial" w:hAnsi="Arial" w:cs="Arial"/>
              </w:rPr>
              <w:t xml:space="preserve"> </w:t>
            </w:r>
            <w:r w:rsidR="006B469D" w:rsidRPr="006C6429">
              <w:rPr>
                <w:rFonts w:ascii="Arial" w:hAnsi="Arial" w:cs="Arial"/>
              </w:rPr>
              <w:t>Corporate</w:t>
            </w:r>
            <w:r w:rsidR="00DC771C">
              <w:rPr>
                <w:rFonts w:ascii="Arial" w:hAnsi="Arial" w:cs="Arial"/>
              </w:rPr>
              <w:t xml:space="preserve"> </w:t>
            </w:r>
            <w:r w:rsidR="006C6429">
              <w:rPr>
                <w:rFonts w:ascii="Arial" w:hAnsi="Arial" w:cs="Arial"/>
              </w:rPr>
              <w:t>professional w</w:t>
            </w:r>
            <w:r w:rsidR="006B469D" w:rsidRPr="006C6429">
              <w:rPr>
                <w:rFonts w:ascii="Arial" w:hAnsi="Arial" w:cs="Arial"/>
              </w:rPr>
              <w:t xml:space="preserve">ith specialization in </w:t>
            </w:r>
            <w:r w:rsidR="00176B68">
              <w:rPr>
                <w:rFonts w:ascii="Arial" w:hAnsi="Arial" w:cs="Arial"/>
                <w:b/>
                <w:bCs/>
              </w:rPr>
              <w:t>Finance &amp; Accounts.</w:t>
            </w:r>
            <w:r w:rsidR="006B469D" w:rsidRPr="000016A7">
              <w:rPr>
                <w:rFonts w:ascii="Arial" w:hAnsi="Arial" w:cs="Arial"/>
                <w:b/>
                <w:bCs/>
              </w:rPr>
              <w:t xml:space="preserve"> </w:t>
            </w:r>
          </w:p>
          <w:p w:rsidR="00176B68" w:rsidRPr="006C6429" w:rsidRDefault="00176B68" w:rsidP="006B469D">
            <w:pPr>
              <w:jc w:val="both"/>
              <w:rPr>
                <w:rFonts w:ascii="Arial" w:hAnsi="Arial" w:cs="Arial"/>
              </w:rPr>
            </w:pPr>
          </w:p>
          <w:p w:rsidR="006B469D" w:rsidRPr="006C6429" w:rsidRDefault="006B469D" w:rsidP="006B469D">
            <w:pPr>
              <w:pStyle w:val="Heading1"/>
              <w:jc w:val="both"/>
              <w:rPr>
                <w:rFonts w:ascii="Arial" w:hAnsi="Arial" w:cs="Arial"/>
                <w:b w:val="0"/>
                <w:sz w:val="20"/>
              </w:rPr>
            </w:pPr>
            <w:r w:rsidRPr="006C6429">
              <w:rPr>
                <w:rFonts w:ascii="Arial" w:hAnsi="Arial" w:cs="Arial"/>
                <w:b w:val="0"/>
                <w:sz w:val="20"/>
              </w:rPr>
              <w:t xml:space="preserve">Being well versed with various accounting software i.e. (SAP, Tally ERP9, Webtel-Etds &amp; </w:t>
            </w:r>
            <w:r w:rsidR="000016A7">
              <w:rPr>
                <w:rFonts w:ascii="Arial" w:hAnsi="Arial" w:cs="Arial"/>
                <w:b w:val="0"/>
                <w:sz w:val="20"/>
              </w:rPr>
              <w:t>E-tax</w:t>
            </w:r>
            <w:r w:rsidRPr="006C6429">
              <w:rPr>
                <w:rFonts w:ascii="Arial" w:hAnsi="Arial" w:cs="Arial"/>
                <w:b w:val="0"/>
                <w:sz w:val="20"/>
              </w:rPr>
              <w:t>)</w:t>
            </w:r>
            <w:r w:rsidR="008750F3">
              <w:rPr>
                <w:rFonts w:ascii="Arial" w:hAnsi="Arial" w:cs="Arial"/>
                <w:b w:val="0"/>
                <w:sz w:val="20"/>
              </w:rPr>
              <w:t>.</w:t>
            </w:r>
          </w:p>
          <w:p w:rsidR="006B469D" w:rsidRPr="006B469D" w:rsidRDefault="006B469D" w:rsidP="006B469D"/>
          <w:p w:rsidR="00460713" w:rsidRPr="00D85E6A" w:rsidRDefault="00460713">
            <w:pPr>
              <w:pStyle w:val="Tit"/>
              <w:ind w:left="0" w:right="352" w:firstLine="0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 xml:space="preserve">Professional Experience </w:t>
            </w:r>
          </w:p>
          <w:p w:rsidR="00456ECF" w:rsidRPr="006C6429" w:rsidRDefault="00456ECF" w:rsidP="00456E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Presently, </w:t>
            </w:r>
            <w:r w:rsidRPr="00D85E6A">
              <w:rPr>
                <w:rFonts w:ascii="Arial" w:hAnsi="Arial" w:cs="Arial"/>
              </w:rPr>
              <w:t xml:space="preserve">working </w:t>
            </w:r>
            <w:r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  <w:b/>
              </w:rPr>
              <w:t xml:space="preserve">Cost Controller </w:t>
            </w:r>
            <w:r w:rsidRPr="00D85E6A">
              <w:rPr>
                <w:rFonts w:ascii="Arial" w:hAnsi="Arial" w:cs="Arial"/>
              </w:rPr>
              <w:t xml:space="preserve">with </w:t>
            </w:r>
            <w:r>
              <w:rPr>
                <w:rFonts w:ascii="Arial" w:hAnsi="Arial" w:cs="Arial"/>
                <w:b/>
              </w:rPr>
              <w:t xml:space="preserve">Suez India Private Limited </w:t>
            </w:r>
            <w:r>
              <w:rPr>
                <w:rFonts w:ascii="Arial" w:hAnsi="Arial" w:cs="Arial"/>
                <w:bCs/>
              </w:rPr>
              <w:t xml:space="preserve">in Okhla DB </w:t>
            </w:r>
            <w:r>
              <w:rPr>
                <w:rFonts w:ascii="Arial" w:hAnsi="Arial" w:cs="Arial"/>
              </w:rPr>
              <w:t>Project (</w:t>
            </w:r>
            <w:r w:rsidRPr="0046444D"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>July 2022</w:t>
            </w:r>
            <w:r w:rsidRPr="0046444D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Till date)</w:t>
            </w:r>
            <w:r w:rsidR="006E28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6E284A">
              <w:rPr>
                <w:rFonts w:ascii="Arial" w:hAnsi="Arial" w:cs="Arial"/>
              </w:rPr>
              <w:t>largest Sewage Treatment Plant in India with an area of 110 acres.</w:t>
            </w:r>
          </w:p>
          <w:p w:rsidR="00456ECF" w:rsidRDefault="00456ECF" w:rsidP="0004365E">
            <w:pPr>
              <w:jc w:val="both"/>
              <w:rPr>
                <w:rFonts w:ascii="Arial" w:hAnsi="Arial" w:cs="Arial"/>
              </w:rPr>
            </w:pPr>
          </w:p>
          <w:p w:rsidR="0004365E" w:rsidRPr="006C6429" w:rsidRDefault="00456ECF" w:rsidP="000436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</w:t>
            </w:r>
            <w:r w:rsidR="005C7C0C" w:rsidRPr="00D85E6A">
              <w:rPr>
                <w:rFonts w:ascii="Arial" w:hAnsi="Arial" w:cs="Arial"/>
              </w:rPr>
              <w:t xml:space="preserve"> </w:t>
            </w:r>
            <w:r w:rsidR="0046444D">
              <w:rPr>
                <w:rFonts w:ascii="Arial" w:hAnsi="Arial" w:cs="Arial"/>
              </w:rPr>
              <w:t xml:space="preserve">as </w:t>
            </w:r>
            <w:r w:rsidR="0023350D">
              <w:rPr>
                <w:rFonts w:ascii="Arial" w:hAnsi="Arial" w:cs="Arial"/>
                <w:b/>
              </w:rPr>
              <w:t xml:space="preserve">Senior </w:t>
            </w:r>
            <w:r w:rsidR="002001C4">
              <w:rPr>
                <w:rFonts w:ascii="Arial" w:hAnsi="Arial" w:cs="Arial"/>
                <w:b/>
              </w:rPr>
              <w:t xml:space="preserve">Accounts </w:t>
            </w:r>
            <w:r w:rsidR="0023350D">
              <w:rPr>
                <w:rFonts w:ascii="Arial" w:hAnsi="Arial" w:cs="Arial"/>
                <w:b/>
              </w:rPr>
              <w:t>Officer</w:t>
            </w:r>
            <w:r w:rsidR="0046444D" w:rsidRPr="00D85E6A">
              <w:rPr>
                <w:rFonts w:ascii="Arial" w:hAnsi="Arial" w:cs="Arial"/>
              </w:rPr>
              <w:t xml:space="preserve"> </w:t>
            </w:r>
            <w:r w:rsidR="005C7C0C" w:rsidRPr="00D85E6A">
              <w:rPr>
                <w:rFonts w:ascii="Arial" w:hAnsi="Arial" w:cs="Arial"/>
              </w:rPr>
              <w:t xml:space="preserve">with </w:t>
            </w:r>
            <w:r w:rsidR="0023350D">
              <w:rPr>
                <w:rFonts w:ascii="Arial" w:hAnsi="Arial" w:cs="Arial"/>
                <w:b/>
              </w:rPr>
              <w:t>Shapoorji Pallonji And Company Private Limited</w:t>
            </w:r>
            <w:r w:rsidR="006B469D">
              <w:rPr>
                <w:rFonts w:ascii="Arial" w:hAnsi="Arial" w:cs="Arial"/>
                <w:b/>
              </w:rPr>
              <w:t xml:space="preserve"> </w:t>
            </w:r>
            <w:r w:rsidR="00566538">
              <w:rPr>
                <w:rFonts w:ascii="Arial" w:hAnsi="Arial" w:cs="Arial"/>
                <w:bCs/>
              </w:rPr>
              <w:t xml:space="preserve">in </w:t>
            </w:r>
            <w:r w:rsidR="002B01F4">
              <w:rPr>
                <w:rFonts w:ascii="Arial" w:hAnsi="Arial" w:cs="Arial"/>
                <w:bCs/>
              </w:rPr>
              <w:t>E&amp;</w:t>
            </w:r>
            <w:r w:rsidR="0023350D">
              <w:rPr>
                <w:rFonts w:ascii="Arial" w:hAnsi="Arial" w:cs="Arial"/>
                <w:bCs/>
              </w:rPr>
              <w:t xml:space="preserve">C vertical </w:t>
            </w:r>
            <w:r w:rsidR="0004365E">
              <w:rPr>
                <w:rFonts w:ascii="Arial" w:hAnsi="Arial" w:cs="Arial"/>
              </w:rPr>
              <w:t>Project Accounts at IOCL, Faridabad site (From June 2021 to</w:t>
            </w:r>
            <w:r>
              <w:rPr>
                <w:rFonts w:ascii="Arial" w:hAnsi="Arial" w:cs="Arial"/>
              </w:rPr>
              <w:t xml:space="preserve"> July 2022</w:t>
            </w:r>
            <w:r w:rsidR="0004365E">
              <w:rPr>
                <w:rFonts w:ascii="Arial" w:hAnsi="Arial" w:cs="Arial"/>
              </w:rPr>
              <w:t xml:space="preserve">). </w:t>
            </w:r>
            <w:r w:rsidR="0004365E">
              <w:rPr>
                <w:rFonts w:ascii="Arial" w:hAnsi="Arial" w:cs="Arial"/>
                <w:bCs/>
              </w:rPr>
              <w:t xml:space="preserve">Worked at Regional Office at Barakhamba Road, </w:t>
            </w:r>
            <w:r w:rsidR="0004365E" w:rsidRPr="00D85E6A">
              <w:rPr>
                <w:rFonts w:ascii="Arial" w:hAnsi="Arial" w:cs="Arial"/>
              </w:rPr>
              <w:t xml:space="preserve">New Delhi </w:t>
            </w:r>
            <w:r w:rsidR="0004365E">
              <w:rPr>
                <w:rFonts w:ascii="Arial" w:hAnsi="Arial" w:cs="Arial"/>
              </w:rPr>
              <w:t>(</w:t>
            </w:r>
            <w:r w:rsidR="0004365E" w:rsidRPr="0046444D">
              <w:rPr>
                <w:rFonts w:ascii="Arial" w:hAnsi="Arial" w:cs="Arial"/>
              </w:rPr>
              <w:t xml:space="preserve">From </w:t>
            </w:r>
            <w:r w:rsidR="0004365E">
              <w:rPr>
                <w:rFonts w:ascii="Arial" w:hAnsi="Arial" w:cs="Arial"/>
              </w:rPr>
              <w:t>January 2017</w:t>
            </w:r>
            <w:r w:rsidR="0004365E" w:rsidRPr="0046444D">
              <w:rPr>
                <w:rFonts w:ascii="Arial" w:hAnsi="Arial" w:cs="Arial"/>
              </w:rPr>
              <w:t xml:space="preserve"> to </w:t>
            </w:r>
            <w:r w:rsidR="0004365E">
              <w:rPr>
                <w:rFonts w:ascii="Arial" w:hAnsi="Arial" w:cs="Arial"/>
              </w:rPr>
              <w:t>June 2021)</w:t>
            </w:r>
            <w:r w:rsidR="0004365E" w:rsidRPr="0046444D">
              <w:rPr>
                <w:rFonts w:ascii="Arial" w:hAnsi="Arial" w:cs="Arial"/>
              </w:rPr>
              <w:t>.</w:t>
            </w:r>
            <w:r w:rsidR="006E284A">
              <w:rPr>
                <w:rFonts w:ascii="Arial" w:hAnsi="Arial" w:cs="Arial"/>
              </w:rPr>
              <w:t xml:space="preserve"> Oldest construction </w:t>
            </w:r>
            <w:r w:rsidR="0004365E">
              <w:rPr>
                <w:rFonts w:ascii="Arial" w:hAnsi="Arial" w:cs="Arial"/>
              </w:rPr>
              <w:t xml:space="preserve"> </w:t>
            </w:r>
          </w:p>
          <w:p w:rsidR="00B374A8" w:rsidRDefault="00B374A8" w:rsidP="0061724D">
            <w:pPr>
              <w:ind w:left="360"/>
              <w:jc w:val="both"/>
              <w:rPr>
                <w:rFonts w:ascii="Arial" w:hAnsi="Arial" w:cs="Arial"/>
              </w:rPr>
            </w:pPr>
          </w:p>
          <w:p w:rsidR="006D3D61" w:rsidRDefault="006D3D61" w:rsidP="006D3D6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5E6A">
              <w:rPr>
                <w:rFonts w:ascii="Arial" w:hAnsi="Arial" w:cs="Arial"/>
              </w:rPr>
              <w:t xml:space="preserve">Worked as </w:t>
            </w:r>
            <w:r w:rsidR="00001AD7">
              <w:rPr>
                <w:rFonts w:ascii="Arial" w:hAnsi="Arial" w:cs="Arial"/>
                <w:b/>
              </w:rPr>
              <w:t>Asst</w:t>
            </w:r>
            <w:r>
              <w:rPr>
                <w:rFonts w:ascii="Arial" w:hAnsi="Arial" w:cs="Arial"/>
                <w:b/>
              </w:rPr>
              <w:t xml:space="preserve">. Manager (F&amp;A) </w:t>
            </w:r>
            <w:r w:rsidRPr="00D85E6A">
              <w:rPr>
                <w:rFonts w:ascii="Arial" w:hAnsi="Arial" w:cs="Arial"/>
              </w:rPr>
              <w:t xml:space="preserve">with </w:t>
            </w:r>
            <w:r w:rsidR="00001AD7" w:rsidRPr="00001AD7">
              <w:rPr>
                <w:rFonts w:ascii="Arial" w:hAnsi="Arial" w:cs="Arial"/>
                <w:b/>
                <w:bCs/>
              </w:rPr>
              <w:t>Lanco Infratech Limited</w:t>
            </w:r>
            <w:r w:rsidRPr="00D85E6A">
              <w:rPr>
                <w:rFonts w:ascii="Arial" w:hAnsi="Arial" w:cs="Arial"/>
                <w:b/>
              </w:rPr>
              <w:t xml:space="preserve"> </w:t>
            </w:r>
            <w:r w:rsidRPr="00D85E6A">
              <w:rPr>
                <w:rFonts w:ascii="Arial" w:hAnsi="Arial" w:cs="Arial"/>
              </w:rPr>
              <w:t xml:space="preserve">in </w:t>
            </w:r>
            <w:r w:rsidR="00001AD7">
              <w:rPr>
                <w:rFonts w:ascii="Arial" w:hAnsi="Arial" w:cs="Arial"/>
              </w:rPr>
              <w:t xml:space="preserve">660X2 </w:t>
            </w:r>
            <w:r>
              <w:rPr>
                <w:rFonts w:ascii="Arial" w:hAnsi="Arial" w:cs="Arial"/>
              </w:rPr>
              <w:t>Thermal</w:t>
            </w:r>
            <w:r w:rsidR="00001AD7">
              <w:rPr>
                <w:rFonts w:ascii="Arial" w:hAnsi="Arial" w:cs="Arial"/>
              </w:rPr>
              <w:t xml:space="preserve"> Power Project site at Dhenkanal, Odisha</w:t>
            </w:r>
            <w:r w:rsidRPr="0046444D">
              <w:rPr>
                <w:rFonts w:ascii="Arial" w:hAnsi="Arial" w:cs="Arial"/>
              </w:rPr>
              <w:t xml:space="preserve"> for a period of </w:t>
            </w:r>
            <w:r w:rsidR="00001AD7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</w:t>
            </w:r>
            <w:r w:rsidRPr="0046444D">
              <w:rPr>
                <w:rFonts w:ascii="Arial" w:hAnsi="Arial" w:cs="Arial"/>
              </w:rPr>
              <w:t xml:space="preserve">months </w:t>
            </w:r>
            <w:r>
              <w:rPr>
                <w:rFonts w:ascii="Arial" w:hAnsi="Arial" w:cs="Arial"/>
              </w:rPr>
              <w:t>(</w:t>
            </w:r>
            <w:r w:rsidRPr="0046444D">
              <w:rPr>
                <w:rFonts w:ascii="Arial" w:hAnsi="Arial" w:cs="Arial"/>
              </w:rPr>
              <w:t xml:space="preserve">From </w:t>
            </w:r>
            <w:r w:rsidR="00001AD7">
              <w:rPr>
                <w:rFonts w:ascii="Arial" w:hAnsi="Arial" w:cs="Arial"/>
              </w:rPr>
              <w:t>Oct</w:t>
            </w:r>
            <w:r w:rsidR="00CD0E3B">
              <w:rPr>
                <w:rFonts w:ascii="Arial" w:hAnsi="Arial" w:cs="Arial"/>
              </w:rPr>
              <w:t>ober</w:t>
            </w:r>
            <w:r w:rsidRPr="0046444D">
              <w:rPr>
                <w:rFonts w:ascii="Arial" w:hAnsi="Arial" w:cs="Arial"/>
              </w:rPr>
              <w:t xml:space="preserve"> 201</w:t>
            </w:r>
            <w:r w:rsidR="00001AD7">
              <w:rPr>
                <w:rFonts w:ascii="Arial" w:hAnsi="Arial" w:cs="Arial"/>
              </w:rPr>
              <w:t>5</w:t>
            </w:r>
            <w:r w:rsidRPr="0046444D">
              <w:rPr>
                <w:rFonts w:ascii="Arial" w:hAnsi="Arial" w:cs="Arial"/>
              </w:rPr>
              <w:t xml:space="preserve"> to </w:t>
            </w:r>
            <w:r w:rsidR="00001AD7">
              <w:rPr>
                <w:rFonts w:ascii="Arial" w:hAnsi="Arial" w:cs="Arial"/>
              </w:rPr>
              <w:t>August 2016</w:t>
            </w:r>
            <w:r>
              <w:rPr>
                <w:rFonts w:ascii="Arial" w:hAnsi="Arial" w:cs="Arial"/>
              </w:rPr>
              <w:t>)</w:t>
            </w:r>
            <w:r w:rsidRPr="0046444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D85E6A">
              <w:rPr>
                <w:rFonts w:ascii="Arial" w:hAnsi="Arial" w:cs="Arial"/>
              </w:rPr>
              <w:t xml:space="preserve"> </w:t>
            </w:r>
          </w:p>
          <w:p w:rsidR="006D3D61" w:rsidRDefault="006D3D61" w:rsidP="006D3D61">
            <w:pPr>
              <w:jc w:val="both"/>
              <w:rPr>
                <w:rFonts w:ascii="Arial" w:hAnsi="Arial" w:cs="Arial"/>
              </w:rPr>
            </w:pPr>
          </w:p>
          <w:p w:rsidR="006D3D61" w:rsidRDefault="006D3D61" w:rsidP="006D3D6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5E6A">
              <w:rPr>
                <w:rFonts w:ascii="Arial" w:hAnsi="Arial" w:cs="Arial"/>
              </w:rPr>
              <w:t xml:space="preserve">Worked as </w:t>
            </w:r>
            <w:r w:rsidR="00001AD7">
              <w:rPr>
                <w:rFonts w:ascii="Arial" w:hAnsi="Arial" w:cs="Arial"/>
                <w:b/>
              </w:rPr>
              <w:t>Asst. Manager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85E6A">
              <w:rPr>
                <w:rFonts w:ascii="Arial" w:hAnsi="Arial" w:cs="Arial"/>
              </w:rPr>
              <w:t xml:space="preserve">with </w:t>
            </w:r>
            <w:r w:rsidR="00001AD7">
              <w:rPr>
                <w:rFonts w:ascii="Arial" w:hAnsi="Arial" w:cs="Arial"/>
                <w:b/>
              </w:rPr>
              <w:t xml:space="preserve">AIG Analytics &amp; Services Pvt. Ltd. </w:t>
            </w:r>
            <w:r w:rsidRPr="00D85E6A">
              <w:rPr>
                <w:rFonts w:ascii="Arial" w:hAnsi="Arial" w:cs="Arial"/>
              </w:rPr>
              <w:t xml:space="preserve">in </w:t>
            </w:r>
            <w:r w:rsidR="00001AD7">
              <w:rPr>
                <w:rFonts w:ascii="Arial" w:hAnsi="Arial" w:cs="Arial"/>
              </w:rPr>
              <w:t>their Finance Centre at Gurugram for a period of 1 years 8</w:t>
            </w:r>
            <w:r>
              <w:rPr>
                <w:rFonts w:ascii="Arial" w:hAnsi="Arial" w:cs="Arial"/>
              </w:rPr>
              <w:t xml:space="preserve"> </w:t>
            </w:r>
            <w:r w:rsidRPr="0046444D">
              <w:rPr>
                <w:rFonts w:ascii="Arial" w:hAnsi="Arial" w:cs="Arial"/>
              </w:rPr>
              <w:t xml:space="preserve">months </w:t>
            </w:r>
            <w:r>
              <w:rPr>
                <w:rFonts w:ascii="Arial" w:hAnsi="Arial" w:cs="Arial"/>
              </w:rPr>
              <w:t>(</w:t>
            </w:r>
            <w:r w:rsidRPr="0046444D">
              <w:rPr>
                <w:rFonts w:ascii="Arial" w:hAnsi="Arial" w:cs="Arial"/>
              </w:rPr>
              <w:t xml:space="preserve">From </w:t>
            </w:r>
            <w:r w:rsidR="00CD0E3B">
              <w:rPr>
                <w:rFonts w:ascii="Arial" w:hAnsi="Arial" w:cs="Arial"/>
              </w:rPr>
              <w:t>June</w:t>
            </w:r>
            <w:r w:rsidRPr="0046444D">
              <w:rPr>
                <w:rFonts w:ascii="Arial" w:hAnsi="Arial" w:cs="Arial"/>
              </w:rPr>
              <w:t xml:space="preserve"> 201</w:t>
            </w:r>
            <w:r w:rsidR="00344185">
              <w:rPr>
                <w:rFonts w:ascii="Arial" w:hAnsi="Arial" w:cs="Arial"/>
              </w:rPr>
              <w:t>4</w:t>
            </w:r>
            <w:r w:rsidRPr="0046444D">
              <w:rPr>
                <w:rFonts w:ascii="Arial" w:hAnsi="Arial" w:cs="Arial"/>
              </w:rPr>
              <w:t xml:space="preserve"> to September 201</w:t>
            </w:r>
            <w:r w:rsidR="0034418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  <w:r w:rsidRPr="0046444D">
              <w:rPr>
                <w:rFonts w:ascii="Arial" w:hAnsi="Arial" w:cs="Arial"/>
              </w:rPr>
              <w:t>.</w:t>
            </w:r>
            <w:r w:rsidR="008B74C6">
              <w:rPr>
                <w:rFonts w:ascii="Arial" w:hAnsi="Arial" w:cs="Arial"/>
              </w:rPr>
              <w:t xml:space="preserve"> Joined </w:t>
            </w:r>
            <w:r w:rsidR="008B74C6" w:rsidRPr="00CD0E3B">
              <w:rPr>
                <w:rFonts w:ascii="Arial" w:hAnsi="Arial" w:cs="Arial"/>
                <w:b/>
                <w:bCs/>
              </w:rPr>
              <w:t>Genpact</w:t>
            </w:r>
            <w:r w:rsidR="008B74C6">
              <w:rPr>
                <w:rFonts w:ascii="Arial" w:hAnsi="Arial" w:cs="Arial"/>
              </w:rPr>
              <w:t xml:space="preserve"> in Feb</w:t>
            </w:r>
            <w:r w:rsidR="00CD0E3B">
              <w:rPr>
                <w:rFonts w:ascii="Arial" w:hAnsi="Arial" w:cs="Arial"/>
              </w:rPr>
              <w:t>ruary</w:t>
            </w:r>
            <w:r w:rsidR="008B74C6">
              <w:rPr>
                <w:rFonts w:ascii="Arial" w:hAnsi="Arial" w:cs="Arial"/>
              </w:rPr>
              <w:t xml:space="preserve"> 2014 &amp; </w:t>
            </w:r>
            <w:r w:rsidR="00CD0E3B">
              <w:rPr>
                <w:rFonts w:ascii="Arial" w:hAnsi="Arial" w:cs="Arial"/>
              </w:rPr>
              <w:t xml:space="preserve">later worked with AIG due to </w:t>
            </w:r>
            <w:r w:rsidR="002D2B0B">
              <w:rPr>
                <w:rFonts w:ascii="Arial" w:hAnsi="Arial" w:cs="Arial"/>
              </w:rPr>
              <w:t>internal job transfer</w:t>
            </w:r>
            <w:r w:rsidR="00CD0E3B">
              <w:rPr>
                <w:rFonts w:ascii="Arial" w:hAnsi="Arial" w:cs="Arial"/>
              </w:rPr>
              <w:t>.</w:t>
            </w:r>
          </w:p>
          <w:p w:rsidR="006D3D61" w:rsidRDefault="006D3D61" w:rsidP="006D3D61">
            <w:pPr>
              <w:jc w:val="both"/>
              <w:rPr>
                <w:rFonts w:ascii="Arial" w:hAnsi="Arial" w:cs="Arial"/>
              </w:rPr>
            </w:pPr>
          </w:p>
          <w:p w:rsidR="006D3D61" w:rsidRDefault="006D3D61" w:rsidP="006E284A">
            <w:pPr>
              <w:jc w:val="both"/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 xml:space="preserve">Worked as </w:t>
            </w:r>
            <w:r w:rsidR="00CD0E3B" w:rsidRPr="00CD0E3B">
              <w:rPr>
                <w:rFonts w:ascii="Arial" w:hAnsi="Arial" w:cs="Arial"/>
                <w:b/>
                <w:bCs/>
              </w:rPr>
              <w:t>Asst</w:t>
            </w:r>
            <w:r>
              <w:rPr>
                <w:rFonts w:ascii="Arial" w:hAnsi="Arial" w:cs="Arial"/>
                <w:b/>
              </w:rPr>
              <w:t xml:space="preserve">. Manager (F&amp;A) </w:t>
            </w:r>
            <w:r w:rsidRPr="00D85E6A">
              <w:rPr>
                <w:rFonts w:ascii="Arial" w:hAnsi="Arial" w:cs="Arial"/>
              </w:rPr>
              <w:t xml:space="preserve">with </w:t>
            </w:r>
            <w:r>
              <w:rPr>
                <w:rFonts w:ascii="Arial" w:hAnsi="Arial" w:cs="Arial"/>
                <w:b/>
              </w:rPr>
              <w:t xml:space="preserve">Sravanthi Infratech </w:t>
            </w:r>
            <w:r w:rsidR="00780C10">
              <w:rPr>
                <w:rFonts w:ascii="Arial" w:hAnsi="Arial" w:cs="Arial"/>
                <w:b/>
              </w:rPr>
              <w:t>Pvt. Lt</w:t>
            </w:r>
            <w:r>
              <w:rPr>
                <w:rFonts w:ascii="Arial" w:hAnsi="Arial" w:cs="Arial"/>
                <w:b/>
              </w:rPr>
              <w:t>d</w:t>
            </w:r>
            <w:r w:rsidR="00780C10">
              <w:rPr>
                <w:rFonts w:ascii="Arial" w:hAnsi="Arial" w:cs="Arial"/>
                <w:b/>
              </w:rPr>
              <w:t>.</w:t>
            </w:r>
            <w:r w:rsidRPr="00D85E6A">
              <w:rPr>
                <w:rFonts w:ascii="Arial" w:hAnsi="Arial" w:cs="Arial"/>
                <w:b/>
              </w:rPr>
              <w:t xml:space="preserve"> </w:t>
            </w:r>
            <w:r w:rsidRPr="00D85E6A">
              <w:rPr>
                <w:rFonts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 xml:space="preserve">Thermal EPC vertical of its Corporate Office </w:t>
            </w:r>
            <w:r w:rsidRPr="00D85E6A">
              <w:rPr>
                <w:rFonts w:ascii="Arial" w:hAnsi="Arial" w:cs="Arial"/>
              </w:rPr>
              <w:t xml:space="preserve">at </w:t>
            </w:r>
            <w:r w:rsidRPr="0046444D">
              <w:rPr>
                <w:rFonts w:ascii="Arial" w:hAnsi="Arial" w:cs="Arial"/>
              </w:rPr>
              <w:t>G</w:t>
            </w:r>
            <w:bookmarkStart w:id="0" w:name="_GoBack"/>
            <w:bookmarkEnd w:id="0"/>
            <w:r w:rsidRPr="0046444D">
              <w:rPr>
                <w:rFonts w:ascii="Arial" w:hAnsi="Arial" w:cs="Arial"/>
              </w:rPr>
              <w:t>ur</w:t>
            </w:r>
            <w:r w:rsidR="00267F62">
              <w:rPr>
                <w:rFonts w:ascii="Arial" w:hAnsi="Arial" w:cs="Arial"/>
              </w:rPr>
              <w:t>ugram</w:t>
            </w:r>
            <w:r w:rsidRPr="0046444D">
              <w:rPr>
                <w:rFonts w:ascii="Arial" w:hAnsi="Arial" w:cs="Arial"/>
              </w:rPr>
              <w:t xml:space="preserve"> for a period of 2 years </w:t>
            </w:r>
            <w:r w:rsidR="00CD0E3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46444D">
              <w:rPr>
                <w:rFonts w:ascii="Arial" w:hAnsi="Arial" w:cs="Arial"/>
              </w:rPr>
              <w:t xml:space="preserve">months </w:t>
            </w:r>
            <w:r>
              <w:rPr>
                <w:rFonts w:ascii="Arial" w:hAnsi="Arial" w:cs="Arial"/>
              </w:rPr>
              <w:t>(</w:t>
            </w:r>
            <w:r w:rsidR="00CD0E3B">
              <w:rPr>
                <w:rFonts w:ascii="Arial" w:hAnsi="Arial" w:cs="Arial"/>
              </w:rPr>
              <w:t>May</w:t>
            </w:r>
            <w:r w:rsidRPr="0046444D">
              <w:rPr>
                <w:rFonts w:ascii="Arial" w:hAnsi="Arial" w:cs="Arial"/>
              </w:rPr>
              <w:t xml:space="preserve"> 2011</w:t>
            </w:r>
            <w:r w:rsidR="00780C10">
              <w:rPr>
                <w:rFonts w:ascii="Arial" w:hAnsi="Arial" w:cs="Arial"/>
              </w:rPr>
              <w:t xml:space="preserve"> - </w:t>
            </w:r>
            <w:r w:rsidR="00CD0E3B">
              <w:rPr>
                <w:rFonts w:ascii="Arial" w:hAnsi="Arial" w:cs="Arial"/>
              </w:rPr>
              <w:t>February</w:t>
            </w:r>
            <w:r w:rsidRPr="0046444D">
              <w:rPr>
                <w:rFonts w:ascii="Arial" w:hAnsi="Arial" w:cs="Arial"/>
              </w:rPr>
              <w:t xml:space="preserve"> 201</w:t>
            </w:r>
            <w:r w:rsidR="00CD0E3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  <w:r w:rsidRPr="0046444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E284A" w:rsidRDefault="006E284A" w:rsidP="006E284A">
            <w:pPr>
              <w:jc w:val="both"/>
              <w:rPr>
                <w:rFonts w:ascii="Arial" w:hAnsi="Arial" w:cs="Arial"/>
              </w:rPr>
            </w:pPr>
          </w:p>
          <w:p w:rsidR="00460713" w:rsidRPr="00D85E6A" w:rsidRDefault="00460713" w:rsidP="006F02E4">
            <w:pPr>
              <w:pStyle w:val="BodyText3"/>
              <w:jc w:val="both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 xml:space="preserve">Worked </w:t>
            </w:r>
            <w:r w:rsidR="00293E34" w:rsidRPr="00D85E6A">
              <w:rPr>
                <w:rFonts w:ascii="Arial" w:hAnsi="Arial" w:cs="Arial"/>
                <w:sz w:val="20"/>
              </w:rPr>
              <w:t xml:space="preserve">as </w:t>
            </w:r>
            <w:r w:rsidR="00293E34" w:rsidRPr="00493249">
              <w:rPr>
                <w:rFonts w:ascii="Arial" w:hAnsi="Arial" w:cs="Arial"/>
                <w:b/>
                <w:iCs/>
                <w:sz w:val="20"/>
              </w:rPr>
              <w:t>A</w:t>
            </w:r>
            <w:r w:rsidR="00E20279">
              <w:rPr>
                <w:rFonts w:ascii="Arial" w:hAnsi="Arial" w:cs="Arial"/>
                <w:b/>
                <w:iCs/>
                <w:sz w:val="20"/>
              </w:rPr>
              <w:t xml:space="preserve">ccounts Officer </w:t>
            </w:r>
            <w:r w:rsidRPr="00D85E6A">
              <w:rPr>
                <w:rFonts w:ascii="Arial" w:hAnsi="Arial" w:cs="Arial"/>
                <w:sz w:val="20"/>
              </w:rPr>
              <w:t xml:space="preserve">with </w:t>
            </w:r>
            <w:r w:rsidR="00E20279">
              <w:rPr>
                <w:rFonts w:ascii="Arial" w:hAnsi="Arial" w:cs="Arial"/>
                <w:b/>
                <w:bCs/>
                <w:sz w:val="20"/>
              </w:rPr>
              <w:t>Lanco Infratech Limited</w:t>
            </w:r>
            <w:r w:rsidRPr="00D85E6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E20279" w:rsidRPr="00E20279">
              <w:rPr>
                <w:rFonts w:ascii="Arial" w:hAnsi="Arial" w:cs="Arial"/>
                <w:sz w:val="20"/>
              </w:rPr>
              <w:t>in</w:t>
            </w:r>
            <w:r w:rsidR="00566538">
              <w:rPr>
                <w:rFonts w:ascii="Arial" w:hAnsi="Arial" w:cs="Arial"/>
                <w:sz w:val="20"/>
              </w:rPr>
              <w:t xml:space="preserve"> Hydro EPC vertical of</w:t>
            </w:r>
            <w:r w:rsidR="00E20279" w:rsidRPr="00E20279">
              <w:rPr>
                <w:rFonts w:ascii="Arial" w:hAnsi="Arial" w:cs="Arial"/>
                <w:sz w:val="20"/>
              </w:rPr>
              <w:t xml:space="preserve"> its </w:t>
            </w:r>
            <w:r w:rsidRPr="00E20279">
              <w:rPr>
                <w:rFonts w:ascii="Arial" w:hAnsi="Arial" w:cs="Arial"/>
                <w:sz w:val="20"/>
              </w:rPr>
              <w:t xml:space="preserve">Corporate Office at </w:t>
            </w:r>
            <w:r w:rsidR="00E20279">
              <w:rPr>
                <w:rFonts w:ascii="Arial" w:hAnsi="Arial" w:cs="Arial"/>
                <w:sz w:val="20"/>
              </w:rPr>
              <w:t xml:space="preserve">Gurgaon for </w:t>
            </w:r>
            <w:r w:rsidR="00566538">
              <w:rPr>
                <w:rFonts w:ascii="Arial" w:hAnsi="Arial" w:cs="Arial"/>
                <w:sz w:val="20"/>
              </w:rPr>
              <w:t xml:space="preserve">a </w:t>
            </w:r>
            <w:r w:rsidR="00E20279">
              <w:rPr>
                <w:rFonts w:ascii="Arial" w:hAnsi="Arial" w:cs="Arial"/>
                <w:sz w:val="20"/>
              </w:rPr>
              <w:t xml:space="preserve">period of </w:t>
            </w:r>
            <w:r w:rsidR="00CD0E3B">
              <w:rPr>
                <w:rFonts w:ascii="Arial" w:hAnsi="Arial" w:cs="Arial"/>
                <w:sz w:val="20"/>
              </w:rPr>
              <w:t>4 ye</w:t>
            </w:r>
            <w:r w:rsidR="00912E93">
              <w:rPr>
                <w:rFonts w:ascii="Arial" w:hAnsi="Arial" w:cs="Arial"/>
                <w:sz w:val="20"/>
              </w:rPr>
              <w:t xml:space="preserve">ars </w:t>
            </w:r>
            <w:r w:rsidR="00780C10">
              <w:rPr>
                <w:rFonts w:ascii="Arial" w:hAnsi="Arial" w:cs="Arial"/>
                <w:sz w:val="20"/>
              </w:rPr>
              <w:t>(</w:t>
            </w:r>
            <w:r w:rsidR="00CD0E3B">
              <w:rPr>
                <w:rFonts w:ascii="Arial" w:hAnsi="Arial" w:cs="Arial"/>
                <w:sz w:val="20"/>
              </w:rPr>
              <w:t>May</w:t>
            </w:r>
            <w:r w:rsidRPr="00E20279">
              <w:rPr>
                <w:rFonts w:ascii="Arial" w:hAnsi="Arial" w:cs="Arial"/>
                <w:sz w:val="20"/>
              </w:rPr>
              <w:t xml:space="preserve"> 200</w:t>
            </w:r>
            <w:r w:rsidR="00CD0E3B">
              <w:rPr>
                <w:rFonts w:ascii="Arial" w:hAnsi="Arial" w:cs="Arial"/>
                <w:sz w:val="20"/>
              </w:rPr>
              <w:t>7</w:t>
            </w:r>
            <w:r w:rsidR="00780C10">
              <w:rPr>
                <w:rFonts w:ascii="Arial" w:hAnsi="Arial" w:cs="Arial"/>
                <w:sz w:val="20"/>
              </w:rPr>
              <w:t xml:space="preserve"> - </w:t>
            </w:r>
            <w:r w:rsidR="00E20279">
              <w:rPr>
                <w:rFonts w:ascii="Arial" w:hAnsi="Arial" w:cs="Arial"/>
                <w:sz w:val="20"/>
              </w:rPr>
              <w:t>May</w:t>
            </w:r>
            <w:r w:rsidRPr="00E20279">
              <w:rPr>
                <w:rFonts w:ascii="Arial" w:hAnsi="Arial" w:cs="Arial"/>
                <w:sz w:val="20"/>
              </w:rPr>
              <w:t xml:space="preserve"> 20</w:t>
            </w:r>
            <w:r w:rsidR="00CD0E3B">
              <w:rPr>
                <w:rFonts w:ascii="Arial" w:hAnsi="Arial" w:cs="Arial"/>
                <w:sz w:val="20"/>
              </w:rPr>
              <w:t>11</w:t>
            </w:r>
            <w:r w:rsidR="00E20279">
              <w:rPr>
                <w:rFonts w:ascii="Arial" w:hAnsi="Arial" w:cs="Arial"/>
                <w:sz w:val="20"/>
              </w:rPr>
              <w:t>)</w:t>
            </w:r>
            <w:r w:rsidRPr="00E20279">
              <w:rPr>
                <w:rFonts w:ascii="Arial" w:hAnsi="Arial" w:cs="Arial"/>
                <w:sz w:val="20"/>
              </w:rPr>
              <w:t xml:space="preserve">. </w:t>
            </w:r>
          </w:p>
          <w:p w:rsidR="00460713" w:rsidRPr="00D85E6A" w:rsidRDefault="00460713" w:rsidP="00E20279">
            <w:pPr>
              <w:pStyle w:val="BodyText3"/>
              <w:jc w:val="both"/>
              <w:rPr>
                <w:rFonts w:ascii="Arial" w:hAnsi="Arial" w:cs="Arial"/>
                <w:sz w:val="20"/>
              </w:rPr>
            </w:pPr>
          </w:p>
          <w:p w:rsidR="00992C6E" w:rsidRDefault="00460713" w:rsidP="00267F62">
            <w:pPr>
              <w:pStyle w:val="BodyText3"/>
              <w:ind w:right="25"/>
              <w:jc w:val="both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>Worked as</w:t>
            </w:r>
            <w:r w:rsidRPr="00D85E6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CD0E3B">
              <w:rPr>
                <w:rFonts w:ascii="Arial" w:hAnsi="Arial" w:cs="Arial"/>
                <w:b/>
                <w:bCs/>
                <w:sz w:val="20"/>
              </w:rPr>
              <w:t>Accounts Officer</w:t>
            </w:r>
            <w:r w:rsidRPr="00D85E6A">
              <w:rPr>
                <w:rFonts w:ascii="Arial" w:hAnsi="Arial" w:cs="Arial"/>
                <w:sz w:val="20"/>
              </w:rPr>
              <w:t xml:space="preserve"> with </w:t>
            </w:r>
            <w:r w:rsidR="00CD0E3B" w:rsidRPr="00CD0E3B">
              <w:rPr>
                <w:rFonts w:ascii="Arial" w:hAnsi="Arial" w:cs="Arial"/>
                <w:b/>
                <w:bCs/>
                <w:sz w:val="20"/>
              </w:rPr>
              <w:t>Charak Pharma Pvt. Ltd.</w:t>
            </w:r>
            <w:r w:rsidR="00EB1DC3">
              <w:rPr>
                <w:rFonts w:ascii="Arial" w:hAnsi="Arial" w:cs="Arial"/>
                <w:sz w:val="20"/>
              </w:rPr>
              <w:t xml:space="preserve"> in</w:t>
            </w:r>
            <w:r w:rsidR="00DA5746">
              <w:rPr>
                <w:rFonts w:ascii="Arial" w:hAnsi="Arial" w:cs="Arial"/>
                <w:sz w:val="20"/>
              </w:rPr>
              <w:t xml:space="preserve"> </w:t>
            </w:r>
            <w:r w:rsidR="00267F62">
              <w:rPr>
                <w:rFonts w:ascii="Arial" w:hAnsi="Arial" w:cs="Arial"/>
                <w:sz w:val="20"/>
              </w:rPr>
              <w:t xml:space="preserve">their manufacturing plant at Baddi, Himachal Pradesh for </w:t>
            </w:r>
            <w:r w:rsidR="002D2B0B">
              <w:rPr>
                <w:rFonts w:ascii="Arial" w:hAnsi="Arial" w:cs="Arial"/>
                <w:sz w:val="20"/>
              </w:rPr>
              <w:t>Seven</w:t>
            </w:r>
            <w:r w:rsidR="00267F62">
              <w:rPr>
                <w:rFonts w:ascii="Arial" w:hAnsi="Arial" w:cs="Arial"/>
                <w:sz w:val="20"/>
              </w:rPr>
              <w:t xml:space="preserve"> months {October 2006 </w:t>
            </w:r>
            <w:r w:rsidR="00780C10">
              <w:rPr>
                <w:rFonts w:ascii="Arial" w:hAnsi="Arial" w:cs="Arial"/>
                <w:sz w:val="20"/>
              </w:rPr>
              <w:t>-</w:t>
            </w:r>
            <w:r w:rsidR="00267F62">
              <w:rPr>
                <w:rFonts w:ascii="Arial" w:hAnsi="Arial" w:cs="Arial"/>
                <w:sz w:val="20"/>
              </w:rPr>
              <w:t xml:space="preserve"> May 2007). </w:t>
            </w:r>
          </w:p>
          <w:p w:rsidR="00C062EF" w:rsidRDefault="00C062EF" w:rsidP="006F02E4">
            <w:pPr>
              <w:pStyle w:val="BodyText3"/>
              <w:ind w:right="25"/>
              <w:jc w:val="both"/>
              <w:rPr>
                <w:rFonts w:ascii="Arial" w:hAnsi="Arial" w:cs="Arial"/>
                <w:sz w:val="20"/>
              </w:rPr>
            </w:pPr>
          </w:p>
          <w:p w:rsidR="002D2B0B" w:rsidRDefault="002D2B0B" w:rsidP="002D2B0B">
            <w:pPr>
              <w:pStyle w:val="BodyText3"/>
              <w:ind w:right="25"/>
              <w:jc w:val="both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>Worked as</w:t>
            </w:r>
            <w:r w:rsidRPr="00D85E6A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Assistant Accountant</w:t>
            </w:r>
            <w:r w:rsidRPr="00D85E6A">
              <w:rPr>
                <w:rFonts w:ascii="Arial" w:hAnsi="Arial" w:cs="Arial"/>
                <w:sz w:val="20"/>
              </w:rPr>
              <w:t xml:space="preserve"> with </w:t>
            </w:r>
            <w:r w:rsidRPr="00780C10">
              <w:rPr>
                <w:rFonts w:ascii="Arial" w:hAnsi="Arial" w:cs="Arial"/>
                <w:b/>
                <w:bCs/>
                <w:sz w:val="20"/>
              </w:rPr>
              <w:t>Luminous Power Technologies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0E3B">
              <w:rPr>
                <w:rFonts w:ascii="Arial" w:hAnsi="Arial" w:cs="Arial"/>
                <w:b/>
                <w:bCs/>
                <w:sz w:val="20"/>
              </w:rPr>
              <w:t>Pvt. Ltd.</w:t>
            </w:r>
            <w:r>
              <w:rPr>
                <w:rFonts w:ascii="Arial" w:hAnsi="Arial" w:cs="Arial"/>
                <w:sz w:val="20"/>
              </w:rPr>
              <w:t xml:space="preserve"> in their manufacturing plant at Baddi, Himachal Pradesh for </w:t>
            </w:r>
            <w:r w:rsidR="00780C10">
              <w:rPr>
                <w:rFonts w:ascii="Arial" w:hAnsi="Arial" w:cs="Arial"/>
                <w:sz w:val="20"/>
              </w:rPr>
              <w:t>2 years</w:t>
            </w:r>
            <w:r>
              <w:rPr>
                <w:rFonts w:ascii="Arial" w:hAnsi="Arial" w:cs="Arial"/>
                <w:sz w:val="20"/>
              </w:rPr>
              <w:t xml:space="preserve"> {October 200</w:t>
            </w:r>
            <w:r w:rsidR="00780C10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80C10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80C10">
              <w:rPr>
                <w:rFonts w:ascii="Arial" w:hAnsi="Arial" w:cs="Arial"/>
                <w:sz w:val="20"/>
              </w:rPr>
              <w:t>October</w:t>
            </w:r>
            <w:r>
              <w:rPr>
                <w:rFonts w:ascii="Arial" w:hAnsi="Arial" w:cs="Arial"/>
                <w:sz w:val="20"/>
              </w:rPr>
              <w:t xml:space="preserve"> 200</w:t>
            </w:r>
            <w:r w:rsidR="00780C10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). . </w:t>
            </w:r>
          </w:p>
          <w:p w:rsidR="00C062EF" w:rsidRPr="00D85E6A" w:rsidRDefault="00C062EF" w:rsidP="006F02E4">
            <w:pPr>
              <w:pStyle w:val="BodyText3"/>
              <w:ind w:right="25"/>
              <w:jc w:val="both"/>
              <w:rPr>
                <w:rFonts w:ascii="Arial" w:hAnsi="Arial" w:cs="Arial"/>
                <w:sz w:val="20"/>
              </w:rPr>
            </w:pPr>
          </w:p>
          <w:p w:rsidR="002B3C34" w:rsidRPr="00D85E6A" w:rsidRDefault="000D3D95" w:rsidP="002B3C34">
            <w:pPr>
              <w:pStyle w:val="Tit"/>
              <w:ind w:left="0" w:right="352" w:firstLine="0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>Current</w:t>
            </w:r>
            <w:r w:rsidR="00055E3C" w:rsidRPr="00D85E6A">
              <w:rPr>
                <w:rFonts w:ascii="Arial" w:hAnsi="Arial" w:cs="Arial"/>
                <w:sz w:val="20"/>
              </w:rPr>
              <w:t xml:space="preserve"> </w:t>
            </w:r>
            <w:r w:rsidR="00F21FDA">
              <w:rPr>
                <w:rFonts w:ascii="Arial" w:hAnsi="Arial" w:cs="Arial"/>
                <w:sz w:val="20"/>
              </w:rPr>
              <w:t>Profile</w:t>
            </w:r>
          </w:p>
          <w:p w:rsidR="009C284E" w:rsidRDefault="009C284E" w:rsidP="00A23DB0">
            <w:pPr>
              <w:numPr>
                <w:ilvl w:val="0"/>
                <w:numId w:val="28"/>
              </w:numPr>
              <w:shd w:val="clear" w:color="auto" w:fill="FFFFFF"/>
              <w:ind w:right="25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 of budget for the project.</w:t>
            </w:r>
          </w:p>
          <w:p w:rsidR="00D2754C" w:rsidRDefault="00F64181" w:rsidP="00A23DB0">
            <w:pPr>
              <w:numPr>
                <w:ilvl w:val="0"/>
                <w:numId w:val="28"/>
              </w:numPr>
              <w:shd w:val="clear" w:color="auto" w:fill="FFFFFF"/>
              <w:ind w:right="25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Preparation &amp; monitoring financial forecasts monthly. </w:t>
            </w:r>
            <w:r w:rsidR="00D2754C">
              <w:rPr>
                <w:rFonts w:ascii="Arial" w:hAnsi="Arial" w:cs="Arial"/>
              </w:rPr>
              <w:t xml:space="preserve"> </w:t>
            </w:r>
          </w:p>
          <w:p w:rsidR="00F64181" w:rsidRPr="00D2754C" w:rsidRDefault="00F64181" w:rsidP="00A23DB0">
            <w:pPr>
              <w:numPr>
                <w:ilvl w:val="0"/>
                <w:numId w:val="28"/>
              </w:numPr>
              <w:shd w:val="clear" w:color="auto" w:fill="FFFFFF"/>
              <w:ind w:right="25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Responsible for tracking budgets and Variance analysis. </w:t>
            </w:r>
          </w:p>
          <w:p w:rsidR="006D3D61" w:rsidRPr="008D02C8" w:rsidRDefault="00233669" w:rsidP="00A23DB0">
            <w:pPr>
              <w:numPr>
                <w:ilvl w:val="0"/>
                <w:numId w:val="28"/>
              </w:numPr>
              <w:shd w:val="clear" w:color="auto" w:fill="FFFFFF"/>
              <w:ind w:right="25"/>
              <w:contextualSpacing/>
              <w:jc w:val="both"/>
              <w:rPr>
                <w:rStyle w:val="apple-style-span"/>
                <w:rFonts w:ascii="Arial" w:hAnsi="Arial" w:cs="Arial"/>
              </w:rPr>
            </w:pPr>
            <w:r w:rsidRPr="00133826">
              <w:rPr>
                <w:rFonts w:ascii="Arial" w:hAnsi="Arial" w:cs="Arial"/>
                <w:color w:val="000000"/>
                <w:lang w:bidi="hi-IN"/>
              </w:rPr>
              <w:t>Ensure accurate and timely monthly closing activities</w:t>
            </w:r>
            <w:r w:rsidR="00202643">
              <w:rPr>
                <w:rFonts w:ascii="Arial" w:hAnsi="Arial" w:cs="Arial"/>
                <w:color w:val="000000"/>
                <w:lang w:bidi="hi-IN"/>
              </w:rPr>
              <w:t xml:space="preserve"> in SAP.</w:t>
            </w:r>
          </w:p>
          <w:p w:rsidR="006D3D61" w:rsidRDefault="00456ECF" w:rsidP="00A23DB0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V</w:t>
            </w:r>
            <w:r w:rsidR="006D3D61" w:rsidRPr="006D3D61">
              <w:rPr>
                <w:rStyle w:val="apple-style-span"/>
                <w:rFonts w:ascii="Arial" w:hAnsi="Arial" w:cs="Arial"/>
                <w:color w:val="000000"/>
              </w:rPr>
              <w:t xml:space="preserve">erification &amp; release of Supply/Service orders </w:t>
            </w:r>
            <w:r w:rsidR="00202643">
              <w:rPr>
                <w:rStyle w:val="apple-style-span"/>
                <w:rFonts w:ascii="Arial" w:hAnsi="Arial" w:cs="Arial"/>
                <w:color w:val="000000"/>
              </w:rPr>
              <w:t>&amp; vendor invoices</w:t>
            </w:r>
            <w:r w:rsidR="006D3D61" w:rsidRPr="006D3D61"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  <w:p w:rsidR="006D3D61" w:rsidRDefault="006D3D61" w:rsidP="00A23DB0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 w:rsidRPr="006D3D61">
              <w:rPr>
                <w:rStyle w:val="apple-style-span"/>
                <w:rFonts w:ascii="Arial" w:hAnsi="Arial" w:cs="Arial"/>
                <w:color w:val="000000"/>
              </w:rPr>
              <w:t xml:space="preserve">Responsible for </w:t>
            </w:r>
            <w:r w:rsidR="00176B68">
              <w:rPr>
                <w:rStyle w:val="apple-style-span"/>
                <w:rFonts w:ascii="Arial" w:hAnsi="Arial" w:cs="Arial"/>
                <w:color w:val="000000"/>
              </w:rPr>
              <w:t>customer invoicing &amp; Other Sales</w:t>
            </w:r>
            <w:r w:rsidRPr="006D3D61"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  <w:p w:rsidR="00202643" w:rsidRPr="00202643" w:rsidRDefault="00F64181" w:rsidP="00202643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Responsible for timely collection from clients.</w:t>
            </w:r>
          </w:p>
          <w:p w:rsidR="006D3D61" w:rsidRPr="006D3D61" w:rsidRDefault="000F418A" w:rsidP="00A23DB0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 xml:space="preserve">Responsible for </w:t>
            </w:r>
            <w:r w:rsidR="005F2F37">
              <w:rPr>
                <w:rStyle w:val="apple-style-span"/>
                <w:rFonts w:ascii="Arial" w:hAnsi="Arial" w:cs="Arial"/>
                <w:color w:val="000000"/>
              </w:rPr>
              <w:t xml:space="preserve">timely </w:t>
            </w:r>
            <w:r w:rsidR="00202643">
              <w:rPr>
                <w:rStyle w:val="apple-style-span"/>
                <w:rFonts w:ascii="Arial" w:hAnsi="Arial" w:cs="Arial"/>
                <w:color w:val="000000"/>
              </w:rPr>
              <w:t xml:space="preserve">discharge </w:t>
            </w:r>
            <w:r>
              <w:rPr>
                <w:rStyle w:val="apple-style-span"/>
                <w:rFonts w:ascii="Arial" w:hAnsi="Arial" w:cs="Arial"/>
                <w:color w:val="000000"/>
              </w:rPr>
              <w:t xml:space="preserve">of </w:t>
            </w:r>
            <w:r w:rsidR="00202643">
              <w:rPr>
                <w:rStyle w:val="apple-style-span"/>
                <w:rFonts w:ascii="Arial" w:hAnsi="Arial" w:cs="Arial"/>
                <w:color w:val="000000"/>
              </w:rPr>
              <w:t>s</w:t>
            </w:r>
            <w:r w:rsidR="006D3D61" w:rsidRPr="006D3D61">
              <w:rPr>
                <w:rStyle w:val="apple-style-span"/>
                <w:rFonts w:ascii="Arial" w:hAnsi="Arial" w:cs="Arial"/>
                <w:color w:val="000000"/>
              </w:rPr>
              <w:t xml:space="preserve">tatutory </w:t>
            </w:r>
            <w:r w:rsidR="00202643">
              <w:rPr>
                <w:rStyle w:val="apple-style-span"/>
                <w:rFonts w:ascii="Arial" w:hAnsi="Arial" w:cs="Arial"/>
                <w:color w:val="000000"/>
              </w:rPr>
              <w:t>dues</w:t>
            </w:r>
            <w:r w:rsidR="006D3D61" w:rsidRPr="006D3D61">
              <w:rPr>
                <w:rStyle w:val="apple-style-span"/>
                <w:rFonts w:ascii="Arial" w:hAnsi="Arial" w:cs="Arial"/>
                <w:color w:val="000000"/>
              </w:rPr>
              <w:t xml:space="preserve"> </w:t>
            </w:r>
            <w:r w:rsidR="00780C10">
              <w:rPr>
                <w:rStyle w:val="apple-style-span"/>
                <w:rFonts w:ascii="Arial" w:hAnsi="Arial" w:cs="Arial"/>
                <w:color w:val="000000"/>
              </w:rPr>
              <w:t>&amp; returns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  <w:r w:rsidR="006D3D61" w:rsidRPr="006D3D61">
              <w:rPr>
                <w:rStyle w:val="apple-style-span"/>
                <w:rFonts w:ascii="Arial" w:hAnsi="Arial" w:cs="Arial"/>
                <w:color w:val="000000"/>
              </w:rPr>
              <w:t xml:space="preserve"> </w:t>
            </w:r>
          </w:p>
          <w:p w:rsidR="006D3D61" w:rsidRDefault="005F2F37" w:rsidP="00A95F2D">
            <w:pPr>
              <w:numPr>
                <w:ilvl w:val="0"/>
                <w:numId w:val="28"/>
              </w:numPr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Responsible for audit compliances &amp; help</w:t>
            </w:r>
            <w:r w:rsidR="00A95F2D" w:rsidRPr="00A95F2D">
              <w:rPr>
                <w:rStyle w:val="apple-style-span"/>
                <w:rFonts w:ascii="Arial" w:hAnsi="Arial" w:cs="Arial"/>
                <w:color w:val="000000"/>
              </w:rPr>
              <w:t xml:space="preserve"> annual corporate financial controls audit</w:t>
            </w:r>
            <w:r w:rsidR="00A95F2D"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  <w:p w:rsidR="005F2F37" w:rsidRDefault="005F2F37" w:rsidP="00A95F2D">
            <w:pPr>
              <w:numPr>
                <w:ilvl w:val="0"/>
                <w:numId w:val="28"/>
              </w:numPr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Bank Guarantee verification &amp; tracking.</w:t>
            </w:r>
          </w:p>
          <w:p w:rsidR="000F418A" w:rsidRDefault="000F418A" w:rsidP="00A95F2D">
            <w:pPr>
              <w:numPr>
                <w:ilvl w:val="0"/>
                <w:numId w:val="28"/>
              </w:numPr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Preparation of various reports as per management.</w:t>
            </w:r>
          </w:p>
          <w:p w:rsidR="00A23DB0" w:rsidRDefault="00A23DB0" w:rsidP="00A23DB0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Day to Day c</w:t>
            </w:r>
            <w:r w:rsidRPr="00133826">
              <w:rPr>
                <w:rStyle w:val="apple-style-span"/>
                <w:rFonts w:ascii="Arial" w:hAnsi="Arial" w:cs="Arial"/>
                <w:color w:val="000000"/>
              </w:rPr>
              <w:t>o</w:t>
            </w:r>
            <w:r>
              <w:rPr>
                <w:rStyle w:val="apple-style-span"/>
                <w:rFonts w:ascii="Arial" w:hAnsi="Arial" w:cs="Arial"/>
                <w:color w:val="000000"/>
              </w:rPr>
              <w:t>-</w:t>
            </w:r>
            <w:r w:rsidRPr="00133826">
              <w:rPr>
                <w:rStyle w:val="apple-style-span"/>
                <w:rFonts w:ascii="Arial" w:hAnsi="Arial" w:cs="Arial"/>
                <w:color w:val="000000"/>
              </w:rPr>
              <w:t>ordinat</w:t>
            </w:r>
            <w:r>
              <w:rPr>
                <w:rStyle w:val="apple-style-span"/>
                <w:rFonts w:ascii="Arial" w:hAnsi="Arial" w:cs="Arial"/>
                <w:color w:val="000000"/>
              </w:rPr>
              <w:t xml:space="preserve">ion </w:t>
            </w:r>
            <w:r w:rsidRPr="00133826">
              <w:rPr>
                <w:rStyle w:val="apple-style-span"/>
                <w:rFonts w:ascii="Arial" w:hAnsi="Arial" w:cs="Arial"/>
                <w:color w:val="000000"/>
              </w:rPr>
              <w:t xml:space="preserve">with banks </w:t>
            </w:r>
            <w:r>
              <w:rPr>
                <w:rStyle w:val="apple-style-span"/>
                <w:rFonts w:ascii="Arial" w:hAnsi="Arial" w:cs="Arial"/>
                <w:color w:val="000000"/>
              </w:rPr>
              <w:t xml:space="preserve">and TRA agents </w:t>
            </w:r>
            <w:r w:rsidRPr="00133826">
              <w:rPr>
                <w:rStyle w:val="apple-style-span"/>
                <w:rFonts w:ascii="Arial" w:hAnsi="Arial" w:cs="Arial"/>
                <w:color w:val="000000"/>
              </w:rPr>
              <w:t>for banking activities</w:t>
            </w:r>
            <w:r w:rsidR="002B01F4"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  <w:p w:rsidR="0004365E" w:rsidRPr="00A23DB0" w:rsidRDefault="0004365E" w:rsidP="0004365E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Record keeping principles &amp; practices.</w:t>
            </w: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992C6E" w:rsidRPr="00D85E6A" w:rsidRDefault="00992C6E" w:rsidP="00992C6E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1C0905" w:rsidRPr="00D85E6A" w:rsidRDefault="001C0905" w:rsidP="001C0905">
            <w:pPr>
              <w:ind w:right="352"/>
              <w:rPr>
                <w:rFonts w:ascii="Arial" w:hAnsi="Arial" w:cs="Arial"/>
              </w:rPr>
            </w:pPr>
          </w:p>
          <w:p w:rsidR="00460713" w:rsidRPr="00D85E6A" w:rsidRDefault="00460713">
            <w:pPr>
              <w:ind w:right="352"/>
              <w:jc w:val="both"/>
              <w:rPr>
                <w:rFonts w:ascii="Arial" w:hAnsi="Arial" w:cs="Arial"/>
              </w:rPr>
            </w:pPr>
          </w:p>
          <w:p w:rsidR="00460713" w:rsidRPr="00D85E6A" w:rsidRDefault="00460713">
            <w:pPr>
              <w:pStyle w:val="BodyText"/>
              <w:ind w:right="352"/>
              <w:rPr>
                <w:rFonts w:cs="Arial"/>
              </w:rPr>
            </w:pPr>
          </w:p>
          <w:p w:rsidR="00460713" w:rsidRPr="00D85E6A" w:rsidRDefault="00460713">
            <w:pPr>
              <w:pStyle w:val="BodyText"/>
              <w:ind w:right="352"/>
              <w:rPr>
                <w:rFonts w:cs="Arial"/>
              </w:rPr>
            </w:pPr>
          </w:p>
          <w:p w:rsidR="00460713" w:rsidRPr="00D85E6A" w:rsidRDefault="00460713">
            <w:pPr>
              <w:pStyle w:val="BodyText"/>
              <w:ind w:right="352"/>
              <w:rPr>
                <w:rFonts w:cs="Arial"/>
              </w:rPr>
            </w:pPr>
          </w:p>
          <w:p w:rsidR="00460713" w:rsidRPr="00D85E6A" w:rsidRDefault="00460713">
            <w:pPr>
              <w:pStyle w:val="BodyText"/>
              <w:ind w:right="352"/>
              <w:rPr>
                <w:rFonts w:cs="Arial"/>
                <w:b w:val="0"/>
              </w:rPr>
            </w:pPr>
            <w:r w:rsidRPr="00D85E6A">
              <w:rPr>
                <w:rFonts w:cs="Arial"/>
              </w:rPr>
              <w:t xml:space="preserve">   </w:t>
            </w:r>
          </w:p>
        </w:tc>
      </w:tr>
      <w:tr w:rsidR="00EB1DC3" w:rsidRPr="00D85E6A" w:rsidTr="007C3E51">
        <w:trPr>
          <w:cantSplit/>
          <w:trHeight w:val="14945"/>
        </w:trPr>
        <w:tc>
          <w:tcPr>
            <w:tcW w:w="3393" w:type="dxa"/>
            <w:shd w:val="pct5" w:color="auto" w:fill="auto"/>
          </w:tcPr>
          <w:p w:rsidR="00EB1DC3" w:rsidRPr="00EB1DC3" w:rsidRDefault="00EB1DC3" w:rsidP="00A558C7">
            <w:pPr>
              <w:pStyle w:val="Nome"/>
              <w:ind w:left="0" w:firstLine="0"/>
              <w:rPr>
                <w:rFonts w:ascii="Arial" w:hAnsi="Arial" w:cs="Arial"/>
                <w:noProof/>
                <w:color w:val="FF00FF"/>
                <w:sz w:val="20"/>
              </w:rPr>
            </w:pPr>
          </w:p>
          <w:p w:rsidR="00EB1DC3" w:rsidRPr="00EB1DC3" w:rsidRDefault="00EB1DC3" w:rsidP="00EB1DC3">
            <w:pPr>
              <w:pStyle w:val="Nome"/>
              <w:rPr>
                <w:rFonts w:ascii="Arial" w:hAnsi="Arial" w:cs="Arial"/>
                <w:noProof/>
                <w:color w:val="FF00FF"/>
                <w:sz w:val="20"/>
              </w:rPr>
            </w:pPr>
          </w:p>
          <w:p w:rsidR="00EB1DC3" w:rsidRPr="00EB1DC3" w:rsidRDefault="00EB1DC3" w:rsidP="00EB1DC3">
            <w:pPr>
              <w:pStyle w:val="Nome"/>
              <w:rPr>
                <w:rFonts w:ascii="Arial" w:hAnsi="Arial" w:cs="Arial"/>
                <w:noProof/>
                <w:color w:val="FF00FF"/>
                <w:sz w:val="20"/>
              </w:rPr>
            </w:pPr>
          </w:p>
          <w:p w:rsidR="00EB1DC3" w:rsidRPr="00EB1DC3" w:rsidRDefault="00EB1DC3" w:rsidP="00EB1DC3">
            <w:pPr>
              <w:pStyle w:val="Nome"/>
              <w:rPr>
                <w:rFonts w:ascii="Arial" w:hAnsi="Arial" w:cs="Arial"/>
                <w:noProof/>
                <w:color w:val="FF00FF"/>
                <w:sz w:val="20"/>
              </w:rPr>
            </w:pPr>
          </w:p>
          <w:p w:rsidR="00E00FF5" w:rsidRPr="002C2F6E" w:rsidRDefault="00E00FF5" w:rsidP="00E00FF5">
            <w:pPr>
              <w:pStyle w:val="Heading9"/>
              <w:rPr>
                <w:rFonts w:ascii="Arial" w:hAnsi="Arial" w:cs="Arial"/>
                <w:i w:val="0"/>
                <w:sz w:val="20"/>
                <w:u w:val="single"/>
              </w:rPr>
            </w:pPr>
            <w:r w:rsidRPr="002C2F6E">
              <w:rPr>
                <w:rFonts w:ascii="Arial" w:hAnsi="Arial" w:cs="Arial"/>
                <w:i w:val="0"/>
                <w:sz w:val="20"/>
                <w:u w:val="single"/>
              </w:rPr>
              <w:t>Personal Data</w:t>
            </w:r>
          </w:p>
          <w:p w:rsidR="00E00FF5" w:rsidRDefault="00E00FF5" w:rsidP="00E00FF5">
            <w:pPr>
              <w:tabs>
                <w:tab w:val="left" w:pos="1335"/>
                <w:tab w:val="left" w:pos="142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Fathers Name :</w:t>
            </w:r>
            <w:r w:rsidRPr="002C2F6E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2C2F6E">
              <w:rPr>
                <w:rFonts w:ascii="Arial" w:hAnsi="Arial" w:cs="Arial"/>
                <w:bCs/>
              </w:rPr>
              <w:t xml:space="preserve">Sh. </w:t>
            </w:r>
            <w:r w:rsidR="00933447">
              <w:rPr>
                <w:rFonts w:ascii="Arial" w:hAnsi="Arial" w:cs="Arial"/>
                <w:bCs/>
              </w:rPr>
              <w:t xml:space="preserve">Baidyanath </w:t>
            </w:r>
            <w:r w:rsidR="00A95F2D">
              <w:rPr>
                <w:rFonts w:ascii="Arial" w:hAnsi="Arial" w:cs="Arial"/>
                <w:bCs/>
              </w:rPr>
              <w:t xml:space="preserve">   </w:t>
            </w:r>
            <w:r w:rsidR="00933447">
              <w:rPr>
                <w:rFonts w:ascii="Arial" w:hAnsi="Arial" w:cs="Arial"/>
                <w:bCs/>
              </w:rPr>
              <w:t>Mishra</w:t>
            </w:r>
          </w:p>
          <w:p w:rsidR="00E00FF5" w:rsidRPr="00D85E6A" w:rsidRDefault="00E00FF5" w:rsidP="00E00FF5">
            <w:pPr>
              <w:tabs>
                <w:tab w:val="left" w:pos="1335"/>
                <w:tab w:val="left" w:pos="1425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 xml:space="preserve">ate of Birth   : </w:t>
            </w:r>
            <w:r w:rsidRPr="00D85E6A">
              <w:rPr>
                <w:rFonts w:ascii="Arial" w:hAnsi="Arial" w:cs="Arial"/>
              </w:rPr>
              <w:t xml:space="preserve"> </w:t>
            </w:r>
            <w:r w:rsidR="00635EC5">
              <w:rPr>
                <w:rFonts w:ascii="Arial" w:hAnsi="Arial" w:cs="Arial"/>
              </w:rPr>
              <w:t>07</w:t>
            </w:r>
            <w:r w:rsidRPr="008E02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635EC5">
              <w:rPr>
                <w:rFonts w:ascii="Arial" w:hAnsi="Arial" w:cs="Arial"/>
              </w:rPr>
              <w:t>June</w:t>
            </w:r>
            <w:r>
              <w:rPr>
                <w:rFonts w:ascii="Arial" w:hAnsi="Arial" w:cs="Arial"/>
              </w:rPr>
              <w:t xml:space="preserve"> 19</w:t>
            </w:r>
            <w:r w:rsidR="00635EC5">
              <w:rPr>
                <w:rFonts w:ascii="Arial" w:hAnsi="Arial" w:cs="Arial"/>
              </w:rPr>
              <w:t>80</w:t>
            </w:r>
          </w:p>
          <w:p w:rsidR="00E00FF5" w:rsidRPr="00D85E6A" w:rsidRDefault="00E00FF5" w:rsidP="00E00FF5">
            <w:pPr>
              <w:tabs>
                <w:tab w:val="left" w:pos="1335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  <w:b/>
              </w:rPr>
              <w:t>Sex</w:t>
            </w:r>
            <w:r w:rsidRPr="00D85E6A"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  </w:t>
            </w:r>
            <w:r w:rsidRPr="00D85E6A">
              <w:rPr>
                <w:rFonts w:ascii="Arial" w:hAnsi="Arial" w:cs="Arial"/>
                <w:b/>
              </w:rPr>
              <w:t>:</w:t>
            </w:r>
            <w:r w:rsidRPr="00D85E6A">
              <w:rPr>
                <w:rFonts w:ascii="Arial" w:hAnsi="Arial" w:cs="Arial"/>
              </w:rPr>
              <w:t xml:space="preserve">  Male</w:t>
            </w:r>
          </w:p>
          <w:p w:rsidR="00E00FF5" w:rsidRPr="00D85E6A" w:rsidRDefault="00E00FF5" w:rsidP="00E00FF5">
            <w:pPr>
              <w:tabs>
                <w:tab w:val="left" w:pos="1245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  <w:b/>
              </w:rPr>
              <w:t xml:space="preserve">Nationality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D85E6A">
              <w:rPr>
                <w:rFonts w:ascii="Arial" w:hAnsi="Arial" w:cs="Arial"/>
                <w:b/>
              </w:rPr>
              <w:t>:</w:t>
            </w:r>
            <w:r w:rsidRPr="00D85E6A">
              <w:rPr>
                <w:rFonts w:ascii="Arial" w:hAnsi="Arial" w:cs="Arial"/>
              </w:rPr>
              <w:t xml:space="preserve">  Indian</w:t>
            </w:r>
          </w:p>
          <w:p w:rsidR="00E00FF5" w:rsidRPr="00260264" w:rsidRDefault="00E00FF5" w:rsidP="00E00FF5">
            <w:pPr>
              <w:pStyle w:val="Heading6"/>
              <w:rPr>
                <w:rFonts w:ascii="Arial" w:hAnsi="Arial" w:cs="Arial"/>
                <w:bCs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 xml:space="preserve">Native Place   </w:t>
            </w:r>
            <w:r w:rsidRPr="00D85E6A">
              <w:rPr>
                <w:rFonts w:ascii="Arial" w:hAnsi="Arial" w:cs="Arial"/>
                <w:b/>
                <w:i w:val="0"/>
              </w:rPr>
              <w:t>:</w:t>
            </w:r>
            <w:r>
              <w:rPr>
                <w:rFonts w:ascii="Arial" w:hAnsi="Arial" w:cs="Arial"/>
                <w:b/>
                <w:i w:val="0"/>
              </w:rPr>
              <w:t xml:space="preserve">  </w:t>
            </w:r>
            <w:r w:rsidR="00635EC5" w:rsidRPr="00635EC5">
              <w:rPr>
                <w:rFonts w:ascii="Arial" w:hAnsi="Arial" w:cs="Arial"/>
                <w:bCs/>
                <w:i w:val="0"/>
              </w:rPr>
              <w:t>Odisha</w:t>
            </w:r>
          </w:p>
          <w:p w:rsidR="00E00FF5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  <w:p w:rsidR="00E00FF5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  <w:p w:rsidR="00E00FF5" w:rsidRPr="00D85E6A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  <w:r w:rsidRPr="00D85E6A">
              <w:rPr>
                <w:rFonts w:ascii="Arial" w:hAnsi="Arial" w:cs="Arial"/>
                <w:b/>
              </w:rPr>
              <w:t>Languages to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85E6A">
              <w:rPr>
                <w:rFonts w:ascii="Arial" w:hAnsi="Arial" w:cs="Arial"/>
                <w:b/>
              </w:rPr>
              <w:t>Read, write and speak:</w:t>
            </w:r>
          </w:p>
          <w:p w:rsidR="00E00FF5" w:rsidRPr="00D85E6A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>English, Hindi</w:t>
            </w:r>
            <w:r w:rsidR="00635EC5">
              <w:rPr>
                <w:rFonts w:ascii="Arial" w:hAnsi="Arial" w:cs="Arial"/>
              </w:rPr>
              <w:t>, Odia</w:t>
            </w:r>
          </w:p>
          <w:p w:rsidR="00E00FF5" w:rsidRPr="00D85E6A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 xml:space="preserve">                     </w:t>
            </w:r>
          </w:p>
          <w:p w:rsidR="00E00FF5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  <w:p w:rsidR="00E00FF5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  <w:p w:rsidR="00E00FF5" w:rsidRPr="00D85E6A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  <w:r w:rsidRPr="00D85E6A">
              <w:rPr>
                <w:rFonts w:ascii="Arial" w:hAnsi="Arial" w:cs="Arial"/>
                <w:b/>
              </w:rPr>
              <w:t>Interests and Hobbies:</w:t>
            </w:r>
          </w:p>
          <w:p w:rsidR="00E00FF5" w:rsidRPr="00D85E6A" w:rsidRDefault="00635EC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Chess, </w:t>
            </w:r>
            <w:r w:rsidR="00E00FF5" w:rsidRPr="00D85E6A">
              <w:rPr>
                <w:rFonts w:ascii="Arial" w:hAnsi="Arial" w:cs="Arial"/>
              </w:rPr>
              <w:t>Cricket</w:t>
            </w:r>
            <w:r>
              <w:rPr>
                <w:rFonts w:ascii="Arial" w:hAnsi="Arial" w:cs="Arial"/>
              </w:rPr>
              <w:t>, Reading Stories and Music.</w:t>
            </w:r>
          </w:p>
          <w:p w:rsidR="00E00FF5" w:rsidRPr="00D85E6A" w:rsidRDefault="00E00FF5" w:rsidP="00E00FF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85E6A">
              <w:rPr>
                <w:rFonts w:ascii="Arial" w:hAnsi="Arial" w:cs="Arial"/>
              </w:rPr>
              <w:t xml:space="preserve">                        </w:t>
            </w:r>
          </w:p>
          <w:p w:rsidR="00EB1DC3" w:rsidRPr="00EB1DC3" w:rsidRDefault="00EB1DC3" w:rsidP="00EB1DC3">
            <w:pPr>
              <w:pStyle w:val="Nome"/>
              <w:rPr>
                <w:rFonts w:ascii="Arial" w:hAnsi="Arial" w:cs="Arial"/>
                <w:noProof/>
                <w:color w:val="FF00FF"/>
                <w:sz w:val="20"/>
              </w:rPr>
            </w:pPr>
          </w:p>
          <w:p w:rsidR="00EB1DC3" w:rsidRPr="00EB1DC3" w:rsidRDefault="00EB1DC3" w:rsidP="00EB1DC3">
            <w:pPr>
              <w:pStyle w:val="Nome"/>
              <w:rPr>
                <w:rFonts w:ascii="Arial" w:hAnsi="Arial" w:cs="Arial"/>
                <w:noProof/>
                <w:color w:val="FF00FF"/>
                <w:sz w:val="20"/>
              </w:rPr>
            </w:pPr>
          </w:p>
        </w:tc>
        <w:tc>
          <w:tcPr>
            <w:tcW w:w="8019" w:type="dxa"/>
          </w:tcPr>
          <w:p w:rsidR="00EB1DC3" w:rsidRPr="00D85E6A" w:rsidRDefault="00946464" w:rsidP="00EB1DC3">
            <w:pPr>
              <w:pStyle w:val="Tit"/>
              <w:ind w:left="0" w:right="352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Previous Job</w:t>
            </w:r>
            <w:r w:rsidR="00A039A0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Profile</w:t>
            </w:r>
          </w:p>
          <w:p w:rsidR="00EB1DC3" w:rsidRPr="00D85E6A" w:rsidRDefault="00EB1DC3" w:rsidP="00EB1DC3">
            <w:pPr>
              <w:rPr>
                <w:rFonts w:ascii="Arial" w:hAnsi="Arial" w:cs="Arial"/>
              </w:rPr>
            </w:pP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Responsible for UK &amp; Germany entity intercompany reconciliations on monthly basis.</w:t>
            </w: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Responsible for premium/re-insurance settlements with compliance to SLAs.</w:t>
            </w: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Responsible for Query matching &amp; management (intercompany variances).</w:t>
            </w: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Responsible for premium allocations &amp; necessary write offs ensuring proper forex rate application.</w:t>
            </w: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Responsible for categorize IC variances i.e. premium, reinsurance, MOP 20, Xol, claims etc.</w:t>
            </w:r>
          </w:p>
          <w:p w:rsidR="00155D55" w:rsidRP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Responsibilities ensuring the monthly book close with accuracy &amp; compliance with company policies &amp; accounting standards.</w:t>
            </w:r>
          </w:p>
          <w:p w:rsidR="00155D55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Updating team trackers logs.</w:t>
            </w:r>
          </w:p>
          <w:p w:rsidR="009C284E" w:rsidRPr="009C284E" w:rsidRDefault="009C284E" w:rsidP="009C284E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Style w:val="apple-style-span"/>
                <w:rFonts w:ascii="Arial" w:hAnsi="Arial" w:cs="Arial"/>
                <w:color w:val="000000"/>
              </w:rPr>
              <w:t>Responsible for accurate &amp; timely discharge s</w:t>
            </w:r>
            <w:r w:rsidRPr="006D3D61">
              <w:rPr>
                <w:rStyle w:val="apple-style-span"/>
                <w:rFonts w:ascii="Arial" w:hAnsi="Arial" w:cs="Arial"/>
                <w:color w:val="000000"/>
              </w:rPr>
              <w:t xml:space="preserve">tatutory </w:t>
            </w:r>
            <w:r>
              <w:rPr>
                <w:rStyle w:val="apple-style-span"/>
                <w:rFonts w:ascii="Arial" w:hAnsi="Arial" w:cs="Arial"/>
                <w:color w:val="000000"/>
              </w:rPr>
              <w:t>dues</w:t>
            </w:r>
            <w:r w:rsidRPr="006D3D61">
              <w:rPr>
                <w:rStyle w:val="apple-style-span"/>
                <w:rFonts w:ascii="Arial" w:hAnsi="Arial" w:cs="Arial"/>
                <w:color w:val="000000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000000"/>
              </w:rPr>
              <w:t xml:space="preserve">&amp; returns </w:t>
            </w:r>
            <w:r w:rsidRPr="006D3D61">
              <w:rPr>
                <w:rStyle w:val="apple-style-span"/>
                <w:rFonts w:ascii="Arial" w:hAnsi="Arial" w:cs="Arial"/>
                <w:color w:val="000000"/>
              </w:rPr>
              <w:t xml:space="preserve">e.g. TDS, GST, Professional Tax, Labour Cess etc. </w:t>
            </w:r>
          </w:p>
          <w:p w:rsidR="00A039A0" w:rsidRDefault="00155D5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>Dealing with onshore &amp; offshore partners.</w:t>
            </w:r>
            <w:r w:rsidR="005D23EC" w:rsidRPr="00155D55">
              <w:rPr>
                <w:rFonts w:ascii="Arial" w:hAnsi="Arial" w:cs="Arial"/>
              </w:rPr>
              <w:t xml:space="preserve">GL scrutiny and </w:t>
            </w:r>
            <w:r w:rsidR="00A039A0" w:rsidRPr="00155D55">
              <w:rPr>
                <w:rFonts w:ascii="Arial" w:hAnsi="Arial" w:cs="Arial"/>
              </w:rPr>
              <w:t>Review of accounts</w:t>
            </w:r>
          </w:p>
          <w:p w:rsidR="008D02C8" w:rsidRPr="008D02C8" w:rsidRDefault="008D02C8" w:rsidP="008D02C8">
            <w:pPr>
              <w:numPr>
                <w:ilvl w:val="0"/>
                <w:numId w:val="28"/>
              </w:numPr>
              <w:tabs>
                <w:tab w:val="left" w:pos="741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5D23EC">
              <w:rPr>
                <w:rFonts w:ascii="Arial" w:hAnsi="Arial" w:cs="Arial"/>
              </w:rPr>
              <w:t>Solely responsible for branch accounts</w:t>
            </w:r>
            <w:r>
              <w:rPr>
                <w:rFonts w:ascii="Arial" w:hAnsi="Arial" w:cs="Arial"/>
              </w:rPr>
              <w:t xml:space="preserve"> operations</w:t>
            </w:r>
            <w:r w:rsidRPr="005D23EC">
              <w:rPr>
                <w:rFonts w:ascii="Arial" w:hAnsi="Arial" w:cs="Arial"/>
              </w:rPr>
              <w:t xml:space="preserve"> i.e.</w:t>
            </w:r>
            <w:r>
              <w:rPr>
                <w:rFonts w:ascii="Arial" w:hAnsi="Arial" w:cs="Arial"/>
              </w:rPr>
              <w:t xml:space="preserve"> </w:t>
            </w:r>
            <w:r w:rsidRPr="005D23E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Banking, </w:t>
            </w:r>
            <w:r w:rsidRPr="005D23EC">
              <w:rPr>
                <w:rFonts w:ascii="Arial" w:hAnsi="Arial" w:cs="Arial"/>
              </w:rPr>
              <w:t xml:space="preserve">Billing, </w:t>
            </w:r>
            <w:r>
              <w:rPr>
                <w:rFonts w:ascii="Arial" w:hAnsi="Arial" w:cs="Arial"/>
              </w:rPr>
              <w:t xml:space="preserve">Petty Cash Handling, </w:t>
            </w:r>
            <w:r w:rsidRPr="005D23EC">
              <w:rPr>
                <w:rFonts w:ascii="Arial" w:hAnsi="Arial" w:cs="Arial"/>
              </w:rPr>
              <w:t>Vendor/Customer Reconciliation, Material Dispatches</w:t>
            </w:r>
            <w:r>
              <w:rPr>
                <w:rFonts w:ascii="Arial" w:hAnsi="Arial" w:cs="Arial"/>
              </w:rPr>
              <w:t>, Sales tax assessments</w:t>
            </w:r>
            <w:r w:rsidRPr="005D23EC">
              <w:rPr>
                <w:rFonts w:ascii="Arial" w:hAnsi="Arial" w:cs="Arial"/>
              </w:rPr>
              <w:t>)</w:t>
            </w:r>
          </w:p>
          <w:p w:rsidR="00233669" w:rsidRPr="00A23DB0" w:rsidRDefault="00233669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Style w:val="apple-style-span"/>
                <w:rFonts w:ascii="Arial" w:hAnsi="Arial" w:cs="Arial"/>
              </w:rPr>
            </w:pPr>
            <w:r w:rsidRPr="006D3D61">
              <w:rPr>
                <w:rStyle w:val="apple-style-span"/>
                <w:rFonts w:ascii="Arial" w:hAnsi="Arial" w:cs="Arial"/>
                <w:color w:val="000000"/>
              </w:rPr>
              <w:t>Verification &amp; posting of all types of Supplier/Contractor invoices &amp; responsible for timely payments as per company policy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  <w:p w:rsidR="00C21545" w:rsidRPr="00C21545" w:rsidRDefault="00C2154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 of Salary including tax computations &amp; disbursements there on.</w:t>
            </w:r>
          </w:p>
          <w:p w:rsidR="00C21545" w:rsidRDefault="00A039A0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 w:rsidRPr="00155D55">
              <w:rPr>
                <w:rFonts w:ascii="Arial" w:hAnsi="Arial" w:cs="Arial"/>
              </w:rPr>
              <w:t xml:space="preserve">Finalization of </w:t>
            </w:r>
            <w:r w:rsidR="00C26DCB" w:rsidRPr="00155D55">
              <w:rPr>
                <w:rFonts w:ascii="Arial" w:hAnsi="Arial" w:cs="Arial"/>
              </w:rPr>
              <w:t>Quarterly</w:t>
            </w:r>
            <w:r w:rsidRPr="00155D55">
              <w:rPr>
                <w:rFonts w:ascii="Arial" w:hAnsi="Arial" w:cs="Arial"/>
              </w:rPr>
              <w:t xml:space="preserve"> and </w:t>
            </w:r>
            <w:r w:rsidR="00133826" w:rsidRPr="00155D55">
              <w:rPr>
                <w:rFonts w:ascii="Arial" w:hAnsi="Arial" w:cs="Arial"/>
              </w:rPr>
              <w:t>Annual</w:t>
            </w:r>
            <w:r w:rsidRPr="00155D55">
              <w:rPr>
                <w:rFonts w:ascii="Arial" w:hAnsi="Arial" w:cs="Arial"/>
              </w:rPr>
              <w:t xml:space="preserve"> accounts</w:t>
            </w:r>
            <w:r w:rsidR="00C21545">
              <w:rPr>
                <w:rFonts w:ascii="Arial" w:hAnsi="Arial" w:cs="Arial"/>
              </w:rPr>
              <w:t>.</w:t>
            </w:r>
          </w:p>
          <w:p w:rsidR="00C21545" w:rsidRDefault="00C2154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Responsible for monthly revenue billing &amp; timely collections.</w:t>
            </w:r>
          </w:p>
          <w:p w:rsidR="00C21545" w:rsidRDefault="00C2154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reconciliation &amp; WIP.</w:t>
            </w:r>
          </w:p>
          <w:p w:rsidR="00C21545" w:rsidRDefault="00C2154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asset accounting &amp; depreciation run.</w:t>
            </w:r>
            <w:r w:rsidR="00EB1DC3" w:rsidRPr="00C21545">
              <w:rPr>
                <w:rFonts w:ascii="Arial" w:hAnsi="Arial" w:cs="Arial"/>
              </w:rPr>
              <w:t xml:space="preserve"> </w:t>
            </w:r>
          </w:p>
          <w:p w:rsidR="00CE6BF5" w:rsidRDefault="00CE6BF5" w:rsidP="00C21545">
            <w:pPr>
              <w:numPr>
                <w:ilvl w:val="0"/>
                <w:numId w:val="28"/>
              </w:numPr>
              <w:spacing w:line="276" w:lineRule="auto"/>
              <w:ind w:right="2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Preparation of various reports </w:t>
            </w:r>
            <w:r w:rsidR="00DD4519">
              <w:rPr>
                <w:rFonts w:ascii="Arial" w:hAnsi="Arial" w:cs="Arial"/>
              </w:rPr>
              <w:t>as internal team member.</w:t>
            </w:r>
          </w:p>
          <w:p w:rsidR="00EB1DC3" w:rsidRPr="00C21545" w:rsidRDefault="00EB1DC3" w:rsidP="00C21545">
            <w:pPr>
              <w:spacing w:line="276" w:lineRule="auto"/>
              <w:ind w:left="720" w:right="205"/>
              <w:jc w:val="both"/>
              <w:rPr>
                <w:rFonts w:ascii="Arial" w:hAnsi="Arial" w:cs="Arial"/>
              </w:rPr>
            </w:pPr>
            <w:r w:rsidRPr="00C21545">
              <w:rPr>
                <w:rFonts w:ascii="Arial" w:hAnsi="Arial" w:cs="Arial"/>
              </w:rPr>
              <w:t xml:space="preserve"> </w:t>
            </w:r>
          </w:p>
          <w:p w:rsidR="00EB1DC3" w:rsidRPr="00C21545" w:rsidRDefault="00EB1DC3" w:rsidP="00C21545">
            <w:pPr>
              <w:pStyle w:val="Tit"/>
              <w:spacing w:line="360" w:lineRule="auto"/>
              <w:ind w:left="0" w:right="115" w:firstLine="0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>Computer Knowledge</w:t>
            </w:r>
          </w:p>
          <w:p w:rsidR="00EB1DC3" w:rsidRPr="00C21545" w:rsidRDefault="00C21545" w:rsidP="00C21545">
            <w:pPr>
              <w:spacing w:line="276" w:lineRule="auto"/>
              <w:ind w:right="115"/>
              <w:rPr>
                <w:rFonts w:ascii="Arial" w:hAnsi="Arial" w:cs="Arial"/>
              </w:rPr>
            </w:pPr>
            <w:r w:rsidRPr="00C21545">
              <w:rPr>
                <w:rFonts w:ascii="Arial" w:hAnsi="Arial" w:cs="Arial"/>
                <w:bCs/>
              </w:rPr>
              <w:t xml:space="preserve">Sound working knowledge of Window based packages such as MS Word, MS Excel, MS Power Point, And Accounting packages like Tally, ERP, </w:t>
            </w:r>
            <w:r w:rsidRPr="00C21545">
              <w:rPr>
                <w:rFonts w:ascii="Arial" w:hAnsi="Arial" w:cs="Arial"/>
                <w:b/>
              </w:rPr>
              <w:t>SAP R/3</w:t>
            </w:r>
            <w:r w:rsidRPr="00C21545">
              <w:rPr>
                <w:rFonts w:ascii="Arial" w:hAnsi="Arial" w:cs="Arial"/>
                <w:bCs/>
              </w:rPr>
              <w:t>. Working in SAP since last 1</w:t>
            </w:r>
            <w:r w:rsidR="00202643">
              <w:rPr>
                <w:rFonts w:ascii="Arial" w:hAnsi="Arial" w:cs="Arial"/>
                <w:bCs/>
              </w:rPr>
              <w:t>5</w:t>
            </w:r>
            <w:r w:rsidRPr="00C21545">
              <w:rPr>
                <w:rFonts w:ascii="Arial" w:hAnsi="Arial" w:cs="Arial"/>
                <w:bCs/>
              </w:rPr>
              <w:t xml:space="preserve"> years having proficiency in its FI, MM &amp; SD modules. </w:t>
            </w:r>
          </w:p>
          <w:p w:rsidR="00EB1DC3" w:rsidRPr="00D85E6A" w:rsidRDefault="00EB1DC3" w:rsidP="007978FC">
            <w:pPr>
              <w:tabs>
                <w:tab w:val="left" w:pos="9000"/>
              </w:tabs>
              <w:spacing w:line="276" w:lineRule="auto"/>
              <w:ind w:right="352"/>
              <w:jc w:val="both"/>
              <w:rPr>
                <w:rFonts w:ascii="Arial" w:hAnsi="Arial" w:cs="Arial"/>
              </w:rPr>
            </w:pPr>
          </w:p>
          <w:p w:rsidR="00EB1DC3" w:rsidRPr="00D85E6A" w:rsidRDefault="00EB1DC3" w:rsidP="00EB1DC3">
            <w:pPr>
              <w:pStyle w:val="Tit"/>
              <w:spacing w:line="360" w:lineRule="auto"/>
              <w:ind w:left="0" w:right="352" w:firstLine="0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 xml:space="preserve">Educational Qualification </w:t>
            </w:r>
          </w:p>
          <w:p w:rsidR="00A455FF" w:rsidRPr="00A455FF" w:rsidRDefault="00A455FF" w:rsidP="00A455FF">
            <w:pPr>
              <w:pStyle w:val="BodyText"/>
              <w:spacing w:line="360" w:lineRule="auto"/>
              <w:ind w:left="720" w:right="352"/>
              <w:rPr>
                <w:rFonts w:cs="Arial"/>
                <w:b w:val="0"/>
              </w:rPr>
            </w:pPr>
          </w:p>
          <w:p w:rsidR="00EB1DC3" w:rsidRPr="00C21545" w:rsidRDefault="00C21545" w:rsidP="00BE03E6">
            <w:pPr>
              <w:pStyle w:val="BodyText"/>
              <w:numPr>
                <w:ilvl w:val="0"/>
                <w:numId w:val="28"/>
              </w:numPr>
              <w:spacing w:line="360" w:lineRule="auto"/>
              <w:ind w:right="352"/>
              <w:rPr>
                <w:rFonts w:cs="Arial"/>
                <w:b w:val="0"/>
              </w:rPr>
            </w:pPr>
            <w:r w:rsidRPr="00C21545">
              <w:rPr>
                <w:rFonts w:ascii="Verdana" w:hAnsi="Verdana"/>
                <w:b w:val="0"/>
                <w:sz w:val="18"/>
                <w:szCs w:val="18"/>
              </w:rPr>
              <w:t xml:space="preserve">Pursuing Certified Management Accountant from </w:t>
            </w:r>
            <w:r w:rsidRPr="00C21545">
              <w:rPr>
                <w:rFonts w:ascii="Verdana" w:hAnsi="Verdana"/>
                <w:bCs/>
                <w:sz w:val="18"/>
                <w:szCs w:val="18"/>
              </w:rPr>
              <w:t>IMA</w:t>
            </w:r>
            <w:r w:rsidRPr="00C21545">
              <w:rPr>
                <w:rFonts w:ascii="Verdana" w:hAnsi="Verdana"/>
                <w:b w:val="0"/>
                <w:sz w:val="18"/>
                <w:szCs w:val="18"/>
              </w:rPr>
              <w:t>.</w:t>
            </w:r>
          </w:p>
          <w:p w:rsidR="0005092A" w:rsidRDefault="0005092A" w:rsidP="00C21545">
            <w:pPr>
              <w:pStyle w:val="BodyText"/>
              <w:numPr>
                <w:ilvl w:val="0"/>
                <w:numId w:val="28"/>
              </w:numPr>
              <w:spacing w:line="360" w:lineRule="auto"/>
              <w:ind w:right="352"/>
              <w:rPr>
                <w:rFonts w:cs="Arial"/>
                <w:b w:val="0"/>
              </w:rPr>
            </w:pPr>
            <w:r>
              <w:rPr>
                <w:rFonts w:cs="Arial"/>
              </w:rPr>
              <w:t>B</w:t>
            </w:r>
            <w:r w:rsidRPr="00AB741A">
              <w:rPr>
                <w:rFonts w:cs="Arial"/>
              </w:rPr>
              <w:t>.Com.</w:t>
            </w:r>
            <w:r>
              <w:rPr>
                <w:rFonts w:cs="Arial"/>
                <w:b w:val="0"/>
              </w:rPr>
              <w:t xml:space="preserve"> –</w:t>
            </w:r>
            <w:r w:rsidRPr="00D85E6A">
              <w:rPr>
                <w:rFonts w:cs="Arial"/>
                <w:b w:val="0"/>
              </w:rPr>
              <w:t xml:space="preserve"> </w:t>
            </w:r>
            <w:r w:rsidR="00C21545">
              <w:rPr>
                <w:rFonts w:cs="Arial"/>
                <w:b w:val="0"/>
              </w:rPr>
              <w:t>Utkal</w:t>
            </w:r>
            <w:r>
              <w:rPr>
                <w:rFonts w:cs="Arial"/>
                <w:b w:val="0"/>
              </w:rPr>
              <w:t xml:space="preserve"> </w:t>
            </w:r>
            <w:r w:rsidRPr="00D85E6A">
              <w:rPr>
                <w:rFonts w:cs="Arial"/>
                <w:b w:val="0"/>
              </w:rPr>
              <w:t>University</w:t>
            </w:r>
            <w:r>
              <w:rPr>
                <w:rFonts w:cs="Arial"/>
                <w:b w:val="0"/>
              </w:rPr>
              <w:t xml:space="preserve">, </w:t>
            </w:r>
            <w:r w:rsidR="00635EC5">
              <w:rPr>
                <w:rFonts w:cs="Arial"/>
                <w:b w:val="0"/>
              </w:rPr>
              <w:t>Odisha</w:t>
            </w:r>
            <w:r w:rsidRPr="00D85E6A">
              <w:rPr>
                <w:rFonts w:cs="Arial"/>
                <w:b w:val="0"/>
              </w:rPr>
              <w:t xml:space="preserve"> (</w:t>
            </w:r>
            <w:r w:rsidR="00635EC5">
              <w:rPr>
                <w:rFonts w:cs="Arial"/>
                <w:b w:val="0"/>
              </w:rPr>
              <w:t>2000</w:t>
            </w:r>
            <w:r w:rsidRPr="00D85E6A">
              <w:rPr>
                <w:rFonts w:cs="Arial"/>
                <w:b w:val="0"/>
              </w:rPr>
              <w:t>)</w:t>
            </w:r>
            <w:r w:rsidR="00635EC5">
              <w:rPr>
                <w:rFonts w:cs="Arial"/>
                <w:b w:val="0"/>
              </w:rPr>
              <w:t>.</w:t>
            </w:r>
          </w:p>
          <w:p w:rsidR="007978FC" w:rsidRPr="00D85E6A" w:rsidRDefault="007978FC" w:rsidP="007978FC">
            <w:pPr>
              <w:pStyle w:val="BodyText"/>
              <w:spacing w:line="360" w:lineRule="auto"/>
              <w:ind w:left="720" w:right="352"/>
              <w:rPr>
                <w:rFonts w:cs="Arial"/>
                <w:b w:val="0"/>
              </w:rPr>
            </w:pPr>
          </w:p>
          <w:p w:rsidR="00EB1DC3" w:rsidRPr="00D85E6A" w:rsidRDefault="00EB1DC3" w:rsidP="00EB1DC3">
            <w:pPr>
              <w:pStyle w:val="Tit"/>
              <w:spacing w:line="360" w:lineRule="auto"/>
              <w:ind w:left="0" w:right="352" w:firstLine="0"/>
              <w:rPr>
                <w:rFonts w:ascii="Arial" w:hAnsi="Arial" w:cs="Arial"/>
                <w:sz w:val="20"/>
              </w:rPr>
            </w:pPr>
            <w:r w:rsidRPr="00D85E6A">
              <w:rPr>
                <w:rFonts w:ascii="Arial" w:hAnsi="Arial" w:cs="Arial"/>
                <w:sz w:val="20"/>
              </w:rPr>
              <w:t xml:space="preserve">Salary  </w:t>
            </w:r>
          </w:p>
          <w:p w:rsidR="00EB1DC3" w:rsidRPr="00D85E6A" w:rsidRDefault="00EB1DC3" w:rsidP="00EB1DC3">
            <w:pPr>
              <w:pStyle w:val="BodyText"/>
              <w:ind w:right="352"/>
              <w:rPr>
                <w:rFonts w:cs="Arial"/>
              </w:rPr>
            </w:pPr>
          </w:p>
          <w:p w:rsidR="00635EC5" w:rsidRDefault="00EB1DC3" w:rsidP="00EB1DC3">
            <w:pPr>
              <w:pStyle w:val="BodyText"/>
              <w:ind w:right="352"/>
              <w:rPr>
                <w:rFonts w:cs="Arial"/>
              </w:rPr>
            </w:pPr>
            <w:r w:rsidRPr="00D85E6A">
              <w:rPr>
                <w:rFonts w:cs="Arial"/>
              </w:rPr>
              <w:t>Current CTC</w:t>
            </w:r>
            <w:r w:rsidRPr="00D85E6A">
              <w:rPr>
                <w:rFonts w:cs="Arial"/>
              </w:rPr>
              <w:tab/>
            </w:r>
            <w:r w:rsidRPr="00D85E6A">
              <w:rPr>
                <w:rFonts w:cs="Arial"/>
              </w:rPr>
              <w:tab/>
            </w:r>
            <w:r w:rsidRPr="00D85E6A">
              <w:rPr>
                <w:rFonts w:cs="Arial"/>
              </w:rPr>
              <w:tab/>
            </w:r>
          </w:p>
          <w:p w:rsidR="00EB1DC3" w:rsidRPr="00D85E6A" w:rsidRDefault="00EB1DC3" w:rsidP="00EB1DC3">
            <w:pPr>
              <w:pStyle w:val="BodyText"/>
              <w:ind w:right="352"/>
              <w:rPr>
                <w:rFonts w:cs="Arial"/>
              </w:rPr>
            </w:pPr>
            <w:r w:rsidRPr="00D85E6A">
              <w:rPr>
                <w:rFonts w:cs="Arial"/>
              </w:rPr>
              <w:tab/>
            </w:r>
            <w:r w:rsidRPr="00D85E6A">
              <w:rPr>
                <w:rFonts w:cs="Arial"/>
              </w:rPr>
              <w:tab/>
            </w:r>
            <w:r w:rsidRPr="00D85E6A">
              <w:rPr>
                <w:rFonts w:cs="Arial"/>
              </w:rPr>
              <w:tab/>
            </w:r>
          </w:p>
          <w:p w:rsidR="0001050C" w:rsidRDefault="00EB1DC3" w:rsidP="00EB1DC3">
            <w:pPr>
              <w:pStyle w:val="BodyText"/>
              <w:ind w:right="352"/>
              <w:rPr>
                <w:rFonts w:cs="Arial"/>
              </w:rPr>
            </w:pPr>
            <w:r w:rsidRPr="00D85E6A">
              <w:rPr>
                <w:rFonts w:cs="Arial"/>
              </w:rPr>
              <w:t>Expected CTC</w:t>
            </w:r>
            <w:r w:rsidRPr="00D85E6A">
              <w:rPr>
                <w:rFonts w:cs="Arial"/>
              </w:rPr>
              <w:tab/>
            </w:r>
            <w:r w:rsidRPr="00D85E6A"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 w:rsidRPr="00D85E6A">
              <w:rPr>
                <w:rFonts w:cs="Arial"/>
                <w:b w:val="0"/>
              </w:rPr>
              <w:t xml:space="preserve">Negotiable </w:t>
            </w:r>
            <w:r w:rsidRPr="00D85E6A">
              <w:rPr>
                <w:rFonts w:cs="Arial"/>
              </w:rPr>
              <w:tab/>
            </w:r>
          </w:p>
          <w:p w:rsidR="0001050C" w:rsidRDefault="0001050C" w:rsidP="00EB1DC3">
            <w:pPr>
              <w:pStyle w:val="BodyText"/>
              <w:ind w:right="352"/>
              <w:rPr>
                <w:rFonts w:cs="Arial"/>
              </w:rPr>
            </w:pPr>
          </w:p>
          <w:p w:rsidR="0005092A" w:rsidRPr="00EB1DC3" w:rsidRDefault="0005092A" w:rsidP="0005092A">
            <w:pPr>
              <w:pStyle w:val="Tit"/>
              <w:ind w:left="0" w:firstLine="0"/>
              <w:rPr>
                <w:rFonts w:ascii="Arial" w:hAnsi="Arial" w:cs="Arial"/>
                <w:sz w:val="20"/>
                <w:u w:val="single"/>
              </w:rPr>
            </w:pPr>
          </w:p>
        </w:tc>
      </w:tr>
    </w:tbl>
    <w:p w:rsidR="00E00FF5" w:rsidRDefault="00E00FF5" w:rsidP="007C3E51">
      <w:pPr>
        <w:ind w:right="352"/>
        <w:jc w:val="both"/>
        <w:rPr>
          <w:rFonts w:ascii="Arial" w:hAnsi="Arial" w:cs="Arial"/>
        </w:rPr>
      </w:pPr>
    </w:p>
    <w:p w:rsidR="00992C6E" w:rsidRPr="00C97E8A" w:rsidRDefault="00992C6E" w:rsidP="00B769FC">
      <w:pPr>
        <w:ind w:right="352"/>
        <w:jc w:val="both"/>
        <w:rPr>
          <w:rFonts w:ascii="Calibri" w:hAnsi="Calibri" w:cs="Calibri"/>
          <w:sz w:val="24"/>
          <w:szCs w:val="24"/>
        </w:rPr>
      </w:pPr>
    </w:p>
    <w:sectPr w:rsidR="00992C6E" w:rsidRPr="00C97E8A" w:rsidSect="00DA5746">
      <w:pgSz w:w="11909" w:h="16834" w:code="9"/>
      <w:pgMar w:top="994" w:right="2160" w:bottom="9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6A" w:rsidRPr="00EB1DC3" w:rsidRDefault="0081096A" w:rsidP="00EB1DC3">
      <w:pPr>
        <w:pStyle w:val="Tit"/>
        <w:spacing w:after="0"/>
        <w:rPr>
          <w:b w:val="0"/>
          <w:sz w:val="20"/>
        </w:rPr>
      </w:pPr>
      <w:r>
        <w:separator/>
      </w:r>
    </w:p>
  </w:endnote>
  <w:endnote w:type="continuationSeparator" w:id="0">
    <w:p w:rsidR="0081096A" w:rsidRPr="00EB1DC3" w:rsidRDefault="0081096A" w:rsidP="00EB1DC3">
      <w:pPr>
        <w:pStyle w:val="Tit"/>
        <w:spacing w:after="0"/>
        <w:rPr>
          <w:b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6A" w:rsidRPr="00EB1DC3" w:rsidRDefault="0081096A" w:rsidP="00EB1DC3">
      <w:pPr>
        <w:pStyle w:val="Tit"/>
        <w:spacing w:after="0"/>
        <w:rPr>
          <w:b w:val="0"/>
          <w:sz w:val="20"/>
        </w:rPr>
      </w:pPr>
      <w:r>
        <w:separator/>
      </w:r>
    </w:p>
  </w:footnote>
  <w:footnote w:type="continuationSeparator" w:id="0">
    <w:p w:rsidR="0081096A" w:rsidRPr="00EB1DC3" w:rsidRDefault="0081096A" w:rsidP="00EB1DC3">
      <w:pPr>
        <w:pStyle w:val="Tit"/>
        <w:spacing w:after="0"/>
        <w:rPr>
          <w:b w:val="0"/>
          <w:sz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5B"/>
    <w:multiLevelType w:val="hybridMultilevel"/>
    <w:tmpl w:val="D7102A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50F5"/>
    <w:multiLevelType w:val="multilevel"/>
    <w:tmpl w:val="11E4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5463B1"/>
    <w:multiLevelType w:val="hybridMultilevel"/>
    <w:tmpl w:val="76F4D4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C61F28"/>
    <w:multiLevelType w:val="hybridMultilevel"/>
    <w:tmpl w:val="CFC08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D40F5"/>
    <w:multiLevelType w:val="hybridMultilevel"/>
    <w:tmpl w:val="91EEC8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886DC7"/>
    <w:multiLevelType w:val="multilevel"/>
    <w:tmpl w:val="5D3E76C4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1AB67050"/>
    <w:multiLevelType w:val="hybridMultilevel"/>
    <w:tmpl w:val="91EEC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3D2A55"/>
    <w:multiLevelType w:val="hybridMultilevel"/>
    <w:tmpl w:val="00000000"/>
    <w:lvl w:ilvl="0" w:tplc="5756D52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2C4DDD0">
      <w:start w:val="1"/>
      <w:numFmt w:val="decimal"/>
      <w:lvlText w:val="%2."/>
      <w:lvlJc w:val="left"/>
      <w:pPr>
        <w:ind w:left="1080" w:hanging="360"/>
      </w:pPr>
    </w:lvl>
    <w:lvl w:ilvl="2" w:tplc="FFA2B4C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D18D48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69AFDF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2365AC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1D23EF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5E625D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6DEE0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39A7F6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3D67461"/>
    <w:multiLevelType w:val="hybridMultilevel"/>
    <w:tmpl w:val="079E8A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6F3A1D"/>
    <w:multiLevelType w:val="hybridMultilevel"/>
    <w:tmpl w:val="73BC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A356D"/>
    <w:multiLevelType w:val="hybridMultilevel"/>
    <w:tmpl w:val="91EEC8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99530A"/>
    <w:multiLevelType w:val="hybridMultilevel"/>
    <w:tmpl w:val="EFAE88F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2C196F46"/>
    <w:multiLevelType w:val="hybridMultilevel"/>
    <w:tmpl w:val="491AD9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3A5B69"/>
    <w:multiLevelType w:val="hybridMultilevel"/>
    <w:tmpl w:val="433E113E"/>
    <w:name w:val="WW8Num8"/>
    <w:lvl w:ilvl="0" w:tplc="D1DC9DFE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unga"/>
        <w:sz w:val="18"/>
        <w:szCs w:val="18"/>
      </w:rPr>
    </w:lvl>
    <w:lvl w:ilvl="1" w:tplc="9A4CEC12">
      <w:start w:val="2"/>
      <w:numFmt w:val="bullet"/>
      <w:lvlText w:val=""/>
      <w:lvlJc w:val="left"/>
      <w:pPr>
        <w:tabs>
          <w:tab w:val="num" w:pos="1368"/>
        </w:tabs>
        <w:ind w:left="1368" w:hanging="288"/>
      </w:pPr>
      <w:rPr>
        <w:rFonts w:ascii="Wingdings" w:hAnsi="Wingdings" w:cs="Times New Roman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311ADB"/>
    <w:multiLevelType w:val="hybridMultilevel"/>
    <w:tmpl w:val="106C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03987"/>
    <w:multiLevelType w:val="hybridMultilevel"/>
    <w:tmpl w:val="6B9C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85962"/>
    <w:multiLevelType w:val="hybridMultilevel"/>
    <w:tmpl w:val="079E8A24"/>
    <w:lvl w:ilvl="0" w:tplc="BABE9BE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917001D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A32EFD"/>
    <w:multiLevelType w:val="multilevel"/>
    <w:tmpl w:val="A17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2F2D14"/>
    <w:multiLevelType w:val="multilevel"/>
    <w:tmpl w:val="D96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0C4B10"/>
    <w:multiLevelType w:val="hybridMultilevel"/>
    <w:tmpl w:val="91EEC81A"/>
    <w:lvl w:ilvl="0" w:tplc="917001D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F666E0"/>
    <w:multiLevelType w:val="hybridMultilevel"/>
    <w:tmpl w:val="B9929AF2"/>
    <w:lvl w:ilvl="0" w:tplc="6E7E5CAC">
      <w:start w:val="1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56CE6084"/>
    <w:multiLevelType w:val="hybridMultilevel"/>
    <w:tmpl w:val="E7D6AE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20448"/>
    <w:multiLevelType w:val="hybridMultilevel"/>
    <w:tmpl w:val="E7D6AE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3244E2"/>
    <w:multiLevelType w:val="hybridMultilevel"/>
    <w:tmpl w:val="BA9C8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543E99"/>
    <w:multiLevelType w:val="multilevel"/>
    <w:tmpl w:val="8EB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FF58B2"/>
    <w:multiLevelType w:val="hybridMultilevel"/>
    <w:tmpl w:val="F8242B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9847A7"/>
    <w:multiLevelType w:val="hybridMultilevel"/>
    <w:tmpl w:val="389C32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DE03B6"/>
    <w:multiLevelType w:val="hybridMultilevel"/>
    <w:tmpl w:val="FBD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C2BAA"/>
    <w:multiLevelType w:val="hybridMultilevel"/>
    <w:tmpl w:val="626C49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BF2E6C"/>
    <w:multiLevelType w:val="hybridMultilevel"/>
    <w:tmpl w:val="87FA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935D4"/>
    <w:multiLevelType w:val="hybridMultilevel"/>
    <w:tmpl w:val="75D04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9425F9"/>
    <w:multiLevelType w:val="hybridMultilevel"/>
    <w:tmpl w:val="F17E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8F6605B"/>
    <w:multiLevelType w:val="hybridMultilevel"/>
    <w:tmpl w:val="25A45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8E7DDC"/>
    <w:multiLevelType w:val="hybridMultilevel"/>
    <w:tmpl w:val="491AD9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DD058F"/>
    <w:multiLevelType w:val="hybridMultilevel"/>
    <w:tmpl w:val="F5D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51931"/>
    <w:multiLevelType w:val="hybridMultilevel"/>
    <w:tmpl w:val="76F4D4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9AD2AF5"/>
    <w:multiLevelType w:val="hybridMultilevel"/>
    <w:tmpl w:val="626C49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723E06"/>
    <w:multiLevelType w:val="hybridMultilevel"/>
    <w:tmpl w:val="D08AC0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9508A4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3"/>
  </w:num>
  <w:num w:numId="5">
    <w:abstractNumId w:val="25"/>
  </w:num>
  <w:num w:numId="6">
    <w:abstractNumId w:val="17"/>
  </w:num>
  <w:num w:numId="7">
    <w:abstractNumId w:val="9"/>
  </w:num>
  <w:num w:numId="8">
    <w:abstractNumId w:val="20"/>
  </w:num>
  <w:num w:numId="9">
    <w:abstractNumId w:val="4"/>
  </w:num>
  <w:num w:numId="10">
    <w:abstractNumId w:val="11"/>
  </w:num>
  <w:num w:numId="11">
    <w:abstractNumId w:val="23"/>
  </w:num>
  <w:num w:numId="12">
    <w:abstractNumId w:val="22"/>
  </w:num>
  <w:num w:numId="13">
    <w:abstractNumId w:val="38"/>
  </w:num>
  <w:num w:numId="14">
    <w:abstractNumId w:val="29"/>
  </w:num>
  <w:num w:numId="15">
    <w:abstractNumId w:val="26"/>
  </w:num>
  <w:num w:numId="16">
    <w:abstractNumId w:val="35"/>
  </w:num>
  <w:num w:numId="17">
    <w:abstractNumId w:val="2"/>
  </w:num>
  <w:num w:numId="18">
    <w:abstractNumId w:val="6"/>
  </w:num>
  <w:num w:numId="19">
    <w:abstractNumId w:val="37"/>
  </w:num>
  <w:num w:numId="20">
    <w:abstractNumId w:val="13"/>
  </w:num>
  <w:num w:numId="21">
    <w:abstractNumId w:val="24"/>
  </w:num>
  <w:num w:numId="22">
    <w:abstractNumId w:val="31"/>
  </w:num>
  <w:num w:numId="23">
    <w:abstractNumId w:val="21"/>
  </w:num>
  <w:num w:numId="24">
    <w:abstractNumId w:val="0"/>
  </w:num>
  <w:num w:numId="25">
    <w:abstractNumId w:val="28"/>
  </w:num>
  <w:num w:numId="26">
    <w:abstractNumId w:val="27"/>
  </w:num>
  <w:num w:numId="27">
    <w:abstractNumId w:val="14"/>
  </w:num>
  <w:num w:numId="28">
    <w:abstractNumId w:val="10"/>
  </w:num>
  <w:num w:numId="29">
    <w:abstractNumId w:val="12"/>
  </w:num>
  <w:num w:numId="30">
    <w:abstractNumId w:val="3"/>
  </w:num>
  <w:num w:numId="31">
    <w:abstractNumId w:val="34"/>
  </w:num>
  <w:num w:numId="32">
    <w:abstractNumId w:val="36"/>
  </w:num>
  <w:num w:numId="33">
    <w:abstractNumId w:val="15"/>
  </w:num>
  <w:num w:numId="34">
    <w:abstractNumId w:val="32"/>
  </w:num>
  <w:num w:numId="35">
    <w:abstractNumId w:val="16"/>
  </w:num>
  <w:num w:numId="36">
    <w:abstractNumId w:val="30"/>
  </w:num>
  <w:num w:numId="37">
    <w:abstractNumId w:val="39"/>
  </w:num>
  <w:num w:numId="38">
    <w:abstractNumId w:val="19"/>
  </w:num>
  <w:num w:numId="39">
    <w:abstractNumId w:val="18"/>
  </w:num>
  <w:num w:numId="40">
    <w:abstractNumId w:val="7"/>
  </w:num>
  <w:num w:numId="41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3EAD"/>
    <w:rsid w:val="000016A7"/>
    <w:rsid w:val="00001AD7"/>
    <w:rsid w:val="0001050C"/>
    <w:rsid w:val="00024437"/>
    <w:rsid w:val="0004365E"/>
    <w:rsid w:val="000452B4"/>
    <w:rsid w:val="0005092A"/>
    <w:rsid w:val="00051E71"/>
    <w:rsid w:val="00055E3C"/>
    <w:rsid w:val="00062768"/>
    <w:rsid w:val="00065089"/>
    <w:rsid w:val="00067164"/>
    <w:rsid w:val="00071F50"/>
    <w:rsid w:val="00082FCC"/>
    <w:rsid w:val="00084008"/>
    <w:rsid w:val="000A627B"/>
    <w:rsid w:val="000B0AE1"/>
    <w:rsid w:val="000B3E4C"/>
    <w:rsid w:val="000D3D95"/>
    <w:rsid w:val="000E2FAF"/>
    <w:rsid w:val="000F0F08"/>
    <w:rsid w:val="000F418A"/>
    <w:rsid w:val="00101639"/>
    <w:rsid w:val="00104FB4"/>
    <w:rsid w:val="00114097"/>
    <w:rsid w:val="00125DE2"/>
    <w:rsid w:val="00133826"/>
    <w:rsid w:val="00155D55"/>
    <w:rsid w:val="00164F67"/>
    <w:rsid w:val="00176B68"/>
    <w:rsid w:val="00197698"/>
    <w:rsid w:val="001C0905"/>
    <w:rsid w:val="002001C4"/>
    <w:rsid w:val="00202643"/>
    <w:rsid w:val="00205615"/>
    <w:rsid w:val="00211FBD"/>
    <w:rsid w:val="002324FA"/>
    <w:rsid w:val="0023350D"/>
    <w:rsid w:val="00233669"/>
    <w:rsid w:val="00240AF2"/>
    <w:rsid w:val="00254B25"/>
    <w:rsid w:val="00260264"/>
    <w:rsid w:val="00267F62"/>
    <w:rsid w:val="00293E34"/>
    <w:rsid w:val="002A6855"/>
    <w:rsid w:val="002B01F4"/>
    <w:rsid w:val="002B3C34"/>
    <w:rsid w:val="002C2F6E"/>
    <w:rsid w:val="002C413C"/>
    <w:rsid w:val="002D2B0B"/>
    <w:rsid w:val="003032BB"/>
    <w:rsid w:val="00305B9F"/>
    <w:rsid w:val="00310E24"/>
    <w:rsid w:val="003200C2"/>
    <w:rsid w:val="00331AA6"/>
    <w:rsid w:val="0033268C"/>
    <w:rsid w:val="00334C1E"/>
    <w:rsid w:val="00344185"/>
    <w:rsid w:val="0035530E"/>
    <w:rsid w:val="00366BB0"/>
    <w:rsid w:val="0037353C"/>
    <w:rsid w:val="003B42E4"/>
    <w:rsid w:val="003C780A"/>
    <w:rsid w:val="003D705F"/>
    <w:rsid w:val="00403B7E"/>
    <w:rsid w:val="00403FFC"/>
    <w:rsid w:val="00404CDD"/>
    <w:rsid w:val="00420315"/>
    <w:rsid w:val="00421EF7"/>
    <w:rsid w:val="00427453"/>
    <w:rsid w:val="004474E9"/>
    <w:rsid w:val="00456ECF"/>
    <w:rsid w:val="00460713"/>
    <w:rsid w:val="0046444D"/>
    <w:rsid w:val="00483AD7"/>
    <w:rsid w:val="00493249"/>
    <w:rsid w:val="0049550F"/>
    <w:rsid w:val="004975B0"/>
    <w:rsid w:val="004A1431"/>
    <w:rsid w:val="004B5DAE"/>
    <w:rsid w:val="004B7BB8"/>
    <w:rsid w:val="004C5A17"/>
    <w:rsid w:val="004E2BA6"/>
    <w:rsid w:val="004E44E4"/>
    <w:rsid w:val="004E6089"/>
    <w:rsid w:val="004F1B3D"/>
    <w:rsid w:val="004F531A"/>
    <w:rsid w:val="00501014"/>
    <w:rsid w:val="00510CA6"/>
    <w:rsid w:val="00536821"/>
    <w:rsid w:val="0055084E"/>
    <w:rsid w:val="00553EAD"/>
    <w:rsid w:val="00566538"/>
    <w:rsid w:val="0057364C"/>
    <w:rsid w:val="00573BFF"/>
    <w:rsid w:val="005B5790"/>
    <w:rsid w:val="005B67EA"/>
    <w:rsid w:val="005C7C0C"/>
    <w:rsid w:val="005D23EC"/>
    <w:rsid w:val="005E40B9"/>
    <w:rsid w:val="005F2F37"/>
    <w:rsid w:val="00603354"/>
    <w:rsid w:val="0061724D"/>
    <w:rsid w:val="0062712C"/>
    <w:rsid w:val="00632E1C"/>
    <w:rsid w:val="00634586"/>
    <w:rsid w:val="00635EC5"/>
    <w:rsid w:val="006423CB"/>
    <w:rsid w:val="00673158"/>
    <w:rsid w:val="00681186"/>
    <w:rsid w:val="006A1550"/>
    <w:rsid w:val="006A2EB9"/>
    <w:rsid w:val="006A4FD9"/>
    <w:rsid w:val="006A7A38"/>
    <w:rsid w:val="006B469D"/>
    <w:rsid w:val="006C299C"/>
    <w:rsid w:val="006C6429"/>
    <w:rsid w:val="006D3D61"/>
    <w:rsid w:val="006D4441"/>
    <w:rsid w:val="006E112B"/>
    <w:rsid w:val="006E284A"/>
    <w:rsid w:val="006F02E4"/>
    <w:rsid w:val="00707E21"/>
    <w:rsid w:val="0073068B"/>
    <w:rsid w:val="00737C48"/>
    <w:rsid w:val="00741671"/>
    <w:rsid w:val="00755131"/>
    <w:rsid w:val="00765144"/>
    <w:rsid w:val="00780C10"/>
    <w:rsid w:val="00793D8B"/>
    <w:rsid w:val="007978FC"/>
    <w:rsid w:val="007A4010"/>
    <w:rsid w:val="007B61EC"/>
    <w:rsid w:val="007C3E51"/>
    <w:rsid w:val="007C569D"/>
    <w:rsid w:val="007E5555"/>
    <w:rsid w:val="0081096A"/>
    <w:rsid w:val="00831372"/>
    <w:rsid w:val="008418BB"/>
    <w:rsid w:val="0084302A"/>
    <w:rsid w:val="00864400"/>
    <w:rsid w:val="0086560F"/>
    <w:rsid w:val="008750F3"/>
    <w:rsid w:val="00882F3E"/>
    <w:rsid w:val="00884D07"/>
    <w:rsid w:val="008867D0"/>
    <w:rsid w:val="008A1B7F"/>
    <w:rsid w:val="008B74C6"/>
    <w:rsid w:val="008C388E"/>
    <w:rsid w:val="008D02C8"/>
    <w:rsid w:val="008D53C7"/>
    <w:rsid w:val="008E0255"/>
    <w:rsid w:val="00904EB9"/>
    <w:rsid w:val="00911E03"/>
    <w:rsid w:val="00912E93"/>
    <w:rsid w:val="00915400"/>
    <w:rsid w:val="00926511"/>
    <w:rsid w:val="00933447"/>
    <w:rsid w:val="00946464"/>
    <w:rsid w:val="00956B3E"/>
    <w:rsid w:val="00984D7D"/>
    <w:rsid w:val="00992C6E"/>
    <w:rsid w:val="009C09ED"/>
    <w:rsid w:val="009C284E"/>
    <w:rsid w:val="009C292B"/>
    <w:rsid w:val="009D3E72"/>
    <w:rsid w:val="009F459B"/>
    <w:rsid w:val="00A039A0"/>
    <w:rsid w:val="00A20A2F"/>
    <w:rsid w:val="00A23DB0"/>
    <w:rsid w:val="00A36628"/>
    <w:rsid w:val="00A455FF"/>
    <w:rsid w:val="00A558C7"/>
    <w:rsid w:val="00A5729F"/>
    <w:rsid w:val="00A62179"/>
    <w:rsid w:val="00A635BC"/>
    <w:rsid w:val="00A63A52"/>
    <w:rsid w:val="00A71E52"/>
    <w:rsid w:val="00A75AA2"/>
    <w:rsid w:val="00A76570"/>
    <w:rsid w:val="00A861BF"/>
    <w:rsid w:val="00A95F2D"/>
    <w:rsid w:val="00AB741A"/>
    <w:rsid w:val="00AD64EE"/>
    <w:rsid w:val="00AE0581"/>
    <w:rsid w:val="00B04CE6"/>
    <w:rsid w:val="00B07AB4"/>
    <w:rsid w:val="00B374A8"/>
    <w:rsid w:val="00B50AB8"/>
    <w:rsid w:val="00B563A4"/>
    <w:rsid w:val="00B74AD8"/>
    <w:rsid w:val="00B769FC"/>
    <w:rsid w:val="00B90620"/>
    <w:rsid w:val="00BC6B28"/>
    <w:rsid w:val="00BE03E6"/>
    <w:rsid w:val="00BE0F2F"/>
    <w:rsid w:val="00C02404"/>
    <w:rsid w:val="00C062EF"/>
    <w:rsid w:val="00C125B6"/>
    <w:rsid w:val="00C21545"/>
    <w:rsid w:val="00C26DCB"/>
    <w:rsid w:val="00C4535E"/>
    <w:rsid w:val="00C50CBB"/>
    <w:rsid w:val="00C54F42"/>
    <w:rsid w:val="00C93E7D"/>
    <w:rsid w:val="00C97E8A"/>
    <w:rsid w:val="00CA230C"/>
    <w:rsid w:val="00CB705A"/>
    <w:rsid w:val="00CD0E3B"/>
    <w:rsid w:val="00CE6BF5"/>
    <w:rsid w:val="00CE79FC"/>
    <w:rsid w:val="00D2754C"/>
    <w:rsid w:val="00D53EF6"/>
    <w:rsid w:val="00D56C8F"/>
    <w:rsid w:val="00D7795F"/>
    <w:rsid w:val="00D85E6A"/>
    <w:rsid w:val="00D87282"/>
    <w:rsid w:val="00D93026"/>
    <w:rsid w:val="00DA09B9"/>
    <w:rsid w:val="00DA5746"/>
    <w:rsid w:val="00DB6CA0"/>
    <w:rsid w:val="00DC0626"/>
    <w:rsid w:val="00DC771C"/>
    <w:rsid w:val="00DD4519"/>
    <w:rsid w:val="00E00FF5"/>
    <w:rsid w:val="00E02F6B"/>
    <w:rsid w:val="00E068C4"/>
    <w:rsid w:val="00E101B3"/>
    <w:rsid w:val="00E20279"/>
    <w:rsid w:val="00E34D49"/>
    <w:rsid w:val="00E67C77"/>
    <w:rsid w:val="00E85FDB"/>
    <w:rsid w:val="00E91E84"/>
    <w:rsid w:val="00EB1DC3"/>
    <w:rsid w:val="00EB729E"/>
    <w:rsid w:val="00EB73FA"/>
    <w:rsid w:val="00EB746D"/>
    <w:rsid w:val="00EC0874"/>
    <w:rsid w:val="00ED76A7"/>
    <w:rsid w:val="00EF1B39"/>
    <w:rsid w:val="00F01978"/>
    <w:rsid w:val="00F11141"/>
    <w:rsid w:val="00F21FDA"/>
    <w:rsid w:val="00F47144"/>
    <w:rsid w:val="00F61E36"/>
    <w:rsid w:val="00F64181"/>
    <w:rsid w:val="00F824F6"/>
    <w:rsid w:val="00F97ED6"/>
    <w:rsid w:val="00FA65FD"/>
    <w:rsid w:val="00FE0D87"/>
    <w:rsid w:val="00FF3578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F3FFF35-0F06-445D-860D-F6AD548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-540"/>
      <w:jc w:val="both"/>
      <w:outlineLvl w:val="2"/>
    </w:pPr>
    <w:rPr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167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adjustRightInd w:val="0"/>
      <w:outlineLvl w:val="6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Pr>
      <w:rFonts w:ascii="Arial" w:hAnsi="Arial"/>
      <w:b/>
    </w:rPr>
  </w:style>
  <w:style w:type="paragraph" w:styleId="BodyText2">
    <w:name w:val="Body Text 2"/>
    <w:basedOn w:val="Normal"/>
    <w:pPr>
      <w:tabs>
        <w:tab w:val="left" w:pos="360"/>
        <w:tab w:val="left" w:pos="3960"/>
        <w:tab w:val="left" w:pos="4320"/>
      </w:tabs>
      <w:spacing w:line="360" w:lineRule="auto"/>
      <w:ind w:right="-450"/>
    </w:pPr>
    <w:rPr>
      <w:rFonts w:ascii="Verdana" w:hAnsi="Verdana"/>
      <w:color w:val="000000"/>
    </w:rPr>
  </w:style>
  <w:style w:type="paragraph" w:styleId="BodyText3">
    <w:name w:val="Body Text 3"/>
    <w:basedOn w:val="Normal"/>
    <w:pPr>
      <w:tabs>
        <w:tab w:val="left" w:pos="0"/>
      </w:tabs>
    </w:pPr>
    <w:rPr>
      <w:rFonts w:ascii="Verdana" w:hAnsi="Verdana"/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b/>
      <w:spacing w:val="-10"/>
      <w:sz w:val="24"/>
    </w:rPr>
  </w:style>
  <w:style w:type="paragraph" w:customStyle="1" w:styleId="Achievement">
    <w:name w:val="Achievement"/>
    <w:basedOn w:val="BodyText"/>
    <w:pPr>
      <w:numPr>
        <w:numId w:val="4"/>
      </w:numPr>
      <w:tabs>
        <w:tab w:val="clear" w:pos="360"/>
      </w:tabs>
      <w:spacing w:after="60" w:line="220" w:lineRule="atLeast"/>
    </w:pPr>
    <w:rPr>
      <w:b w:val="0"/>
      <w:spacing w:val="-5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3D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0D3D95"/>
  </w:style>
  <w:style w:type="paragraph" w:styleId="Footer">
    <w:name w:val="footer"/>
    <w:basedOn w:val="Normal"/>
    <w:link w:val="FooterChar"/>
    <w:rsid w:val="00EB1D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B1DC3"/>
    <w:rPr>
      <w:rFonts w:ascii="Garamond" w:hAnsi="Garamond"/>
      <w:lang w:bidi="ar-SA"/>
    </w:rPr>
  </w:style>
  <w:style w:type="table" w:styleId="TableGrid">
    <w:name w:val="Table Grid"/>
    <w:basedOn w:val="TableNormal"/>
    <w:rsid w:val="007416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741671"/>
    <w:rPr>
      <w:rFonts w:ascii="Calibri" w:eastAsia="Times New Roman" w:hAnsi="Calibri" w:cs="Mangal"/>
      <w:b/>
      <w:bCs/>
      <w:i/>
      <w:iCs/>
      <w:sz w:val="26"/>
      <w:szCs w:val="26"/>
      <w:lang w:bidi="ar-SA"/>
    </w:rPr>
  </w:style>
  <w:style w:type="paragraph" w:styleId="TOC3">
    <w:name w:val="toc 3"/>
    <w:basedOn w:val="Normal"/>
    <w:rsid w:val="006D3D61"/>
    <w:pPr>
      <w:ind w:left="810" w:hanging="450"/>
    </w:pPr>
    <w:rPr>
      <w:rFonts w:ascii="Times New Roman" w:hAnsi="Times New Roman"/>
      <w:sz w:val="24"/>
      <w:lang w:eastAsia="en-IN"/>
    </w:rPr>
  </w:style>
  <w:style w:type="paragraph" w:styleId="BodyTextIndent">
    <w:name w:val="Body Text Indent"/>
    <w:basedOn w:val="Normal"/>
    <w:link w:val="BodyTextIndentChar"/>
    <w:rsid w:val="00155D55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55D55"/>
    <w:rPr>
      <w:rFonts w:ascii="Garamond" w:hAnsi="Garamond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59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520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7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bakumarmish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1F5D8-BE04-4681-8DB5-D3F5B575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ss</Company>
  <LinksUpToDate>false</LinksUpToDate>
  <CharactersWithSpaces>5155</CharactersWithSpaces>
  <SharedDoc>false</SharedDoc>
  <HLinks>
    <vt:vector size="6" baseType="variant">
      <vt:variant>
        <vt:i4>1966135</vt:i4>
      </vt:variant>
      <vt:variant>
        <vt:i4>0</vt:i4>
      </vt:variant>
      <vt:variant>
        <vt:i4>0</vt:i4>
      </vt:variant>
      <vt:variant>
        <vt:i4>5</vt:i4>
      </vt:variant>
      <vt:variant>
        <vt:lpwstr>mailto:nabakumarmishra@gmail.com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aa</dc:creator>
  <cp:keywords/>
  <cp:lastModifiedBy>Admin</cp:lastModifiedBy>
  <cp:revision>21</cp:revision>
  <cp:lastPrinted>2010-02-19T12:16:00Z</cp:lastPrinted>
  <dcterms:created xsi:type="dcterms:W3CDTF">2020-04-17T20:34:00Z</dcterms:created>
  <dcterms:modified xsi:type="dcterms:W3CDTF">2022-09-18T18:34:00Z</dcterms:modified>
</cp:coreProperties>
</file>