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CC" w:rsidRPr="00012DF1" w:rsidRDefault="005813CC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4"/>
          <w:szCs w:val="24"/>
        </w:rPr>
      </w:pPr>
    </w:p>
    <w:p w:rsidR="002E27A1" w:rsidRPr="00012DF1" w:rsidRDefault="002E27A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4"/>
          <w:szCs w:val="24"/>
        </w:rPr>
      </w:pPr>
    </w:p>
    <w:p w:rsidR="002E27A1" w:rsidRPr="00012DF1" w:rsidRDefault="002E27A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4"/>
          <w:szCs w:val="24"/>
        </w:rPr>
      </w:pPr>
    </w:p>
    <w:p w:rsidR="00EE5CC9" w:rsidRPr="00012DF1" w:rsidRDefault="002C661C" w:rsidP="00D43BA8">
      <w:pPr>
        <w:spacing w:after="0"/>
        <w:rPr>
          <w:rFonts w:cs="Calibri"/>
          <w:b/>
          <w:sz w:val="28"/>
          <w:szCs w:val="28"/>
        </w:rPr>
      </w:pPr>
      <w:r w:rsidRPr="00012DF1">
        <w:rPr>
          <w:rFonts w:cs="Calibri"/>
          <w:b/>
          <w:sz w:val="24"/>
          <w:szCs w:val="24"/>
        </w:rPr>
        <w:t xml:space="preserve"> </w:t>
      </w:r>
      <w:r w:rsidR="00462AF4" w:rsidRPr="00012DF1">
        <w:rPr>
          <w:rFonts w:cs="Calibri"/>
          <w:b/>
          <w:sz w:val="24"/>
          <w:szCs w:val="24"/>
        </w:rPr>
        <w:tab/>
      </w:r>
      <w:r w:rsidR="00462AF4" w:rsidRPr="00012DF1">
        <w:rPr>
          <w:rFonts w:cs="Calibri"/>
          <w:b/>
          <w:sz w:val="24"/>
          <w:szCs w:val="24"/>
        </w:rPr>
        <w:tab/>
      </w:r>
      <w:r w:rsidR="00462AF4" w:rsidRPr="00012DF1">
        <w:rPr>
          <w:rFonts w:cs="Calibri"/>
          <w:b/>
          <w:sz w:val="24"/>
          <w:szCs w:val="24"/>
        </w:rPr>
        <w:tab/>
      </w:r>
      <w:r w:rsidR="00462AF4" w:rsidRPr="00012DF1">
        <w:rPr>
          <w:rFonts w:cs="Calibri"/>
          <w:b/>
          <w:sz w:val="24"/>
          <w:szCs w:val="24"/>
        </w:rPr>
        <w:tab/>
      </w:r>
      <w:r w:rsidR="00462AF4" w:rsidRPr="00012DF1">
        <w:rPr>
          <w:rFonts w:cs="Calibri"/>
          <w:b/>
          <w:sz w:val="24"/>
          <w:szCs w:val="24"/>
        </w:rPr>
        <w:tab/>
      </w:r>
      <w:r w:rsidR="00462AF4" w:rsidRPr="00012DF1">
        <w:rPr>
          <w:rFonts w:cs="Calibri"/>
          <w:b/>
          <w:sz w:val="24"/>
          <w:szCs w:val="24"/>
        </w:rPr>
        <w:tab/>
      </w:r>
      <w:r w:rsidRPr="00012DF1">
        <w:rPr>
          <w:rFonts w:cs="Calibri"/>
          <w:b/>
          <w:sz w:val="28"/>
          <w:szCs w:val="28"/>
        </w:rPr>
        <w:t xml:space="preserve"> </w:t>
      </w:r>
      <w:r w:rsidR="004110B4" w:rsidRPr="00012DF1">
        <w:rPr>
          <w:rFonts w:cs="Calibri"/>
          <w:b/>
          <w:sz w:val="28"/>
          <w:szCs w:val="28"/>
        </w:rPr>
        <w:t xml:space="preserve">Shrikant Joshi  </w:t>
      </w:r>
    </w:p>
    <w:p w:rsidR="004110B4" w:rsidRPr="00012DF1" w:rsidRDefault="004110B4" w:rsidP="00D43BA8">
      <w:pPr>
        <w:spacing w:after="0"/>
        <w:rPr>
          <w:rFonts w:cs="Calibri"/>
          <w:b/>
          <w:sz w:val="24"/>
          <w:szCs w:val="24"/>
        </w:rPr>
      </w:pPr>
      <w:r w:rsidRPr="00012DF1">
        <w:rPr>
          <w:rFonts w:cs="Calibri"/>
          <w:b/>
          <w:sz w:val="24"/>
          <w:szCs w:val="24"/>
        </w:rPr>
        <w:t xml:space="preserve">                                                       </w:t>
      </w:r>
      <w:r w:rsidRPr="00012DF1">
        <w:rPr>
          <w:rFonts w:cs="Calibri"/>
          <w:b/>
          <w:sz w:val="24"/>
          <w:szCs w:val="24"/>
        </w:rPr>
        <w:tab/>
        <w:t xml:space="preserve">                                                                                                                                                   </w:t>
      </w:r>
      <w:r w:rsidRPr="00012DF1">
        <w:rPr>
          <w:rFonts w:cs="Calibri"/>
          <w:sz w:val="24"/>
          <w:szCs w:val="24"/>
        </w:rPr>
        <w:t xml:space="preserve">                                                                                  </w:t>
      </w:r>
      <w:r w:rsidR="00D43BA8" w:rsidRPr="00012DF1">
        <w:rPr>
          <w:rFonts w:cs="Calibri"/>
          <w:sz w:val="24"/>
          <w:szCs w:val="24"/>
        </w:rPr>
        <w:t xml:space="preserve">        </w:t>
      </w:r>
      <w:r w:rsidR="0039547D" w:rsidRPr="00012DF1">
        <w:rPr>
          <w:rFonts w:cs="Calibri"/>
          <w:sz w:val="24"/>
          <w:szCs w:val="24"/>
        </w:rPr>
        <w:t xml:space="preserve">                  </w:t>
      </w:r>
    </w:p>
    <w:p w:rsidR="0039547D" w:rsidRPr="00012DF1" w:rsidRDefault="00086158" w:rsidP="004110B4">
      <w:pPr>
        <w:spacing w:after="0"/>
        <w:ind w:right="570"/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</w:pPr>
      <w:r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 Shrikant Joshi</w:t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                    </w:t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460FD7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39547D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>M</w:t>
      </w:r>
      <w:r w:rsidR="004110B4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</w:t>
      </w:r>
      <w:r w:rsidR="0039547D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No:</w:t>
      </w:r>
      <w:r w:rsidR="0039547D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  <w:t xml:space="preserve">+91 </w:t>
      </w:r>
      <w:r w:rsidR="00C91A14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>9986370609</w:t>
      </w:r>
    </w:p>
    <w:p w:rsidR="004110B4" w:rsidRPr="00012DF1" w:rsidRDefault="002C661C" w:rsidP="004110B4">
      <w:pPr>
        <w:spacing w:after="0"/>
        <w:ind w:right="570"/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</w:pPr>
      <w:r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 </w:t>
      </w:r>
      <w:r w:rsidR="00186EEE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>House</w:t>
      </w:r>
      <w:r w:rsidR="00F220C6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no. 26, 10</w:t>
      </w:r>
      <w:r w:rsidR="00F220C6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vertAlign w:val="superscript"/>
        </w:rPr>
        <w:t>th</w:t>
      </w:r>
      <w:r w:rsidR="00F220C6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main, 3</w:t>
      </w:r>
      <w:r w:rsidR="00F220C6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vertAlign w:val="superscript"/>
        </w:rPr>
        <w:t>rd</w:t>
      </w:r>
      <w:r w:rsidR="00F220C6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cross</w:t>
      </w:r>
      <w:r w:rsidR="00E179C4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</w:t>
      </w:r>
      <w:r w:rsidR="0039547D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39547D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EE5CC9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460FD7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460FD7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ab/>
      </w:r>
      <w:r w:rsidR="004110B4" w:rsidRPr="00012DF1">
        <w:rPr>
          <w:rFonts w:cs="Calibri"/>
          <w:b/>
          <w:bCs/>
          <w:sz w:val="24"/>
          <w:szCs w:val="24"/>
        </w:rPr>
        <w:t>Email</w:t>
      </w:r>
      <w:r w:rsidR="004110B4" w:rsidRPr="00012DF1">
        <w:rPr>
          <w:rFonts w:cs="Calibri"/>
          <w:sz w:val="24"/>
          <w:szCs w:val="24"/>
        </w:rPr>
        <w:t xml:space="preserve">: </w:t>
      </w:r>
      <w:hyperlink r:id="rId5" w:history="1">
        <w:r w:rsidR="004110B4" w:rsidRPr="00012DF1">
          <w:rPr>
            <w:rStyle w:val="Hyperlink"/>
            <w:rFonts w:cs="Calibri"/>
            <w:sz w:val="24"/>
            <w:szCs w:val="24"/>
          </w:rPr>
          <w:t>mr.shrikantjoshi@gmail.com</w:t>
        </w:r>
      </w:hyperlink>
      <w:r w:rsidR="004110B4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   </w:t>
      </w:r>
    </w:p>
    <w:p w:rsidR="004110B4" w:rsidRPr="00012DF1" w:rsidRDefault="002C661C" w:rsidP="004110B4">
      <w:pPr>
        <w:spacing w:after="0"/>
        <w:rPr>
          <w:rStyle w:val="Emphasis"/>
          <w:rFonts w:cs="Calibri"/>
          <w:bCs/>
          <w:i w:val="0"/>
          <w:iCs w:val="0"/>
          <w:color w:val="000000"/>
          <w:sz w:val="24"/>
          <w:szCs w:val="24"/>
          <w:lang w:val="sv-SE"/>
        </w:rPr>
      </w:pPr>
      <w:r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lang w:val="sv-SE"/>
        </w:rPr>
        <w:t xml:space="preserve">  </w:t>
      </w:r>
      <w:r w:rsidR="00F220C6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lang w:val="sv-SE"/>
        </w:rPr>
        <w:t>Chandralayout</w:t>
      </w:r>
      <w:r w:rsidR="00086158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lang w:val="sv-SE"/>
        </w:rPr>
        <w:t>, Vijayanagar</w:t>
      </w:r>
      <w:r w:rsidR="00E179C4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lang w:val="sv-SE"/>
        </w:rPr>
        <w:t>,</w:t>
      </w:r>
      <w:r w:rsidR="004110B4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  <w:lang w:val="sv-SE"/>
        </w:rPr>
        <w:t xml:space="preserve">                                                                                                                                              </w:t>
      </w:r>
    </w:p>
    <w:p w:rsidR="005813CC" w:rsidRPr="00012DF1" w:rsidRDefault="002C661C" w:rsidP="004110B4">
      <w:pPr>
        <w:widowControl w:val="0"/>
        <w:autoSpaceDE w:val="0"/>
        <w:autoSpaceDN w:val="0"/>
        <w:adjustRightInd w:val="0"/>
        <w:spacing w:before="4" w:after="0" w:line="260" w:lineRule="exact"/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</w:pPr>
      <w:r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 xml:space="preserve">  </w:t>
      </w:r>
      <w:r w:rsidR="00086158" w:rsidRPr="00012DF1">
        <w:rPr>
          <w:rStyle w:val="Emphasis"/>
          <w:rFonts w:cs="Calibri"/>
          <w:bCs/>
          <w:i w:val="0"/>
          <w:iCs w:val="0"/>
          <w:color w:val="000000"/>
          <w:sz w:val="24"/>
          <w:szCs w:val="24"/>
        </w:rPr>
        <w:t>Bangalore 560040</w:t>
      </w:r>
    </w:p>
    <w:p w:rsidR="0065247D" w:rsidRPr="00012DF1" w:rsidRDefault="0065247D" w:rsidP="004110B4">
      <w:pPr>
        <w:widowControl w:val="0"/>
        <w:autoSpaceDE w:val="0"/>
        <w:autoSpaceDN w:val="0"/>
        <w:adjustRightInd w:val="0"/>
        <w:spacing w:before="4" w:after="0" w:line="260" w:lineRule="exact"/>
        <w:rPr>
          <w:rFonts w:cs="Calibri"/>
          <w:sz w:val="24"/>
          <w:szCs w:val="24"/>
        </w:rPr>
      </w:pPr>
    </w:p>
    <w:p w:rsidR="005813CC" w:rsidRPr="00012DF1" w:rsidRDefault="005813CC" w:rsidP="00AE50A5">
      <w:pPr>
        <w:widowControl w:val="0"/>
        <w:tabs>
          <w:tab w:val="left" w:pos="11480"/>
        </w:tabs>
        <w:autoSpaceDE w:val="0"/>
        <w:autoSpaceDN w:val="0"/>
        <w:adjustRightInd w:val="0"/>
        <w:spacing w:before="36"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>OBJECTIVE</w:t>
      </w:r>
      <w:r w:rsidRPr="00012DF1">
        <w:rPr>
          <w:rFonts w:cs="Calibri"/>
          <w:b/>
          <w:bCs/>
          <w:sz w:val="24"/>
          <w:szCs w:val="24"/>
          <w:highlight w:val="lightGray"/>
        </w:rPr>
        <w:tab/>
      </w:r>
    </w:p>
    <w:p w:rsidR="005813CC" w:rsidRDefault="0063437B" w:rsidP="00AE50A5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w w:val="102"/>
          <w:sz w:val="24"/>
          <w:szCs w:val="24"/>
        </w:rPr>
      </w:pPr>
      <w:r w:rsidRPr="00012DF1">
        <w:rPr>
          <w:rFonts w:cs="Calibri"/>
          <w:sz w:val="24"/>
          <w:szCs w:val="24"/>
        </w:rPr>
        <w:t>Seeking the position of</w:t>
      </w:r>
      <w:r w:rsidR="00032E78" w:rsidRPr="00012DF1">
        <w:rPr>
          <w:rFonts w:cs="Calibri"/>
          <w:sz w:val="24"/>
          <w:szCs w:val="24"/>
        </w:rPr>
        <w:t xml:space="preserve"> </w:t>
      </w:r>
      <w:r w:rsidR="003F5CB1" w:rsidRPr="00012DF1">
        <w:rPr>
          <w:rFonts w:cs="Calibri"/>
          <w:sz w:val="24"/>
          <w:szCs w:val="24"/>
        </w:rPr>
        <w:t>next level</w:t>
      </w:r>
      <w:r w:rsidR="000B3C12" w:rsidRPr="00012DF1">
        <w:rPr>
          <w:rFonts w:cs="Calibri"/>
          <w:sz w:val="24"/>
          <w:szCs w:val="24"/>
        </w:rPr>
        <w:t xml:space="preserve"> sales</w:t>
      </w:r>
      <w:r w:rsidR="00E30854" w:rsidRPr="00012DF1">
        <w:rPr>
          <w:rFonts w:cs="Calibri"/>
          <w:sz w:val="24"/>
          <w:szCs w:val="24"/>
        </w:rPr>
        <w:t xml:space="preserve"> manager</w:t>
      </w:r>
      <w:r w:rsidR="003F5CB1" w:rsidRPr="00012DF1">
        <w:rPr>
          <w:rFonts w:cs="Calibri"/>
          <w:w w:val="102"/>
          <w:sz w:val="24"/>
          <w:szCs w:val="24"/>
        </w:rPr>
        <w:t xml:space="preserve"> </w:t>
      </w:r>
      <w:r w:rsidR="00CE41C9" w:rsidRPr="00012DF1">
        <w:rPr>
          <w:rFonts w:cs="Calibri"/>
          <w:w w:val="102"/>
          <w:sz w:val="24"/>
          <w:szCs w:val="24"/>
        </w:rPr>
        <w:t>thus</w:t>
      </w:r>
      <w:r w:rsidRPr="00012DF1">
        <w:rPr>
          <w:rFonts w:cs="Calibri"/>
          <w:w w:val="102"/>
          <w:sz w:val="24"/>
          <w:szCs w:val="24"/>
        </w:rPr>
        <w:t xml:space="preserve"> showcasing my expe</w:t>
      </w:r>
      <w:r w:rsidR="00F758D8">
        <w:rPr>
          <w:rFonts w:cs="Calibri"/>
          <w:w w:val="102"/>
          <w:sz w:val="24"/>
          <w:szCs w:val="24"/>
        </w:rPr>
        <w:t xml:space="preserve">rtise in the field of sales, </w:t>
      </w:r>
      <w:r w:rsidR="00E30854" w:rsidRPr="00012DF1">
        <w:rPr>
          <w:rFonts w:cs="Calibri"/>
          <w:w w:val="102"/>
          <w:sz w:val="24"/>
          <w:szCs w:val="24"/>
        </w:rPr>
        <w:t>m</w:t>
      </w:r>
      <w:r w:rsidRPr="00012DF1">
        <w:rPr>
          <w:rFonts w:cs="Calibri"/>
          <w:w w:val="102"/>
          <w:sz w:val="24"/>
          <w:szCs w:val="24"/>
        </w:rPr>
        <w:t>arketing</w:t>
      </w:r>
      <w:r w:rsidR="00F758D8">
        <w:rPr>
          <w:rFonts w:cs="Calibri"/>
          <w:w w:val="102"/>
          <w:sz w:val="24"/>
          <w:szCs w:val="24"/>
        </w:rPr>
        <w:t xml:space="preserve">, </w:t>
      </w:r>
      <w:r w:rsidR="00E30854" w:rsidRPr="00012DF1">
        <w:rPr>
          <w:rFonts w:cs="Calibri"/>
          <w:w w:val="102"/>
          <w:sz w:val="24"/>
          <w:szCs w:val="24"/>
        </w:rPr>
        <w:t>b</w:t>
      </w:r>
      <w:r w:rsidR="00F758D8">
        <w:rPr>
          <w:rFonts w:cs="Calibri"/>
          <w:w w:val="102"/>
          <w:sz w:val="24"/>
          <w:szCs w:val="24"/>
        </w:rPr>
        <w:t xml:space="preserve">usiness </w:t>
      </w:r>
      <w:r w:rsidR="00AD74EB" w:rsidRPr="00012DF1">
        <w:rPr>
          <w:rFonts w:cs="Calibri"/>
          <w:w w:val="102"/>
          <w:sz w:val="24"/>
          <w:szCs w:val="24"/>
        </w:rPr>
        <w:t>development</w:t>
      </w:r>
      <w:r w:rsidR="00F758D8">
        <w:rPr>
          <w:rFonts w:cs="Calibri"/>
          <w:w w:val="102"/>
          <w:sz w:val="24"/>
          <w:szCs w:val="24"/>
        </w:rPr>
        <w:t xml:space="preserve"> and</w:t>
      </w:r>
      <w:r w:rsidRPr="00012DF1">
        <w:rPr>
          <w:rFonts w:cs="Calibri"/>
          <w:w w:val="102"/>
          <w:sz w:val="24"/>
          <w:szCs w:val="24"/>
        </w:rPr>
        <w:t xml:space="preserve"> br</w:t>
      </w:r>
      <w:r w:rsidR="00982547" w:rsidRPr="00012DF1">
        <w:rPr>
          <w:rFonts w:cs="Calibri"/>
          <w:w w:val="102"/>
          <w:sz w:val="24"/>
          <w:szCs w:val="24"/>
        </w:rPr>
        <w:t>inging to the fore my knowledge</w:t>
      </w:r>
      <w:r w:rsidR="00717FB7" w:rsidRPr="00012DF1">
        <w:rPr>
          <w:rFonts w:cs="Calibri"/>
          <w:w w:val="102"/>
          <w:sz w:val="24"/>
          <w:szCs w:val="24"/>
        </w:rPr>
        <w:t xml:space="preserve"> and experience</w:t>
      </w:r>
      <w:r w:rsidR="00982547" w:rsidRPr="00012DF1">
        <w:rPr>
          <w:rFonts w:cs="Calibri"/>
          <w:w w:val="102"/>
          <w:sz w:val="24"/>
          <w:szCs w:val="24"/>
        </w:rPr>
        <w:t xml:space="preserve"> </w:t>
      </w:r>
      <w:r w:rsidRPr="00012DF1">
        <w:rPr>
          <w:rFonts w:cs="Calibri"/>
          <w:w w:val="102"/>
          <w:sz w:val="24"/>
          <w:szCs w:val="24"/>
        </w:rPr>
        <w:t>gained</w:t>
      </w:r>
      <w:r w:rsidR="003F5CB1" w:rsidRPr="00012DF1">
        <w:rPr>
          <w:rFonts w:cs="Calibri"/>
          <w:w w:val="102"/>
          <w:sz w:val="24"/>
          <w:szCs w:val="24"/>
        </w:rPr>
        <w:t>.</w:t>
      </w:r>
    </w:p>
    <w:p w:rsidR="00A067C2" w:rsidRDefault="00A067C2" w:rsidP="00AE50A5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w w:val="102"/>
          <w:sz w:val="24"/>
          <w:szCs w:val="24"/>
        </w:rPr>
      </w:pPr>
    </w:p>
    <w:p w:rsidR="005813CC" w:rsidRPr="00012DF1" w:rsidRDefault="005813CC">
      <w:pPr>
        <w:widowControl w:val="0"/>
        <w:autoSpaceDE w:val="0"/>
        <w:autoSpaceDN w:val="0"/>
        <w:adjustRightInd w:val="0"/>
        <w:spacing w:before="5" w:after="0" w:line="110" w:lineRule="exact"/>
        <w:rPr>
          <w:rFonts w:cs="Calibri"/>
          <w:sz w:val="24"/>
          <w:szCs w:val="24"/>
        </w:rPr>
      </w:pPr>
    </w:p>
    <w:p w:rsidR="00A067C2" w:rsidRPr="00012DF1" w:rsidRDefault="00A067C2" w:rsidP="00A067C2">
      <w:pPr>
        <w:widowControl w:val="0"/>
        <w:tabs>
          <w:tab w:val="left" w:pos="11480"/>
        </w:tabs>
        <w:autoSpaceDE w:val="0"/>
        <w:autoSpaceDN w:val="0"/>
        <w:adjustRightInd w:val="0"/>
        <w:spacing w:after="0" w:line="240" w:lineRule="auto"/>
        <w:ind w:left="112"/>
        <w:rPr>
          <w:rFonts w:cs="Calibri"/>
          <w:sz w:val="24"/>
          <w:szCs w:val="24"/>
        </w:rPr>
      </w:pP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 xml:space="preserve">SKILLS </w:t>
      </w:r>
      <w:r w:rsidRPr="00012DF1">
        <w:rPr>
          <w:rFonts w:cs="Calibri"/>
          <w:b/>
          <w:bCs/>
          <w:sz w:val="24"/>
          <w:szCs w:val="24"/>
          <w:highlight w:val="lightGray"/>
        </w:rPr>
        <w:tab/>
      </w:r>
    </w:p>
    <w:p w:rsidR="00A067C2" w:rsidRPr="00A067C2" w:rsidRDefault="00A067C2" w:rsidP="00A067C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16"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Sales</w:t>
      </w:r>
      <w:r w:rsidRPr="00012DF1">
        <w:rPr>
          <w:rFonts w:cs="Calibri"/>
          <w:spacing w:val="9"/>
          <w:sz w:val="24"/>
          <w:szCs w:val="24"/>
        </w:rPr>
        <w:t xml:space="preserve"> </w:t>
      </w:r>
      <w:r w:rsidRPr="00012DF1">
        <w:rPr>
          <w:rFonts w:cs="Calibri"/>
          <w:w w:val="102"/>
          <w:sz w:val="24"/>
          <w:szCs w:val="24"/>
        </w:rPr>
        <w:t>oriented</w:t>
      </w:r>
    </w:p>
    <w:p w:rsidR="00A067C2" w:rsidRPr="00012DF1" w:rsidRDefault="00A067C2" w:rsidP="00A067C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16" w:after="0" w:line="240" w:lineRule="auto"/>
        <w:rPr>
          <w:rFonts w:cs="Calibri"/>
          <w:sz w:val="24"/>
          <w:szCs w:val="24"/>
        </w:rPr>
      </w:pPr>
      <w:r>
        <w:rPr>
          <w:rFonts w:cs="Calibri"/>
          <w:w w:val="102"/>
          <w:sz w:val="24"/>
          <w:szCs w:val="24"/>
        </w:rPr>
        <w:t xml:space="preserve">Chanel sales management </w:t>
      </w:r>
    </w:p>
    <w:p w:rsidR="00A067C2" w:rsidRPr="00A067C2" w:rsidRDefault="00A067C2" w:rsidP="00A067C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16"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w w:val="102"/>
          <w:sz w:val="24"/>
          <w:szCs w:val="24"/>
        </w:rPr>
        <w:t>Business development</w:t>
      </w:r>
    </w:p>
    <w:p w:rsidR="00A067C2" w:rsidRPr="00DB33C7" w:rsidRDefault="00A067C2" w:rsidP="00A067C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16" w:after="0" w:line="240" w:lineRule="auto"/>
        <w:rPr>
          <w:rFonts w:cs="Calibri"/>
          <w:sz w:val="24"/>
          <w:szCs w:val="24"/>
        </w:rPr>
      </w:pPr>
      <w:r>
        <w:rPr>
          <w:rFonts w:cs="Calibri"/>
          <w:w w:val="102"/>
          <w:sz w:val="24"/>
          <w:szCs w:val="24"/>
        </w:rPr>
        <w:t xml:space="preserve">Strategic </w:t>
      </w:r>
      <w:r w:rsidR="00DB33C7">
        <w:rPr>
          <w:rFonts w:cs="Calibri"/>
          <w:w w:val="102"/>
          <w:sz w:val="24"/>
          <w:szCs w:val="24"/>
        </w:rPr>
        <w:t xml:space="preserve">planning </w:t>
      </w:r>
    </w:p>
    <w:p w:rsidR="00DB33C7" w:rsidRPr="00012DF1" w:rsidRDefault="00DB33C7" w:rsidP="00A067C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16" w:after="0" w:line="240" w:lineRule="auto"/>
        <w:rPr>
          <w:rFonts w:cs="Calibri"/>
          <w:sz w:val="24"/>
          <w:szCs w:val="24"/>
        </w:rPr>
      </w:pPr>
      <w:r>
        <w:rPr>
          <w:rFonts w:cs="Calibri"/>
          <w:w w:val="102"/>
          <w:sz w:val="24"/>
          <w:szCs w:val="24"/>
        </w:rPr>
        <w:t xml:space="preserve">Team management </w:t>
      </w:r>
    </w:p>
    <w:p w:rsidR="00097E1B" w:rsidRPr="00012DF1" w:rsidRDefault="00097E1B">
      <w:pPr>
        <w:widowControl w:val="0"/>
        <w:autoSpaceDE w:val="0"/>
        <w:autoSpaceDN w:val="0"/>
        <w:adjustRightInd w:val="0"/>
        <w:spacing w:before="15" w:after="0" w:line="240" w:lineRule="auto"/>
        <w:ind w:left="112"/>
        <w:rPr>
          <w:rFonts w:cs="Calibri"/>
          <w:sz w:val="24"/>
          <w:szCs w:val="24"/>
        </w:rPr>
      </w:pPr>
    </w:p>
    <w:p w:rsidR="005813CC" w:rsidRPr="00012DF1" w:rsidRDefault="005813CC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4"/>
          <w:szCs w:val="24"/>
        </w:rPr>
      </w:pPr>
    </w:p>
    <w:p w:rsidR="005813CC" w:rsidRPr="00012DF1" w:rsidRDefault="005813CC" w:rsidP="00CB739B">
      <w:pPr>
        <w:widowControl w:val="0"/>
        <w:tabs>
          <w:tab w:val="left" w:pos="1148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 xml:space="preserve">EXPERIENCE </w:t>
      </w:r>
      <w:r w:rsidRPr="00012DF1">
        <w:rPr>
          <w:rFonts w:cs="Calibri"/>
          <w:b/>
          <w:bCs/>
          <w:sz w:val="24"/>
          <w:szCs w:val="24"/>
          <w:highlight w:val="lightGray"/>
        </w:rPr>
        <w:tab/>
      </w:r>
    </w:p>
    <w:p w:rsidR="002048B2" w:rsidRPr="00012DF1" w:rsidRDefault="002048B2" w:rsidP="002048B2">
      <w:pPr>
        <w:widowControl w:val="0"/>
        <w:tabs>
          <w:tab w:val="left" w:pos="10500"/>
        </w:tabs>
        <w:autoSpaceDE w:val="0"/>
        <w:autoSpaceDN w:val="0"/>
        <w:adjustRightInd w:val="0"/>
        <w:spacing w:before="240" w:after="0" w:line="240" w:lineRule="auto"/>
        <w:rPr>
          <w:rFonts w:cs="Calibri"/>
          <w:b/>
          <w:bCs/>
          <w:sz w:val="24"/>
          <w:szCs w:val="24"/>
        </w:rPr>
      </w:pPr>
      <w:proofErr w:type="spellStart"/>
      <w:r>
        <w:rPr>
          <w:rFonts w:cs="Calibri"/>
          <w:b/>
          <w:bCs/>
          <w:sz w:val="24"/>
          <w:szCs w:val="24"/>
        </w:rPr>
        <w:t>Jaquar</w:t>
      </w:r>
      <w:proofErr w:type="spellEnd"/>
      <w:r>
        <w:rPr>
          <w:rFonts w:cs="Calibri"/>
          <w:b/>
          <w:bCs/>
          <w:sz w:val="24"/>
          <w:szCs w:val="24"/>
        </w:rPr>
        <w:t xml:space="preserve"> and Company Pvt. Ltd, </w:t>
      </w:r>
      <w:r w:rsidR="00BF0505">
        <w:rPr>
          <w:rFonts w:cs="Calibri"/>
          <w:b/>
          <w:bCs/>
          <w:sz w:val="24"/>
          <w:szCs w:val="24"/>
        </w:rPr>
        <w:t>Karnataka</w:t>
      </w:r>
      <w:r>
        <w:rPr>
          <w:rFonts w:cs="Calibri"/>
          <w:b/>
          <w:bCs/>
          <w:sz w:val="24"/>
          <w:szCs w:val="24"/>
        </w:rPr>
        <w:t xml:space="preserve"> as Deputy Ma</w:t>
      </w:r>
      <w:r w:rsidRPr="00012DF1">
        <w:rPr>
          <w:rFonts w:cs="Calibri"/>
          <w:b/>
          <w:bCs/>
          <w:sz w:val="24"/>
          <w:szCs w:val="24"/>
        </w:rPr>
        <w:t xml:space="preserve">nager </w:t>
      </w:r>
      <w:r w:rsidRPr="00012DF1">
        <w:rPr>
          <w:rFonts w:cs="Calibri"/>
          <w:bCs/>
          <w:sz w:val="24"/>
          <w:szCs w:val="24"/>
        </w:rPr>
        <w:t>(Channel sales</w:t>
      </w:r>
      <w:r>
        <w:rPr>
          <w:rFonts w:cs="Calibri"/>
          <w:bCs/>
          <w:sz w:val="24"/>
          <w:szCs w:val="24"/>
        </w:rPr>
        <w:t xml:space="preserve"> &amp; </w:t>
      </w:r>
      <w:r w:rsidRPr="00012DF1">
        <w:rPr>
          <w:rFonts w:cs="Calibri"/>
          <w:bCs/>
          <w:sz w:val="24"/>
          <w:szCs w:val="24"/>
        </w:rPr>
        <w:t>project sales)</w:t>
      </w:r>
      <w:r w:rsidRPr="00012DF1">
        <w:rPr>
          <w:rFonts w:cs="Calibri"/>
          <w:b/>
          <w:bCs/>
          <w:sz w:val="24"/>
          <w:szCs w:val="24"/>
        </w:rPr>
        <w:t xml:space="preserve"> </w:t>
      </w:r>
    </w:p>
    <w:p w:rsidR="002048B2" w:rsidRDefault="002048B2" w:rsidP="002048B2">
      <w:pPr>
        <w:widowControl w:val="0"/>
        <w:tabs>
          <w:tab w:val="left" w:pos="10500"/>
        </w:tabs>
        <w:autoSpaceDE w:val="0"/>
        <w:autoSpaceDN w:val="0"/>
        <w:adjustRightInd w:val="0"/>
        <w:spacing w:before="240" w:after="0" w:line="240" w:lineRule="auto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 xml:space="preserve">From </w:t>
      </w:r>
      <w:r>
        <w:rPr>
          <w:rFonts w:cs="Calibri"/>
          <w:bCs/>
          <w:sz w:val="24"/>
          <w:szCs w:val="24"/>
        </w:rPr>
        <w:t xml:space="preserve">Jan’2021 to </w:t>
      </w:r>
      <w:r w:rsidR="000D4D0C">
        <w:rPr>
          <w:rFonts w:cs="Calibri"/>
          <w:bCs/>
          <w:sz w:val="24"/>
          <w:szCs w:val="24"/>
        </w:rPr>
        <w:t>till</w:t>
      </w:r>
      <w:r>
        <w:rPr>
          <w:rFonts w:cs="Calibri"/>
          <w:bCs/>
          <w:sz w:val="24"/>
          <w:szCs w:val="24"/>
        </w:rPr>
        <w:t xml:space="preserve"> date</w:t>
      </w:r>
    </w:p>
    <w:p w:rsidR="002048B2" w:rsidRDefault="002048B2" w:rsidP="002048B2">
      <w:pPr>
        <w:widowControl w:val="0"/>
        <w:autoSpaceDE w:val="0"/>
        <w:autoSpaceDN w:val="0"/>
        <w:adjustRightInd w:val="0"/>
        <w:spacing w:before="16" w:after="0" w:line="257" w:lineRule="auto"/>
        <w:ind w:right="157" w:firstLine="360"/>
        <w:rPr>
          <w:rFonts w:cs="Calibri"/>
          <w:b/>
          <w:bCs/>
          <w:sz w:val="24"/>
          <w:szCs w:val="24"/>
        </w:rPr>
      </w:pPr>
    </w:p>
    <w:p w:rsidR="002048B2" w:rsidRPr="000B057B" w:rsidRDefault="002048B2" w:rsidP="002048B2">
      <w:pPr>
        <w:widowControl w:val="0"/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Deputy M</w:t>
      </w:r>
      <w:r w:rsidRPr="000B057B">
        <w:rPr>
          <w:rFonts w:cs="Calibri"/>
          <w:b/>
          <w:bCs/>
          <w:sz w:val="24"/>
          <w:szCs w:val="24"/>
        </w:rPr>
        <w:t>anager – Channel sales</w:t>
      </w:r>
      <w:r>
        <w:rPr>
          <w:rFonts w:cs="Calibri"/>
          <w:b/>
          <w:bCs/>
          <w:sz w:val="24"/>
          <w:szCs w:val="24"/>
        </w:rPr>
        <w:t xml:space="preserve"> and Project sales at </w:t>
      </w:r>
      <w:proofErr w:type="spellStart"/>
      <w:r>
        <w:rPr>
          <w:rFonts w:cs="Calibri"/>
          <w:b/>
          <w:bCs/>
          <w:sz w:val="24"/>
          <w:szCs w:val="24"/>
        </w:rPr>
        <w:t>Jaquar</w:t>
      </w:r>
      <w:proofErr w:type="spellEnd"/>
      <w:r>
        <w:rPr>
          <w:rFonts w:cs="Calibri"/>
          <w:b/>
          <w:bCs/>
          <w:sz w:val="24"/>
          <w:szCs w:val="24"/>
        </w:rPr>
        <w:t xml:space="preserve"> and Company Pvt. Ltd, Karnataka</w:t>
      </w:r>
    </w:p>
    <w:p w:rsidR="002048B2" w:rsidRPr="00012DF1" w:rsidRDefault="002048B2" w:rsidP="002048B2">
      <w:pPr>
        <w:widowControl w:val="0"/>
        <w:autoSpaceDE w:val="0"/>
        <w:autoSpaceDN w:val="0"/>
        <w:adjustRightInd w:val="0"/>
        <w:spacing w:before="16" w:after="0" w:line="257" w:lineRule="auto"/>
        <w:ind w:left="720" w:right="157"/>
        <w:rPr>
          <w:rFonts w:cs="Calibri"/>
          <w:bCs/>
          <w:sz w:val="24"/>
          <w:szCs w:val="24"/>
        </w:rPr>
      </w:pPr>
    </w:p>
    <w:p w:rsidR="002048B2" w:rsidRDefault="002048B2" w:rsidP="002048B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Managing and deliveri</w:t>
      </w:r>
      <w:r>
        <w:rPr>
          <w:rFonts w:cs="Calibri"/>
          <w:bCs/>
          <w:sz w:val="24"/>
          <w:szCs w:val="24"/>
        </w:rPr>
        <w:t>ng consistent sales growth from channel sales</w:t>
      </w:r>
      <w:r w:rsidRPr="00012DF1">
        <w:rPr>
          <w:rFonts w:cs="Calibri"/>
          <w:bCs/>
          <w:sz w:val="24"/>
          <w:szCs w:val="24"/>
        </w:rPr>
        <w:t>, architects</w:t>
      </w:r>
      <w:r>
        <w:rPr>
          <w:rFonts w:cs="Calibri"/>
          <w:bCs/>
          <w:sz w:val="24"/>
          <w:szCs w:val="24"/>
        </w:rPr>
        <w:t>, contractors and plumbers i</w:t>
      </w:r>
      <w:r w:rsidR="005657A0">
        <w:rPr>
          <w:rFonts w:cs="Calibri"/>
          <w:bCs/>
          <w:sz w:val="24"/>
          <w:szCs w:val="24"/>
        </w:rPr>
        <w:t xml:space="preserve">n </w:t>
      </w:r>
      <w:r w:rsidR="00BF0505">
        <w:rPr>
          <w:rFonts w:cs="Calibri"/>
          <w:bCs/>
          <w:sz w:val="24"/>
          <w:szCs w:val="24"/>
        </w:rPr>
        <w:t>Karnataka</w:t>
      </w:r>
      <w:r w:rsidR="005657A0">
        <w:rPr>
          <w:rFonts w:cs="Calibri"/>
          <w:bCs/>
          <w:sz w:val="24"/>
          <w:szCs w:val="24"/>
        </w:rPr>
        <w:t xml:space="preserve"> state.</w:t>
      </w:r>
    </w:p>
    <w:p w:rsidR="002048B2" w:rsidRDefault="002048B2" w:rsidP="002048B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Major clie</w:t>
      </w:r>
      <w:r w:rsidR="000C7948">
        <w:rPr>
          <w:rFonts w:cs="Calibri"/>
          <w:bCs/>
          <w:sz w:val="24"/>
          <w:szCs w:val="24"/>
        </w:rPr>
        <w:t>nts:  45 dealers, 50 architects and</w:t>
      </w:r>
      <w:r>
        <w:rPr>
          <w:rFonts w:cs="Calibri"/>
          <w:bCs/>
          <w:sz w:val="24"/>
          <w:szCs w:val="24"/>
        </w:rPr>
        <w:t xml:space="preserve"> 40</w:t>
      </w:r>
      <w:r w:rsidR="000C7948">
        <w:rPr>
          <w:rFonts w:cs="Calibri"/>
          <w:bCs/>
          <w:sz w:val="24"/>
          <w:szCs w:val="24"/>
        </w:rPr>
        <w:t xml:space="preserve"> builders.</w:t>
      </w:r>
    </w:p>
    <w:p w:rsidR="002048B2" w:rsidRDefault="002048B2" w:rsidP="002048B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Managing 15 Cr market</w:t>
      </w:r>
    </w:p>
    <w:p w:rsidR="002048B2" w:rsidRPr="00012DF1" w:rsidRDefault="002048B2" w:rsidP="002048B2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Pivotally driving the sales cycle &amp; managing it with field integration from prospecting to revenue generation through architects, contractors and plumbers and then servicing, to generate business in a cyclical process.</w:t>
      </w:r>
    </w:p>
    <w:p w:rsidR="002048B2" w:rsidRPr="00012DF1" w:rsidRDefault="002048B2" w:rsidP="002048B2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Recognizing new market opportunities and appointing new channel partners.</w:t>
      </w:r>
    </w:p>
    <w:p w:rsidR="002048B2" w:rsidRPr="00012DF1" w:rsidRDefault="002048B2" w:rsidP="002048B2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Responsible for managing up-country channel partners in Mysore territory and providing them enough secondary sales close the orders.</w:t>
      </w:r>
    </w:p>
    <w:p w:rsidR="002048B2" w:rsidRDefault="002048B2" w:rsidP="003D3560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3D3560">
        <w:rPr>
          <w:rFonts w:cs="Calibri"/>
          <w:sz w:val="24"/>
          <w:szCs w:val="24"/>
        </w:rPr>
        <w:t xml:space="preserve">Play a vital role in creating </w:t>
      </w:r>
      <w:r w:rsidRPr="003D3560">
        <w:rPr>
          <w:rFonts w:cs="Calibri"/>
          <w:b/>
          <w:sz w:val="24"/>
          <w:szCs w:val="24"/>
        </w:rPr>
        <w:t>Lock-In Strategy</w:t>
      </w:r>
      <w:r w:rsidRPr="003D3560">
        <w:rPr>
          <w:rFonts w:cs="Calibri"/>
          <w:sz w:val="24"/>
          <w:szCs w:val="24"/>
        </w:rPr>
        <w:t xml:space="preserve"> to all customers (dealers, architects, end customers and plumbers).</w:t>
      </w:r>
    </w:p>
    <w:p w:rsidR="000D4D0C" w:rsidRDefault="000D4D0C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5657A0" w:rsidRPr="00012DF1" w:rsidRDefault="005657A0" w:rsidP="005657A0">
      <w:pPr>
        <w:pStyle w:val="ListParagraph"/>
        <w:ind w:left="0"/>
        <w:rPr>
          <w:rFonts w:cs="Calibri"/>
          <w:sz w:val="24"/>
          <w:szCs w:val="24"/>
        </w:rPr>
      </w:pPr>
    </w:p>
    <w:p w:rsidR="0005541D" w:rsidRPr="00012DF1" w:rsidRDefault="000271FB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240" w:after="0" w:line="240" w:lineRule="auto"/>
        <w:rPr>
          <w:rFonts w:cs="Calibri"/>
          <w:b/>
          <w:bCs/>
          <w:sz w:val="24"/>
          <w:szCs w:val="24"/>
        </w:rPr>
      </w:pPr>
      <w:r w:rsidRPr="00012DF1">
        <w:rPr>
          <w:rFonts w:cs="Calibri"/>
          <w:b/>
          <w:bCs/>
          <w:sz w:val="24"/>
          <w:szCs w:val="24"/>
        </w:rPr>
        <w:t>K</w:t>
      </w:r>
      <w:r w:rsidR="00426837" w:rsidRPr="00012DF1">
        <w:rPr>
          <w:rFonts w:cs="Calibri"/>
          <w:b/>
          <w:bCs/>
          <w:sz w:val="24"/>
          <w:szCs w:val="24"/>
        </w:rPr>
        <w:t>ohler</w:t>
      </w:r>
      <w:r w:rsidRPr="00012DF1">
        <w:rPr>
          <w:rFonts w:cs="Calibri"/>
          <w:b/>
          <w:bCs/>
          <w:sz w:val="24"/>
          <w:szCs w:val="24"/>
        </w:rPr>
        <w:t xml:space="preserve"> India Corporation </w:t>
      </w:r>
      <w:proofErr w:type="spellStart"/>
      <w:r w:rsidRPr="00012DF1">
        <w:rPr>
          <w:rFonts w:cs="Calibri"/>
          <w:b/>
          <w:bCs/>
          <w:sz w:val="24"/>
          <w:szCs w:val="24"/>
        </w:rPr>
        <w:t>Pvt</w:t>
      </w:r>
      <w:proofErr w:type="spellEnd"/>
      <w:r w:rsidRPr="00012DF1">
        <w:rPr>
          <w:rFonts w:cs="Calibri"/>
          <w:b/>
          <w:bCs/>
          <w:sz w:val="24"/>
          <w:szCs w:val="24"/>
        </w:rPr>
        <w:t xml:space="preserve"> Ltd,</w:t>
      </w:r>
      <w:r w:rsidR="00D40C00" w:rsidRPr="00012DF1">
        <w:rPr>
          <w:rFonts w:cs="Calibri"/>
          <w:b/>
          <w:bCs/>
          <w:sz w:val="24"/>
          <w:szCs w:val="24"/>
        </w:rPr>
        <w:t xml:space="preserve"> Bangalore and Mysore</w:t>
      </w:r>
      <w:r w:rsidRPr="00012DF1">
        <w:rPr>
          <w:rFonts w:cs="Calibri"/>
          <w:b/>
          <w:bCs/>
          <w:sz w:val="24"/>
          <w:szCs w:val="24"/>
        </w:rPr>
        <w:t xml:space="preserve"> Territory sales manager </w:t>
      </w:r>
      <w:r w:rsidRPr="00012DF1">
        <w:rPr>
          <w:rFonts w:cs="Calibri"/>
          <w:bCs/>
          <w:sz w:val="24"/>
          <w:szCs w:val="24"/>
        </w:rPr>
        <w:t xml:space="preserve">(Channel </w:t>
      </w:r>
      <w:r w:rsidR="005F5906" w:rsidRPr="00012DF1">
        <w:rPr>
          <w:rFonts w:cs="Calibri"/>
          <w:bCs/>
          <w:sz w:val="24"/>
          <w:szCs w:val="24"/>
        </w:rPr>
        <w:t>sales)</w:t>
      </w:r>
      <w:r w:rsidR="005F5906" w:rsidRPr="00012DF1">
        <w:rPr>
          <w:rFonts w:cs="Calibri"/>
          <w:b/>
          <w:bCs/>
          <w:sz w:val="24"/>
          <w:szCs w:val="24"/>
        </w:rPr>
        <w:t xml:space="preserve"> </w:t>
      </w:r>
    </w:p>
    <w:p w:rsidR="000271FB" w:rsidRDefault="005F5906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240" w:after="0" w:line="240" w:lineRule="auto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From</w:t>
      </w:r>
      <w:r w:rsidR="00C31094" w:rsidRPr="00012DF1">
        <w:rPr>
          <w:rFonts w:cs="Calibri"/>
          <w:bCs/>
          <w:sz w:val="24"/>
          <w:szCs w:val="24"/>
        </w:rPr>
        <w:t xml:space="preserve"> Feb’18 to</w:t>
      </w:r>
      <w:r w:rsidR="00DC099E">
        <w:rPr>
          <w:rFonts w:cs="Calibri"/>
          <w:bCs/>
          <w:sz w:val="24"/>
          <w:szCs w:val="24"/>
        </w:rPr>
        <w:t xml:space="preserve"> June 2020</w:t>
      </w:r>
      <w:r w:rsidR="00497406">
        <w:rPr>
          <w:rFonts w:cs="Calibri"/>
          <w:bCs/>
          <w:sz w:val="24"/>
          <w:szCs w:val="24"/>
        </w:rPr>
        <w:t>.</w:t>
      </w:r>
    </w:p>
    <w:p w:rsidR="005654A6" w:rsidRDefault="005654A6" w:rsidP="005654A6">
      <w:pPr>
        <w:widowControl w:val="0"/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</w:p>
    <w:p w:rsidR="005654A6" w:rsidRPr="000B057B" w:rsidRDefault="005654A6" w:rsidP="005654A6">
      <w:pPr>
        <w:widowControl w:val="0"/>
        <w:autoSpaceDE w:val="0"/>
        <w:autoSpaceDN w:val="0"/>
        <w:adjustRightInd w:val="0"/>
        <w:spacing w:before="16" w:after="0" w:line="257" w:lineRule="auto"/>
        <w:ind w:right="157" w:firstLine="360"/>
        <w:rPr>
          <w:rFonts w:cs="Calibri"/>
          <w:b/>
          <w:bCs/>
          <w:sz w:val="24"/>
          <w:szCs w:val="24"/>
        </w:rPr>
      </w:pPr>
      <w:r w:rsidRPr="000B057B">
        <w:rPr>
          <w:rFonts w:cs="Calibri"/>
          <w:b/>
          <w:bCs/>
          <w:sz w:val="24"/>
          <w:szCs w:val="24"/>
        </w:rPr>
        <w:t xml:space="preserve">Territory sales manager – Channel sales at KOHLER India Corp </w:t>
      </w:r>
      <w:proofErr w:type="spellStart"/>
      <w:r w:rsidRPr="000B057B">
        <w:rPr>
          <w:rFonts w:cs="Calibri"/>
          <w:b/>
          <w:bCs/>
          <w:sz w:val="24"/>
          <w:szCs w:val="24"/>
        </w:rPr>
        <w:t>Pvt</w:t>
      </w:r>
      <w:proofErr w:type="spellEnd"/>
      <w:r w:rsidRPr="000B057B">
        <w:rPr>
          <w:rFonts w:cs="Calibri"/>
          <w:b/>
          <w:bCs/>
          <w:sz w:val="24"/>
          <w:szCs w:val="24"/>
        </w:rPr>
        <w:t xml:space="preserve"> Ltd. Bangalore and Mysore.</w:t>
      </w:r>
    </w:p>
    <w:p w:rsidR="005654A6" w:rsidRPr="00012DF1" w:rsidRDefault="005654A6" w:rsidP="005654A6">
      <w:pPr>
        <w:widowControl w:val="0"/>
        <w:autoSpaceDE w:val="0"/>
        <w:autoSpaceDN w:val="0"/>
        <w:adjustRightInd w:val="0"/>
        <w:spacing w:before="16" w:after="0" w:line="257" w:lineRule="auto"/>
        <w:ind w:left="720" w:right="157"/>
        <w:rPr>
          <w:rFonts w:cs="Calibri"/>
          <w:bCs/>
          <w:sz w:val="24"/>
          <w:szCs w:val="24"/>
        </w:rPr>
      </w:pPr>
    </w:p>
    <w:p w:rsidR="005654A6" w:rsidRDefault="005654A6" w:rsidP="005654A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Managing and deliveri</w:t>
      </w:r>
      <w:r>
        <w:rPr>
          <w:rFonts w:cs="Calibri"/>
          <w:bCs/>
          <w:sz w:val="24"/>
          <w:szCs w:val="24"/>
        </w:rPr>
        <w:t xml:space="preserve">ng consistent sales growth from </w:t>
      </w:r>
      <w:r w:rsidR="00BC594B">
        <w:rPr>
          <w:rFonts w:cs="Calibri"/>
          <w:bCs/>
          <w:sz w:val="24"/>
          <w:szCs w:val="24"/>
        </w:rPr>
        <w:t>channel sales</w:t>
      </w:r>
      <w:r w:rsidRPr="00012DF1">
        <w:rPr>
          <w:rFonts w:cs="Calibri"/>
          <w:bCs/>
          <w:sz w:val="24"/>
          <w:szCs w:val="24"/>
        </w:rPr>
        <w:t xml:space="preserve">, </w:t>
      </w:r>
      <w:r w:rsidR="00E054D9" w:rsidRPr="00012DF1">
        <w:rPr>
          <w:rFonts w:cs="Calibri"/>
          <w:bCs/>
          <w:sz w:val="24"/>
          <w:szCs w:val="24"/>
        </w:rPr>
        <w:t>architects</w:t>
      </w:r>
      <w:r w:rsidR="00E054D9">
        <w:rPr>
          <w:rFonts w:cs="Calibri"/>
          <w:bCs/>
          <w:sz w:val="24"/>
          <w:szCs w:val="24"/>
        </w:rPr>
        <w:t>,</w:t>
      </w:r>
      <w:r w:rsidR="00BC594B">
        <w:rPr>
          <w:rFonts w:cs="Calibri"/>
          <w:bCs/>
          <w:sz w:val="24"/>
          <w:szCs w:val="24"/>
        </w:rPr>
        <w:t xml:space="preserve"> contractors and plumbers in Bangalore and Mysore regions. </w:t>
      </w:r>
    </w:p>
    <w:p w:rsidR="00497406" w:rsidRDefault="00497406" w:rsidP="005654A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Major clients:  15 dealers, 50 architects, 20 builders and contractors.</w:t>
      </w:r>
    </w:p>
    <w:p w:rsidR="005654A6" w:rsidRDefault="00A101B8" w:rsidP="005654A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Managing 10</w:t>
      </w:r>
      <w:r w:rsidR="005654A6">
        <w:rPr>
          <w:rFonts w:cs="Calibri"/>
          <w:bCs/>
          <w:sz w:val="24"/>
          <w:szCs w:val="24"/>
        </w:rPr>
        <w:t xml:space="preserve"> Cr market</w:t>
      </w:r>
    </w:p>
    <w:p w:rsidR="00497406" w:rsidRPr="00C4259A" w:rsidRDefault="006E4333" w:rsidP="005654A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CAGR</w:t>
      </w:r>
      <w:r w:rsidR="00A101B8">
        <w:rPr>
          <w:rFonts w:cs="Calibri"/>
          <w:bCs/>
          <w:sz w:val="24"/>
          <w:szCs w:val="24"/>
        </w:rPr>
        <w:t xml:space="preserve"> </w:t>
      </w:r>
      <w:r w:rsidR="00D44DD9">
        <w:rPr>
          <w:rFonts w:cs="Calibri"/>
          <w:bCs/>
          <w:sz w:val="24"/>
          <w:szCs w:val="24"/>
        </w:rPr>
        <w:t>: 13</w:t>
      </w:r>
      <w:r w:rsidR="00A101B8">
        <w:rPr>
          <w:rFonts w:cs="Calibri"/>
          <w:bCs/>
          <w:sz w:val="24"/>
          <w:szCs w:val="24"/>
        </w:rPr>
        <w:t>%</w:t>
      </w:r>
    </w:p>
    <w:p w:rsidR="005654A6" w:rsidRPr="00012DF1" w:rsidRDefault="005654A6" w:rsidP="005654A6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Pivotally driving the sales cycle &amp; managing it with field integration from prospecting to revenue generation through architects, contractors and plumbers and then servicing, to generate business in a cyclical process.</w:t>
      </w:r>
    </w:p>
    <w:p w:rsidR="005654A6" w:rsidRPr="00012DF1" w:rsidRDefault="005654A6" w:rsidP="005654A6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Recognizing new market opportunities and appointing new channel partners.</w:t>
      </w:r>
    </w:p>
    <w:p w:rsidR="005654A6" w:rsidRPr="00012DF1" w:rsidRDefault="005654A6" w:rsidP="005654A6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Responsible for managing up-country channel partners in Mysore territory and providing them enough secondary sales close the orders.</w:t>
      </w:r>
    </w:p>
    <w:p w:rsidR="005654A6" w:rsidRPr="00012DF1" w:rsidRDefault="005654A6" w:rsidP="005654A6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 xml:space="preserve">Responsible for </w:t>
      </w:r>
      <w:r w:rsidRPr="00012DF1">
        <w:rPr>
          <w:rFonts w:cs="Calibri"/>
          <w:b/>
          <w:sz w:val="24"/>
          <w:szCs w:val="24"/>
        </w:rPr>
        <w:t>stock management</w:t>
      </w:r>
      <w:r w:rsidRPr="00012DF1">
        <w:rPr>
          <w:rFonts w:cs="Calibri"/>
          <w:sz w:val="24"/>
          <w:szCs w:val="24"/>
        </w:rPr>
        <w:t xml:space="preserve"> in assigned territory dealer counters.</w:t>
      </w:r>
    </w:p>
    <w:p w:rsidR="003F1DC8" w:rsidRPr="000D4D0C" w:rsidRDefault="005654A6" w:rsidP="000D4D0C">
      <w:pPr>
        <w:pStyle w:val="ListParagraph"/>
        <w:numPr>
          <w:ilvl w:val="0"/>
          <w:numId w:val="17"/>
        </w:numPr>
        <w:rPr>
          <w:rFonts w:cs="Calibri"/>
          <w:sz w:val="24"/>
          <w:szCs w:val="24"/>
        </w:rPr>
      </w:pPr>
      <w:r w:rsidRPr="00012DF1">
        <w:rPr>
          <w:rFonts w:cs="Calibri"/>
          <w:color w:val="000000"/>
          <w:sz w:val="24"/>
          <w:szCs w:val="24"/>
        </w:rPr>
        <w:t>Team management and evaluate three sales executives reporting on daily basis on secondary sales</w:t>
      </w:r>
    </w:p>
    <w:p w:rsidR="005C59B0" w:rsidRPr="00012DF1" w:rsidRDefault="001671E1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240" w:after="0" w:line="240" w:lineRule="auto"/>
        <w:rPr>
          <w:rFonts w:cs="Calibri"/>
          <w:bCs/>
          <w:sz w:val="24"/>
          <w:szCs w:val="24"/>
        </w:rPr>
      </w:pPr>
      <w:r w:rsidRPr="00012DF1">
        <w:rPr>
          <w:rFonts w:cs="Calibri"/>
          <w:b/>
          <w:bCs/>
          <w:sz w:val="24"/>
          <w:szCs w:val="24"/>
        </w:rPr>
        <w:t>I</w:t>
      </w:r>
      <w:r w:rsidR="000271FB" w:rsidRPr="00012DF1">
        <w:rPr>
          <w:rFonts w:cs="Calibri"/>
          <w:b/>
          <w:bCs/>
          <w:sz w:val="24"/>
          <w:szCs w:val="24"/>
        </w:rPr>
        <w:t>NOVAR</w:t>
      </w:r>
      <w:r w:rsidRPr="00012DF1">
        <w:rPr>
          <w:rFonts w:cs="Calibri"/>
          <w:b/>
          <w:bCs/>
          <w:sz w:val="24"/>
          <w:szCs w:val="24"/>
        </w:rPr>
        <w:t xml:space="preserve"> India Pvt. Ltd, Bangalore, Business </w:t>
      </w:r>
      <w:r w:rsidR="000271FB" w:rsidRPr="00012DF1">
        <w:rPr>
          <w:rFonts w:cs="Calibri"/>
          <w:b/>
          <w:bCs/>
          <w:sz w:val="24"/>
          <w:szCs w:val="24"/>
        </w:rPr>
        <w:t>d</w:t>
      </w:r>
      <w:r w:rsidRPr="00012DF1">
        <w:rPr>
          <w:rFonts w:cs="Calibri"/>
          <w:b/>
          <w:bCs/>
          <w:sz w:val="24"/>
          <w:szCs w:val="24"/>
        </w:rPr>
        <w:t xml:space="preserve">evelopment </w:t>
      </w:r>
      <w:r w:rsidR="000271FB" w:rsidRPr="00012DF1">
        <w:rPr>
          <w:rFonts w:cs="Calibri"/>
          <w:b/>
          <w:bCs/>
          <w:sz w:val="24"/>
          <w:szCs w:val="24"/>
        </w:rPr>
        <w:t>m</w:t>
      </w:r>
      <w:r w:rsidRPr="00012DF1">
        <w:rPr>
          <w:rFonts w:cs="Calibri"/>
          <w:b/>
          <w:bCs/>
          <w:sz w:val="24"/>
          <w:szCs w:val="24"/>
        </w:rPr>
        <w:t xml:space="preserve">anager </w:t>
      </w:r>
      <w:r w:rsidRPr="00012DF1">
        <w:rPr>
          <w:rFonts w:cs="Calibri"/>
          <w:bCs/>
          <w:sz w:val="24"/>
          <w:szCs w:val="24"/>
        </w:rPr>
        <w:t xml:space="preserve">(Channel </w:t>
      </w:r>
      <w:r w:rsidR="000271FB" w:rsidRPr="00012DF1">
        <w:rPr>
          <w:rFonts w:cs="Calibri"/>
          <w:bCs/>
          <w:sz w:val="24"/>
          <w:szCs w:val="24"/>
        </w:rPr>
        <w:t>s</w:t>
      </w:r>
      <w:r w:rsidRPr="00012DF1">
        <w:rPr>
          <w:rFonts w:cs="Calibri"/>
          <w:bCs/>
          <w:sz w:val="24"/>
          <w:szCs w:val="24"/>
        </w:rPr>
        <w:t xml:space="preserve">ales and </w:t>
      </w:r>
      <w:r w:rsidR="000271FB" w:rsidRPr="00012DF1">
        <w:rPr>
          <w:rFonts w:cs="Calibri"/>
          <w:bCs/>
          <w:sz w:val="24"/>
          <w:szCs w:val="24"/>
        </w:rPr>
        <w:t>project sales)</w:t>
      </w:r>
    </w:p>
    <w:p w:rsidR="00A7156A" w:rsidRDefault="00F20BBC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240" w:after="0" w:line="240" w:lineRule="auto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From</w:t>
      </w:r>
      <w:r w:rsidR="00A7156A" w:rsidRPr="00012DF1">
        <w:rPr>
          <w:rFonts w:cs="Calibri"/>
          <w:bCs/>
          <w:sz w:val="24"/>
          <w:szCs w:val="24"/>
        </w:rPr>
        <w:t xml:space="preserve"> </w:t>
      </w:r>
      <w:r w:rsidR="001E12D1">
        <w:rPr>
          <w:rFonts w:cs="Calibri"/>
          <w:bCs/>
          <w:sz w:val="24"/>
          <w:szCs w:val="24"/>
        </w:rPr>
        <w:t>Mar’</w:t>
      </w:r>
      <w:r w:rsidR="00A7156A" w:rsidRPr="00012DF1">
        <w:rPr>
          <w:rFonts w:cs="Calibri"/>
          <w:bCs/>
          <w:sz w:val="24"/>
          <w:szCs w:val="24"/>
        </w:rPr>
        <w:t>2</w:t>
      </w:r>
      <w:r w:rsidR="00703C76" w:rsidRPr="00012DF1">
        <w:rPr>
          <w:rFonts w:cs="Calibri"/>
          <w:bCs/>
          <w:sz w:val="24"/>
          <w:szCs w:val="24"/>
        </w:rPr>
        <w:t>015</w:t>
      </w:r>
      <w:r w:rsidR="00A7156A" w:rsidRPr="00012DF1">
        <w:rPr>
          <w:rFonts w:cs="Calibri"/>
          <w:bCs/>
          <w:sz w:val="24"/>
          <w:szCs w:val="24"/>
        </w:rPr>
        <w:t xml:space="preserve"> </w:t>
      </w:r>
      <w:r w:rsidR="00703C76" w:rsidRPr="00012DF1">
        <w:rPr>
          <w:rFonts w:cs="Calibri"/>
          <w:bCs/>
          <w:sz w:val="24"/>
          <w:szCs w:val="24"/>
        </w:rPr>
        <w:t xml:space="preserve">to </w:t>
      </w:r>
      <w:r w:rsidRPr="00012DF1">
        <w:rPr>
          <w:rFonts w:cs="Calibri"/>
          <w:bCs/>
          <w:sz w:val="24"/>
          <w:szCs w:val="24"/>
        </w:rPr>
        <w:t>Feb’2018</w:t>
      </w:r>
    </w:p>
    <w:p w:rsidR="00580590" w:rsidRDefault="00580590" w:rsidP="00580590">
      <w:pPr>
        <w:widowControl w:val="0"/>
        <w:tabs>
          <w:tab w:val="left" w:pos="10500"/>
        </w:tabs>
        <w:autoSpaceDE w:val="0"/>
        <w:autoSpaceDN w:val="0"/>
        <w:adjustRightInd w:val="0"/>
        <w:spacing w:before="16" w:after="0" w:line="240" w:lineRule="auto"/>
        <w:rPr>
          <w:rFonts w:cs="Calibri"/>
          <w:bCs/>
          <w:sz w:val="24"/>
          <w:szCs w:val="24"/>
        </w:rPr>
      </w:pPr>
    </w:p>
    <w:p w:rsidR="00580590" w:rsidRPr="00012DF1" w:rsidRDefault="00580590" w:rsidP="00580590">
      <w:pPr>
        <w:widowControl w:val="0"/>
        <w:autoSpaceDE w:val="0"/>
        <w:autoSpaceDN w:val="0"/>
        <w:adjustRightInd w:val="0"/>
        <w:spacing w:before="16" w:after="0" w:line="257" w:lineRule="auto"/>
        <w:ind w:left="720" w:right="157"/>
        <w:rPr>
          <w:rFonts w:cs="Calibri"/>
          <w:b/>
          <w:spacing w:val="16"/>
          <w:sz w:val="24"/>
          <w:szCs w:val="24"/>
        </w:rPr>
      </w:pPr>
      <w:r w:rsidRPr="00012DF1">
        <w:rPr>
          <w:rFonts w:cs="Calibri"/>
          <w:b/>
          <w:bCs/>
          <w:sz w:val="24"/>
          <w:szCs w:val="24"/>
        </w:rPr>
        <w:t xml:space="preserve">Business development manager- </w:t>
      </w:r>
      <w:r w:rsidRPr="00012DF1">
        <w:rPr>
          <w:rFonts w:cs="Calibri"/>
          <w:b/>
          <w:spacing w:val="16"/>
          <w:sz w:val="24"/>
          <w:szCs w:val="24"/>
        </w:rPr>
        <w:t xml:space="preserve">Channel ales and project sales at INOVAR Floor India </w:t>
      </w:r>
      <w:proofErr w:type="spellStart"/>
      <w:r w:rsidRPr="00012DF1">
        <w:rPr>
          <w:rFonts w:cs="Calibri"/>
          <w:b/>
          <w:spacing w:val="16"/>
          <w:sz w:val="24"/>
          <w:szCs w:val="24"/>
        </w:rPr>
        <w:t>Pvt</w:t>
      </w:r>
      <w:proofErr w:type="spellEnd"/>
      <w:r w:rsidRPr="00012DF1">
        <w:rPr>
          <w:rFonts w:cs="Calibri"/>
          <w:b/>
          <w:spacing w:val="16"/>
          <w:sz w:val="24"/>
          <w:szCs w:val="24"/>
        </w:rPr>
        <w:t xml:space="preserve"> Ltd, Bangalore</w:t>
      </w:r>
    </w:p>
    <w:p w:rsidR="00580590" w:rsidRPr="001C599F" w:rsidRDefault="00580590" w:rsidP="00580590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sz w:val="24"/>
          <w:szCs w:val="24"/>
        </w:rPr>
        <w:t>Responsible in enriching the portfolio of Institutional sales</w:t>
      </w:r>
      <w:r>
        <w:rPr>
          <w:rFonts w:cs="Calibri"/>
          <w:sz w:val="24"/>
          <w:szCs w:val="24"/>
        </w:rPr>
        <w:t xml:space="preserve"> and channel sales in achieving annual</w:t>
      </w:r>
      <w:r w:rsidRPr="00012DF1">
        <w:rPr>
          <w:rFonts w:cs="Calibri"/>
          <w:sz w:val="24"/>
          <w:szCs w:val="24"/>
        </w:rPr>
        <w:t xml:space="preserve"> targets.</w:t>
      </w:r>
    </w:p>
    <w:p w:rsidR="00580590" w:rsidRPr="00AB448C" w:rsidRDefault="00580590" w:rsidP="00580590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Build up the market from 0 to 3.5Cr sales </w:t>
      </w:r>
      <w:r w:rsidR="00EC1DEC">
        <w:rPr>
          <w:rFonts w:cs="Calibri"/>
          <w:sz w:val="24"/>
          <w:szCs w:val="24"/>
        </w:rPr>
        <w:t xml:space="preserve">revenue in 3 years span. </w:t>
      </w:r>
    </w:p>
    <w:p w:rsidR="00580590" w:rsidRDefault="00580590" w:rsidP="00580590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Appointed main three</w:t>
      </w:r>
      <w:r w:rsidRPr="00012DF1">
        <w:rPr>
          <w:rFonts w:cs="Calibri"/>
          <w:bCs/>
          <w:sz w:val="24"/>
          <w:szCs w:val="24"/>
        </w:rPr>
        <w:t xml:space="preserve"> distributor</w:t>
      </w:r>
      <w:r>
        <w:rPr>
          <w:rFonts w:cs="Calibri"/>
          <w:bCs/>
          <w:sz w:val="24"/>
          <w:szCs w:val="24"/>
        </w:rPr>
        <w:t>s</w:t>
      </w:r>
      <w:r w:rsidRPr="00012DF1">
        <w:rPr>
          <w:rFonts w:cs="Calibri"/>
          <w:bCs/>
          <w:sz w:val="24"/>
          <w:szCs w:val="24"/>
        </w:rPr>
        <w:t xml:space="preserve"> and</w:t>
      </w:r>
      <w:r>
        <w:rPr>
          <w:rFonts w:cs="Calibri"/>
          <w:bCs/>
          <w:sz w:val="24"/>
          <w:szCs w:val="24"/>
        </w:rPr>
        <w:t xml:space="preserve"> 50 sub-</w:t>
      </w:r>
      <w:r w:rsidRPr="00012DF1">
        <w:rPr>
          <w:rFonts w:cs="Calibri"/>
          <w:bCs/>
          <w:sz w:val="24"/>
          <w:szCs w:val="24"/>
        </w:rPr>
        <w:t>dealers</w:t>
      </w:r>
      <w:r>
        <w:rPr>
          <w:rFonts w:cs="Calibri"/>
          <w:bCs/>
          <w:sz w:val="24"/>
          <w:szCs w:val="24"/>
        </w:rPr>
        <w:t xml:space="preserve"> network</w:t>
      </w:r>
      <w:r w:rsidRPr="00012DF1">
        <w:rPr>
          <w:rFonts w:cs="Calibri"/>
          <w:bCs/>
          <w:sz w:val="24"/>
          <w:szCs w:val="24"/>
        </w:rPr>
        <w:t xml:space="preserve"> across Bangalore</w:t>
      </w:r>
      <w:r>
        <w:rPr>
          <w:rFonts w:cs="Calibri"/>
          <w:bCs/>
          <w:sz w:val="24"/>
          <w:szCs w:val="24"/>
        </w:rPr>
        <w:t xml:space="preserve"> city</w:t>
      </w:r>
      <w:r w:rsidRPr="00012DF1">
        <w:rPr>
          <w:rFonts w:cs="Calibri"/>
          <w:bCs/>
          <w:sz w:val="24"/>
          <w:szCs w:val="24"/>
        </w:rPr>
        <w:t>.</w:t>
      </w:r>
    </w:p>
    <w:p w:rsidR="00580590" w:rsidRDefault="00580590" w:rsidP="00580590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Major clients</w:t>
      </w:r>
      <w:r w:rsidR="00EC1DEC">
        <w:rPr>
          <w:rFonts w:cs="Calibri"/>
          <w:bCs/>
          <w:sz w:val="24"/>
          <w:szCs w:val="24"/>
        </w:rPr>
        <w:t>: 60 dealers,</w:t>
      </w:r>
      <w:r>
        <w:rPr>
          <w:rFonts w:cs="Calibri"/>
          <w:bCs/>
          <w:sz w:val="24"/>
          <w:szCs w:val="24"/>
        </w:rPr>
        <w:t xml:space="preserve"> 30 architects, 20 builders and 10 contractors.</w:t>
      </w:r>
    </w:p>
    <w:p w:rsidR="00580590" w:rsidRPr="00012DF1" w:rsidRDefault="00580590" w:rsidP="00580590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sz w:val="24"/>
          <w:szCs w:val="24"/>
        </w:rPr>
        <w:t xml:space="preserve">Responsible for </w:t>
      </w:r>
      <w:r w:rsidRPr="00012DF1">
        <w:rPr>
          <w:rFonts w:cs="Calibri"/>
          <w:b/>
          <w:sz w:val="24"/>
          <w:szCs w:val="24"/>
        </w:rPr>
        <w:t>stock management</w:t>
      </w:r>
      <w:r w:rsidRPr="00012DF1">
        <w:rPr>
          <w:rFonts w:cs="Calibri"/>
          <w:sz w:val="24"/>
          <w:szCs w:val="24"/>
        </w:rPr>
        <w:t xml:space="preserve"> in distributor counters</w:t>
      </w:r>
      <w:r>
        <w:rPr>
          <w:rFonts w:cs="Calibri"/>
          <w:sz w:val="24"/>
          <w:szCs w:val="24"/>
        </w:rPr>
        <w:t xml:space="preserve"> on regular basis.</w:t>
      </w:r>
    </w:p>
    <w:p w:rsidR="00580590" w:rsidRPr="00012DF1" w:rsidRDefault="00580590" w:rsidP="00580590">
      <w:pPr>
        <w:pStyle w:val="ListParagraph"/>
        <w:numPr>
          <w:ilvl w:val="0"/>
          <w:numId w:val="17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 xml:space="preserve">Planning and execution of major events for the company like </w:t>
      </w:r>
      <w:r w:rsidRPr="00012DF1">
        <w:rPr>
          <w:rFonts w:cs="Calibri"/>
          <w:b/>
          <w:sz w:val="24"/>
          <w:szCs w:val="24"/>
        </w:rPr>
        <w:t>annual meets</w:t>
      </w:r>
      <w:r w:rsidRPr="00012DF1">
        <w:rPr>
          <w:rFonts w:cs="Calibri"/>
          <w:sz w:val="24"/>
          <w:szCs w:val="24"/>
        </w:rPr>
        <w:t xml:space="preserve"> for architects, builders and carpenters etc.</w:t>
      </w:r>
    </w:p>
    <w:p w:rsidR="00580590" w:rsidRPr="003A5ABA" w:rsidRDefault="00580590" w:rsidP="00580590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color w:val="000000"/>
          <w:sz w:val="24"/>
          <w:szCs w:val="24"/>
        </w:rPr>
        <w:t>Provide monthly report on each dea</w:t>
      </w:r>
      <w:r>
        <w:rPr>
          <w:rFonts w:cs="Calibri"/>
          <w:color w:val="000000"/>
          <w:sz w:val="24"/>
          <w:szCs w:val="24"/>
        </w:rPr>
        <w:t xml:space="preserve">ler in the territory to </w:t>
      </w:r>
      <w:r w:rsidRPr="00012DF1">
        <w:rPr>
          <w:rFonts w:cs="Calibri"/>
          <w:color w:val="000000"/>
          <w:sz w:val="24"/>
          <w:szCs w:val="24"/>
        </w:rPr>
        <w:t>RSM.</w:t>
      </w: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Default="003A5ABA" w:rsidP="003A5ABA">
      <w:pPr>
        <w:pStyle w:val="ListParagraph"/>
        <w:rPr>
          <w:rFonts w:cs="Calibri"/>
          <w:color w:val="000000"/>
          <w:sz w:val="24"/>
          <w:szCs w:val="24"/>
        </w:rPr>
      </w:pPr>
    </w:p>
    <w:p w:rsidR="003A5ABA" w:rsidRPr="00012DF1" w:rsidRDefault="003A5ABA" w:rsidP="003A5ABA">
      <w:pPr>
        <w:pStyle w:val="ListParagraph"/>
        <w:rPr>
          <w:rFonts w:cs="Calibri"/>
          <w:sz w:val="24"/>
          <w:szCs w:val="24"/>
        </w:rPr>
      </w:pPr>
    </w:p>
    <w:p w:rsidR="002C661C" w:rsidRPr="00012DF1" w:rsidRDefault="002C661C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16" w:after="0" w:line="240" w:lineRule="auto"/>
        <w:rPr>
          <w:rFonts w:cs="Calibri"/>
          <w:bCs/>
          <w:sz w:val="24"/>
          <w:szCs w:val="24"/>
        </w:rPr>
      </w:pPr>
      <w:r w:rsidRPr="00012DF1">
        <w:rPr>
          <w:rFonts w:cs="Calibri"/>
          <w:b/>
          <w:bCs/>
          <w:sz w:val="24"/>
          <w:szCs w:val="24"/>
        </w:rPr>
        <w:t>P</w:t>
      </w:r>
      <w:r w:rsidR="00345A4C" w:rsidRPr="00012DF1">
        <w:rPr>
          <w:rFonts w:cs="Calibri"/>
          <w:b/>
          <w:bCs/>
          <w:sz w:val="24"/>
          <w:szCs w:val="24"/>
        </w:rPr>
        <w:t>ERGO</w:t>
      </w:r>
      <w:r w:rsidRPr="00012DF1">
        <w:rPr>
          <w:rFonts w:cs="Calibri"/>
          <w:b/>
          <w:bCs/>
          <w:sz w:val="24"/>
          <w:szCs w:val="24"/>
        </w:rPr>
        <w:t xml:space="preserve"> India Pvt</w:t>
      </w:r>
      <w:r w:rsidR="000A35C0" w:rsidRPr="00012DF1">
        <w:rPr>
          <w:rFonts w:cs="Calibri"/>
          <w:b/>
          <w:bCs/>
          <w:sz w:val="24"/>
          <w:szCs w:val="24"/>
        </w:rPr>
        <w:t>.</w:t>
      </w:r>
      <w:r w:rsidRPr="00012DF1">
        <w:rPr>
          <w:rFonts w:cs="Calibri"/>
          <w:b/>
          <w:bCs/>
          <w:sz w:val="24"/>
          <w:szCs w:val="24"/>
        </w:rPr>
        <w:t xml:space="preserve"> Ltd</w:t>
      </w:r>
      <w:r w:rsidR="00DE7EF4" w:rsidRPr="00012DF1">
        <w:rPr>
          <w:rFonts w:cs="Calibri"/>
          <w:b/>
          <w:bCs/>
          <w:sz w:val="24"/>
          <w:szCs w:val="24"/>
        </w:rPr>
        <w:t xml:space="preserve">, Bangalore, Assistant </w:t>
      </w:r>
      <w:r w:rsidR="000271FB" w:rsidRPr="00012DF1">
        <w:rPr>
          <w:rFonts w:cs="Calibri"/>
          <w:b/>
          <w:bCs/>
          <w:sz w:val="24"/>
          <w:szCs w:val="24"/>
        </w:rPr>
        <w:t>s</w:t>
      </w:r>
      <w:r w:rsidR="00DE7EF4" w:rsidRPr="00012DF1">
        <w:rPr>
          <w:rFonts w:cs="Calibri"/>
          <w:b/>
          <w:bCs/>
          <w:sz w:val="24"/>
          <w:szCs w:val="24"/>
        </w:rPr>
        <w:t xml:space="preserve">ales </w:t>
      </w:r>
      <w:r w:rsidR="000271FB" w:rsidRPr="00012DF1">
        <w:rPr>
          <w:rFonts w:cs="Calibri"/>
          <w:b/>
          <w:bCs/>
          <w:sz w:val="24"/>
          <w:szCs w:val="24"/>
        </w:rPr>
        <w:t>m</w:t>
      </w:r>
      <w:r w:rsidR="001671E1" w:rsidRPr="00012DF1">
        <w:rPr>
          <w:rFonts w:cs="Calibri"/>
          <w:b/>
          <w:bCs/>
          <w:sz w:val="24"/>
          <w:szCs w:val="24"/>
        </w:rPr>
        <w:t xml:space="preserve">anager </w:t>
      </w:r>
      <w:r w:rsidR="001671E1" w:rsidRPr="00012DF1">
        <w:rPr>
          <w:rFonts w:cs="Calibri"/>
          <w:bCs/>
          <w:sz w:val="24"/>
          <w:szCs w:val="24"/>
        </w:rPr>
        <w:t>(</w:t>
      </w:r>
      <w:r w:rsidR="00C93BDF" w:rsidRPr="00012DF1">
        <w:rPr>
          <w:rFonts w:cs="Calibri"/>
          <w:bCs/>
          <w:sz w:val="24"/>
          <w:szCs w:val="24"/>
        </w:rPr>
        <w:t xml:space="preserve">Channel </w:t>
      </w:r>
      <w:r w:rsidR="000271FB" w:rsidRPr="00012DF1">
        <w:rPr>
          <w:rFonts w:cs="Calibri"/>
          <w:bCs/>
          <w:sz w:val="24"/>
          <w:szCs w:val="24"/>
        </w:rPr>
        <w:t>s</w:t>
      </w:r>
      <w:r w:rsidR="00C93BDF" w:rsidRPr="00012DF1">
        <w:rPr>
          <w:rFonts w:cs="Calibri"/>
          <w:bCs/>
          <w:sz w:val="24"/>
          <w:szCs w:val="24"/>
        </w:rPr>
        <w:t xml:space="preserve">ales and </w:t>
      </w:r>
      <w:r w:rsidR="000271FB" w:rsidRPr="00012DF1">
        <w:rPr>
          <w:rFonts w:cs="Calibri"/>
          <w:bCs/>
          <w:sz w:val="24"/>
          <w:szCs w:val="24"/>
        </w:rPr>
        <w:t>project</w:t>
      </w:r>
      <w:r w:rsidRPr="00012DF1">
        <w:rPr>
          <w:rFonts w:cs="Calibri"/>
          <w:bCs/>
          <w:sz w:val="24"/>
          <w:szCs w:val="24"/>
        </w:rPr>
        <w:t xml:space="preserve"> </w:t>
      </w:r>
      <w:r w:rsidR="000271FB" w:rsidRPr="00012DF1">
        <w:rPr>
          <w:rFonts w:cs="Calibri"/>
          <w:bCs/>
          <w:sz w:val="24"/>
          <w:szCs w:val="24"/>
        </w:rPr>
        <w:t>s</w:t>
      </w:r>
      <w:r w:rsidRPr="00012DF1">
        <w:rPr>
          <w:rFonts w:cs="Calibri"/>
          <w:bCs/>
          <w:sz w:val="24"/>
          <w:szCs w:val="24"/>
        </w:rPr>
        <w:t>ales)</w:t>
      </w:r>
    </w:p>
    <w:p w:rsidR="003462A3" w:rsidRPr="00012DF1" w:rsidRDefault="003462A3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16" w:after="0" w:line="240" w:lineRule="auto"/>
        <w:rPr>
          <w:rFonts w:cs="Calibri"/>
          <w:bCs/>
          <w:sz w:val="24"/>
          <w:szCs w:val="24"/>
        </w:rPr>
      </w:pPr>
    </w:p>
    <w:p w:rsidR="00580590" w:rsidRDefault="005C59B0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16" w:after="0" w:line="240" w:lineRule="auto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 xml:space="preserve">From </w:t>
      </w:r>
      <w:r w:rsidR="00711BED">
        <w:rPr>
          <w:rFonts w:cs="Calibri"/>
          <w:bCs/>
          <w:sz w:val="24"/>
          <w:szCs w:val="24"/>
        </w:rPr>
        <w:t>Feb’--</w:t>
      </w:r>
      <w:r w:rsidR="00760E3B" w:rsidRPr="00012DF1">
        <w:rPr>
          <w:rFonts w:cs="Calibri"/>
          <w:bCs/>
          <w:sz w:val="24"/>
          <w:szCs w:val="24"/>
        </w:rPr>
        <w:t>2</w:t>
      </w:r>
      <w:r w:rsidR="00711BED">
        <w:rPr>
          <w:rFonts w:cs="Calibri"/>
          <w:bCs/>
          <w:sz w:val="24"/>
          <w:szCs w:val="24"/>
        </w:rPr>
        <w:t>012</w:t>
      </w:r>
      <w:r w:rsidR="00DE7EF4" w:rsidRPr="00012DF1">
        <w:rPr>
          <w:rFonts w:cs="Calibri"/>
          <w:bCs/>
          <w:sz w:val="24"/>
          <w:szCs w:val="24"/>
        </w:rPr>
        <w:t xml:space="preserve"> </w:t>
      </w:r>
      <w:r w:rsidR="00217E22" w:rsidRPr="00012DF1">
        <w:rPr>
          <w:rFonts w:cs="Calibri"/>
          <w:bCs/>
          <w:sz w:val="24"/>
          <w:szCs w:val="24"/>
        </w:rPr>
        <w:t>to Feb-2015</w:t>
      </w:r>
    </w:p>
    <w:p w:rsidR="00AC23DF" w:rsidRDefault="00AC23DF" w:rsidP="0005541D">
      <w:pPr>
        <w:widowControl w:val="0"/>
        <w:tabs>
          <w:tab w:val="left" w:pos="10500"/>
        </w:tabs>
        <w:autoSpaceDE w:val="0"/>
        <w:autoSpaceDN w:val="0"/>
        <w:adjustRightInd w:val="0"/>
        <w:spacing w:before="16" w:after="0" w:line="240" w:lineRule="auto"/>
        <w:rPr>
          <w:rFonts w:cs="Calibri"/>
          <w:bCs/>
          <w:sz w:val="24"/>
          <w:szCs w:val="24"/>
        </w:rPr>
      </w:pPr>
    </w:p>
    <w:p w:rsidR="00AC23DF" w:rsidRPr="00012DF1" w:rsidRDefault="00AC23DF" w:rsidP="00AC23DF">
      <w:pPr>
        <w:widowControl w:val="0"/>
        <w:autoSpaceDE w:val="0"/>
        <w:autoSpaceDN w:val="0"/>
        <w:adjustRightInd w:val="0"/>
        <w:spacing w:before="16" w:after="0" w:line="257" w:lineRule="auto"/>
        <w:ind w:left="360" w:right="157"/>
        <w:rPr>
          <w:rFonts w:cs="Calibri"/>
          <w:b/>
          <w:spacing w:val="16"/>
          <w:sz w:val="24"/>
          <w:szCs w:val="24"/>
        </w:rPr>
      </w:pPr>
      <w:r w:rsidRPr="00012DF1">
        <w:rPr>
          <w:rFonts w:cs="Calibri"/>
          <w:b/>
          <w:spacing w:val="16"/>
          <w:sz w:val="24"/>
          <w:szCs w:val="24"/>
        </w:rPr>
        <w:t xml:space="preserve">Assistant Sales Manager- Channel Sales and project sales at PERGO India </w:t>
      </w:r>
      <w:proofErr w:type="spellStart"/>
      <w:r w:rsidRPr="00012DF1">
        <w:rPr>
          <w:rFonts w:cs="Calibri"/>
          <w:b/>
          <w:spacing w:val="16"/>
          <w:sz w:val="24"/>
          <w:szCs w:val="24"/>
        </w:rPr>
        <w:t>Pvt</w:t>
      </w:r>
      <w:proofErr w:type="spellEnd"/>
      <w:r w:rsidRPr="00012DF1">
        <w:rPr>
          <w:rFonts w:cs="Calibri"/>
          <w:b/>
          <w:spacing w:val="16"/>
          <w:sz w:val="24"/>
          <w:szCs w:val="24"/>
        </w:rPr>
        <w:t xml:space="preserve"> Ltd, Bangalore and </w:t>
      </w:r>
      <w:proofErr w:type="spellStart"/>
      <w:r w:rsidRPr="00012DF1">
        <w:rPr>
          <w:rFonts w:cs="Calibri"/>
          <w:b/>
          <w:spacing w:val="16"/>
          <w:sz w:val="24"/>
          <w:szCs w:val="24"/>
        </w:rPr>
        <w:t>Hubli</w:t>
      </w:r>
      <w:proofErr w:type="spellEnd"/>
      <w:r w:rsidRPr="00012DF1">
        <w:rPr>
          <w:rFonts w:cs="Calibri"/>
          <w:b/>
          <w:spacing w:val="16"/>
          <w:sz w:val="24"/>
          <w:szCs w:val="24"/>
        </w:rPr>
        <w:t>.</w:t>
      </w:r>
    </w:p>
    <w:p w:rsidR="00AC23DF" w:rsidRDefault="00AC23DF" w:rsidP="00AC23D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Managing the key accounts through “Channel Distributors/Dealers” across Bangalore.</w:t>
      </w:r>
    </w:p>
    <w:p w:rsidR="00AC23DF" w:rsidRDefault="00AC23DF" w:rsidP="00AC23D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Managing 4.8 Cr business from channel partners and project sales ( 60% retail and 40% project).</w:t>
      </w:r>
    </w:p>
    <w:p w:rsidR="00AC23DF" w:rsidRPr="00012DF1" w:rsidRDefault="00AC23DF" w:rsidP="00AC23D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Major clients</w:t>
      </w:r>
      <w:r w:rsidR="00A54C3E">
        <w:rPr>
          <w:rFonts w:cs="Calibri"/>
          <w:bCs/>
          <w:sz w:val="24"/>
          <w:szCs w:val="24"/>
        </w:rPr>
        <w:t xml:space="preserve">: </w:t>
      </w:r>
      <w:r>
        <w:rPr>
          <w:rFonts w:cs="Calibri"/>
          <w:bCs/>
          <w:sz w:val="24"/>
          <w:szCs w:val="24"/>
        </w:rPr>
        <w:t xml:space="preserve"> 8 dealers, 25 architects and 25 builders.</w:t>
      </w:r>
    </w:p>
    <w:p w:rsidR="00AC23DF" w:rsidRPr="00012DF1" w:rsidRDefault="00AC23DF" w:rsidP="00AC23D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bCs/>
          <w:sz w:val="24"/>
          <w:szCs w:val="24"/>
        </w:rPr>
        <w:t>Responsible for managing Up-country channel partners (North Karnataka) and providi</w:t>
      </w:r>
      <w:r w:rsidR="00A54C3E">
        <w:rPr>
          <w:rFonts w:cs="Calibri"/>
          <w:bCs/>
          <w:sz w:val="24"/>
          <w:szCs w:val="24"/>
        </w:rPr>
        <w:t>ng</w:t>
      </w:r>
      <w:r w:rsidRPr="00012DF1">
        <w:rPr>
          <w:rFonts w:cs="Calibri"/>
          <w:bCs/>
          <w:sz w:val="24"/>
          <w:szCs w:val="24"/>
        </w:rPr>
        <w:t xml:space="preserve"> enough back up to close the orders.</w:t>
      </w:r>
    </w:p>
    <w:p w:rsidR="00AC23DF" w:rsidRPr="00012DF1" w:rsidRDefault="00AC23DF" w:rsidP="00AC23D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sz w:val="24"/>
          <w:szCs w:val="24"/>
        </w:rPr>
        <w:t xml:space="preserve">Responsible in enriching the portfolio of </w:t>
      </w:r>
      <w:r w:rsidRPr="00012DF1">
        <w:rPr>
          <w:rFonts w:cs="Calibri"/>
          <w:b/>
          <w:sz w:val="24"/>
          <w:szCs w:val="24"/>
        </w:rPr>
        <w:t>project sales</w:t>
      </w:r>
      <w:r w:rsidRPr="00012DF1">
        <w:rPr>
          <w:rFonts w:cs="Calibri"/>
          <w:sz w:val="24"/>
          <w:szCs w:val="24"/>
        </w:rPr>
        <w:t>.</w:t>
      </w:r>
    </w:p>
    <w:p w:rsidR="00AC23DF" w:rsidRPr="00012DF1" w:rsidRDefault="00AC23DF" w:rsidP="00AC23D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6" w:after="0" w:line="257" w:lineRule="auto"/>
        <w:ind w:right="157"/>
        <w:rPr>
          <w:rFonts w:cs="Calibri"/>
          <w:bCs/>
          <w:sz w:val="24"/>
          <w:szCs w:val="24"/>
        </w:rPr>
      </w:pPr>
      <w:r w:rsidRPr="00012DF1">
        <w:rPr>
          <w:rFonts w:cs="Calibri"/>
          <w:sz w:val="24"/>
          <w:szCs w:val="24"/>
        </w:rPr>
        <w:t xml:space="preserve">Responsible for </w:t>
      </w:r>
      <w:r w:rsidRPr="00012DF1">
        <w:rPr>
          <w:rFonts w:cs="Calibri"/>
          <w:b/>
          <w:sz w:val="24"/>
          <w:szCs w:val="24"/>
        </w:rPr>
        <w:t>stock management</w:t>
      </w:r>
      <w:r w:rsidRPr="00012DF1">
        <w:rPr>
          <w:rFonts w:cs="Calibri"/>
          <w:sz w:val="24"/>
          <w:szCs w:val="24"/>
        </w:rPr>
        <w:t xml:space="preserve"> for specific territories across Bangalore and </w:t>
      </w:r>
      <w:proofErr w:type="spellStart"/>
      <w:r w:rsidRPr="00012DF1">
        <w:rPr>
          <w:rFonts w:cs="Calibri"/>
          <w:sz w:val="24"/>
          <w:szCs w:val="24"/>
        </w:rPr>
        <w:t>Hubli</w:t>
      </w:r>
      <w:proofErr w:type="spellEnd"/>
      <w:r w:rsidRPr="00012DF1">
        <w:rPr>
          <w:rFonts w:cs="Calibri"/>
          <w:sz w:val="24"/>
          <w:szCs w:val="24"/>
        </w:rPr>
        <w:t>.</w:t>
      </w:r>
    </w:p>
    <w:p w:rsidR="00AC23DF" w:rsidRPr="00012DF1" w:rsidRDefault="00AC23DF" w:rsidP="00AC23DF">
      <w:pPr>
        <w:pStyle w:val="ListParagraph"/>
        <w:numPr>
          <w:ilvl w:val="0"/>
          <w:numId w:val="17"/>
        </w:numPr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Strategic planning for budget allocation, sales targets and participating in major events (Ace-tech and interior related exhibitions).</w:t>
      </w:r>
    </w:p>
    <w:p w:rsidR="00B16C66" w:rsidRDefault="00AC23DF" w:rsidP="00B16C66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012DF1">
        <w:rPr>
          <w:rFonts w:cs="Calibri"/>
          <w:color w:val="000000"/>
          <w:sz w:val="24"/>
          <w:szCs w:val="24"/>
        </w:rPr>
        <w:t>Provide monthly report on each dealer in the territory to ASM and RSM.</w:t>
      </w:r>
    </w:p>
    <w:p w:rsidR="005F1406" w:rsidRPr="00012DF1" w:rsidRDefault="005F1406" w:rsidP="003A5ABA">
      <w:pPr>
        <w:pStyle w:val="ListParagraph"/>
        <w:ind w:left="0"/>
        <w:rPr>
          <w:rFonts w:cs="Calibri"/>
          <w:sz w:val="24"/>
          <w:szCs w:val="24"/>
        </w:rPr>
      </w:pPr>
    </w:p>
    <w:p w:rsidR="00EC4B50" w:rsidRPr="00012DF1" w:rsidRDefault="00EC4B50" w:rsidP="00EC4B50">
      <w:pPr>
        <w:widowControl w:val="0"/>
        <w:tabs>
          <w:tab w:val="left" w:pos="1148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>SCHOLASTICS</w:t>
      </w:r>
      <w:r w:rsidRPr="00012DF1">
        <w:rPr>
          <w:rFonts w:cs="Calibri"/>
          <w:b/>
          <w:bCs/>
          <w:sz w:val="24"/>
          <w:szCs w:val="24"/>
          <w:highlight w:val="lightGray"/>
        </w:rPr>
        <w:tab/>
      </w:r>
    </w:p>
    <w:p w:rsidR="00EC4B50" w:rsidRPr="00012DF1" w:rsidRDefault="00EC4B50" w:rsidP="00EC4B50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sz w:val="24"/>
          <w:szCs w:val="24"/>
        </w:rPr>
      </w:pPr>
      <w:r w:rsidRPr="00012DF1">
        <w:rPr>
          <w:rFonts w:cs="Calibri"/>
          <w:b/>
          <w:bCs/>
          <w:sz w:val="24"/>
          <w:szCs w:val="24"/>
        </w:rPr>
        <w:t>Visveswaraiah</w:t>
      </w:r>
      <w:r w:rsidRPr="00012DF1">
        <w:rPr>
          <w:rFonts w:cs="Calibri"/>
          <w:b/>
          <w:bCs/>
          <w:spacing w:val="26"/>
          <w:sz w:val="24"/>
          <w:szCs w:val="24"/>
        </w:rPr>
        <w:t xml:space="preserve"> </w:t>
      </w:r>
      <w:r w:rsidRPr="00012DF1">
        <w:rPr>
          <w:rFonts w:cs="Calibri"/>
          <w:b/>
          <w:bCs/>
          <w:sz w:val="24"/>
          <w:szCs w:val="24"/>
        </w:rPr>
        <w:t>Technological</w:t>
      </w:r>
      <w:r w:rsidRPr="00012DF1">
        <w:rPr>
          <w:rFonts w:cs="Calibri"/>
          <w:b/>
          <w:bCs/>
          <w:spacing w:val="24"/>
          <w:sz w:val="24"/>
          <w:szCs w:val="24"/>
        </w:rPr>
        <w:t xml:space="preserve"> </w:t>
      </w:r>
      <w:r w:rsidRPr="00012DF1">
        <w:rPr>
          <w:rFonts w:cs="Calibri"/>
          <w:b/>
          <w:bCs/>
          <w:sz w:val="24"/>
          <w:szCs w:val="24"/>
        </w:rPr>
        <w:t>University</w:t>
      </w:r>
      <w:r w:rsidR="00376C50">
        <w:rPr>
          <w:rFonts w:cs="Calibri"/>
          <w:b/>
          <w:bCs/>
          <w:sz w:val="24"/>
          <w:szCs w:val="24"/>
        </w:rPr>
        <w:t xml:space="preserve"> campus</w:t>
      </w:r>
      <w:r w:rsidRPr="00012DF1">
        <w:rPr>
          <w:rFonts w:cs="Calibri"/>
          <w:b/>
          <w:bCs/>
          <w:sz w:val="24"/>
          <w:szCs w:val="24"/>
        </w:rPr>
        <w:t>,</w:t>
      </w:r>
      <w:r w:rsidRPr="00012DF1">
        <w:rPr>
          <w:rFonts w:cs="Calibri"/>
          <w:b/>
          <w:bCs/>
          <w:spacing w:val="19"/>
          <w:sz w:val="24"/>
          <w:szCs w:val="24"/>
        </w:rPr>
        <w:t xml:space="preserve"> </w:t>
      </w:r>
      <w:r w:rsidRPr="00012DF1">
        <w:rPr>
          <w:rFonts w:cs="Calibri"/>
          <w:b/>
          <w:bCs/>
          <w:sz w:val="24"/>
          <w:szCs w:val="24"/>
        </w:rPr>
        <w:t>Belgau</w:t>
      </w:r>
      <w:r w:rsidRPr="00012DF1">
        <w:rPr>
          <w:rFonts w:cs="Calibri"/>
          <w:b/>
          <w:bCs/>
          <w:spacing w:val="3"/>
          <w:sz w:val="24"/>
          <w:szCs w:val="24"/>
        </w:rPr>
        <w:t>m</w:t>
      </w:r>
      <w:r w:rsidRPr="00012DF1">
        <w:rPr>
          <w:rFonts w:cs="Calibri"/>
          <w:sz w:val="24"/>
          <w:szCs w:val="24"/>
        </w:rPr>
        <w:t>,</w:t>
      </w:r>
      <w:r w:rsidRPr="00012DF1">
        <w:rPr>
          <w:rFonts w:cs="Calibri"/>
          <w:spacing w:val="14"/>
          <w:sz w:val="24"/>
          <w:szCs w:val="24"/>
        </w:rPr>
        <w:t xml:space="preserve"> </w:t>
      </w:r>
      <w:r w:rsidRPr="00012DF1">
        <w:rPr>
          <w:rFonts w:cs="Calibri"/>
          <w:b/>
          <w:w w:val="102"/>
          <w:sz w:val="24"/>
          <w:szCs w:val="24"/>
        </w:rPr>
        <w:t>Karnataka</w:t>
      </w:r>
    </w:p>
    <w:p w:rsidR="00EC4B50" w:rsidRPr="00012DF1" w:rsidRDefault="00EC4B50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Master of Business Administration</w:t>
      </w:r>
      <w:r w:rsidRPr="00012DF1">
        <w:rPr>
          <w:rFonts w:cs="Calibri"/>
          <w:spacing w:val="9"/>
          <w:sz w:val="24"/>
          <w:szCs w:val="24"/>
        </w:rPr>
        <w:t xml:space="preserve"> </w:t>
      </w:r>
      <w:r w:rsidRPr="00012DF1">
        <w:rPr>
          <w:rFonts w:cs="Calibri"/>
          <w:sz w:val="24"/>
          <w:szCs w:val="24"/>
        </w:rPr>
        <w:t>(Sales and</w:t>
      </w:r>
      <w:r w:rsidRPr="00012DF1">
        <w:rPr>
          <w:rFonts w:cs="Calibri"/>
          <w:spacing w:val="4"/>
          <w:sz w:val="24"/>
          <w:szCs w:val="24"/>
        </w:rPr>
        <w:t xml:space="preserve"> </w:t>
      </w:r>
      <w:r w:rsidRPr="00012DF1">
        <w:rPr>
          <w:rFonts w:cs="Calibri"/>
          <w:sz w:val="24"/>
          <w:szCs w:val="24"/>
        </w:rPr>
        <w:t>Marketing, 2009-2011).</w:t>
      </w:r>
    </w:p>
    <w:p w:rsidR="00EC4B50" w:rsidRPr="00012DF1" w:rsidRDefault="00EC4B50" w:rsidP="00EC4B50">
      <w:pPr>
        <w:widowControl w:val="0"/>
        <w:autoSpaceDE w:val="0"/>
        <w:autoSpaceDN w:val="0"/>
        <w:adjustRightInd w:val="0"/>
        <w:spacing w:before="15" w:after="0" w:line="240" w:lineRule="auto"/>
        <w:ind w:left="112"/>
        <w:rPr>
          <w:rFonts w:cs="Calibri"/>
          <w:sz w:val="24"/>
          <w:szCs w:val="24"/>
        </w:rPr>
      </w:pPr>
    </w:p>
    <w:p w:rsidR="00EC4B50" w:rsidRPr="00012DF1" w:rsidRDefault="00376C50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RLS Institute of science, </w:t>
      </w:r>
      <w:r w:rsidR="00EC4B50" w:rsidRPr="00012DF1">
        <w:rPr>
          <w:rFonts w:cs="Calibri"/>
          <w:b/>
          <w:sz w:val="24"/>
          <w:szCs w:val="24"/>
        </w:rPr>
        <w:t>Karnataka University Dharwad, Dharwad, Karnataka</w:t>
      </w:r>
    </w:p>
    <w:p w:rsidR="00EC4B50" w:rsidRDefault="00EC4B50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Bachelor of Science (Mathematics, Physics and Electronics, 2005-2008).</w:t>
      </w:r>
    </w:p>
    <w:p w:rsidR="0006783D" w:rsidRDefault="0006783D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</w:p>
    <w:p w:rsidR="0006783D" w:rsidRPr="005673AF" w:rsidRDefault="005673AF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b/>
          <w:sz w:val="24"/>
          <w:szCs w:val="24"/>
        </w:rPr>
      </w:pPr>
      <w:r w:rsidRPr="005673AF">
        <w:rPr>
          <w:rFonts w:cs="Calibri"/>
          <w:b/>
          <w:sz w:val="24"/>
          <w:szCs w:val="24"/>
        </w:rPr>
        <w:t xml:space="preserve">Govt PU college, Jamakhandi, </w:t>
      </w:r>
      <w:r w:rsidR="0006783D" w:rsidRPr="005673AF">
        <w:rPr>
          <w:rFonts w:cs="Calibri"/>
          <w:b/>
          <w:sz w:val="24"/>
          <w:szCs w:val="24"/>
        </w:rPr>
        <w:t>Karnataka State S</w:t>
      </w:r>
      <w:r w:rsidRPr="005673AF">
        <w:rPr>
          <w:rFonts w:cs="Calibri"/>
          <w:b/>
          <w:sz w:val="24"/>
          <w:szCs w:val="24"/>
        </w:rPr>
        <w:t xml:space="preserve">econdary Education, </w:t>
      </w:r>
      <w:r w:rsidR="0006783D" w:rsidRPr="005673AF">
        <w:rPr>
          <w:rFonts w:cs="Calibri"/>
          <w:b/>
          <w:sz w:val="24"/>
          <w:szCs w:val="24"/>
        </w:rPr>
        <w:t>Karnataka.</w:t>
      </w:r>
    </w:p>
    <w:p w:rsidR="0006783D" w:rsidRDefault="0006783D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PUC (Physics, Mathematics, Chemistry and Biology, 2003-2005</w:t>
      </w:r>
      <w:r w:rsidR="00A9779E">
        <w:rPr>
          <w:rFonts w:cs="Calibri"/>
          <w:sz w:val="24"/>
          <w:szCs w:val="24"/>
        </w:rPr>
        <w:t>).</w:t>
      </w:r>
    </w:p>
    <w:p w:rsidR="00A9779E" w:rsidRDefault="00A9779E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</w:p>
    <w:p w:rsidR="00A9779E" w:rsidRPr="00A9779E" w:rsidRDefault="00A9779E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b/>
          <w:sz w:val="24"/>
          <w:szCs w:val="24"/>
        </w:rPr>
      </w:pPr>
      <w:r w:rsidRPr="00A9779E">
        <w:rPr>
          <w:rFonts w:cs="Calibri"/>
          <w:b/>
          <w:sz w:val="24"/>
          <w:szCs w:val="24"/>
        </w:rPr>
        <w:t>Govt High school, Jamakhandi, Karnataka State Secondary Education, Karnataka.</w:t>
      </w:r>
    </w:p>
    <w:p w:rsidR="00376C50" w:rsidRDefault="00FB66B5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SSLC (</w:t>
      </w:r>
      <w:r w:rsidR="00341E4A">
        <w:rPr>
          <w:rFonts w:cs="Calibri"/>
          <w:sz w:val="24"/>
          <w:szCs w:val="24"/>
        </w:rPr>
        <w:t>2002- 2003</w:t>
      </w:r>
      <w:r>
        <w:rPr>
          <w:rFonts w:cs="Calibri"/>
          <w:sz w:val="24"/>
          <w:szCs w:val="24"/>
        </w:rPr>
        <w:t>)</w:t>
      </w:r>
      <w:r w:rsidR="00341E4A">
        <w:rPr>
          <w:rFonts w:cs="Calibri"/>
          <w:sz w:val="24"/>
          <w:szCs w:val="24"/>
        </w:rPr>
        <w:t>.</w:t>
      </w:r>
    </w:p>
    <w:p w:rsidR="00376C50" w:rsidRPr="00012DF1" w:rsidRDefault="00376C50" w:rsidP="00EC4B50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Calibri"/>
          <w:sz w:val="24"/>
          <w:szCs w:val="24"/>
        </w:rPr>
      </w:pPr>
    </w:p>
    <w:p w:rsidR="00771A06" w:rsidRPr="00012DF1" w:rsidRDefault="00771A06" w:rsidP="009B5596">
      <w:pPr>
        <w:widowControl w:val="0"/>
        <w:tabs>
          <w:tab w:val="left" w:pos="1148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w w:val="102"/>
          <w:sz w:val="24"/>
          <w:szCs w:val="24"/>
          <w:highlight w:val="lightGray"/>
        </w:rPr>
      </w:pPr>
    </w:p>
    <w:p w:rsidR="005813CC" w:rsidRPr="00012DF1" w:rsidRDefault="005813CC">
      <w:pPr>
        <w:widowControl w:val="0"/>
        <w:tabs>
          <w:tab w:val="left" w:pos="11480"/>
        </w:tabs>
        <w:autoSpaceDE w:val="0"/>
        <w:autoSpaceDN w:val="0"/>
        <w:adjustRightInd w:val="0"/>
        <w:spacing w:after="0" w:line="240" w:lineRule="auto"/>
        <w:ind w:left="112"/>
        <w:rPr>
          <w:rFonts w:cs="Calibri"/>
          <w:sz w:val="24"/>
          <w:szCs w:val="24"/>
        </w:rPr>
      </w:pP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>EXTRACURRICULAR</w:t>
      </w:r>
      <w:r w:rsidRPr="00012DF1">
        <w:rPr>
          <w:rFonts w:cs="Calibri"/>
          <w:b/>
          <w:bCs/>
          <w:spacing w:val="-1"/>
          <w:w w:val="102"/>
          <w:sz w:val="24"/>
          <w:szCs w:val="24"/>
          <w:highlight w:val="lightGray"/>
        </w:rPr>
        <w:t xml:space="preserve"> </w:t>
      </w: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 xml:space="preserve">ACHIEVEMENTS </w:t>
      </w:r>
      <w:r w:rsidRPr="00012DF1">
        <w:rPr>
          <w:rFonts w:cs="Calibri"/>
          <w:b/>
          <w:bCs/>
          <w:sz w:val="24"/>
          <w:szCs w:val="24"/>
          <w:highlight w:val="lightGray"/>
        </w:rPr>
        <w:tab/>
      </w:r>
    </w:p>
    <w:p w:rsidR="008358BC" w:rsidRPr="00012DF1" w:rsidRDefault="008358BC" w:rsidP="008358BC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Won 1</w:t>
      </w:r>
      <w:r w:rsidRPr="00012DF1">
        <w:rPr>
          <w:rFonts w:cs="Calibri"/>
          <w:sz w:val="24"/>
          <w:szCs w:val="24"/>
          <w:vertAlign w:val="superscript"/>
        </w:rPr>
        <w:t>ST</w:t>
      </w:r>
      <w:r w:rsidRPr="00012DF1">
        <w:rPr>
          <w:rFonts w:cs="Calibri"/>
          <w:sz w:val="24"/>
          <w:szCs w:val="24"/>
        </w:rPr>
        <w:t xml:space="preserve"> Prize in inter class Chess championship 2011, VTU, Belgaum.</w:t>
      </w:r>
    </w:p>
    <w:p w:rsidR="00771A06" w:rsidRPr="00012DF1" w:rsidRDefault="008358BC" w:rsidP="008358B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6" w:after="0" w:line="240" w:lineRule="auto"/>
        <w:rPr>
          <w:rFonts w:cs="Calibri"/>
          <w:sz w:val="24"/>
          <w:szCs w:val="24"/>
        </w:rPr>
      </w:pPr>
      <w:r w:rsidRPr="00012DF1">
        <w:rPr>
          <w:rFonts w:cs="Calibri"/>
          <w:sz w:val="24"/>
          <w:szCs w:val="24"/>
        </w:rPr>
        <w:t>W</w:t>
      </w:r>
      <w:r w:rsidR="00240FE0" w:rsidRPr="00012DF1">
        <w:rPr>
          <w:rFonts w:cs="Calibri"/>
          <w:sz w:val="24"/>
          <w:szCs w:val="24"/>
        </w:rPr>
        <w:t>on Best Physic Award 2011, VTU, Belgaum</w:t>
      </w:r>
      <w:r w:rsidR="00A329ED" w:rsidRPr="00012DF1">
        <w:rPr>
          <w:rFonts w:cs="Calibri"/>
          <w:sz w:val="24"/>
          <w:szCs w:val="24"/>
        </w:rPr>
        <w:t>.</w:t>
      </w:r>
    </w:p>
    <w:p w:rsidR="00A24C74" w:rsidRPr="00012DF1" w:rsidRDefault="00A24C74" w:rsidP="00A24C74">
      <w:pPr>
        <w:widowControl w:val="0"/>
        <w:autoSpaceDE w:val="0"/>
        <w:autoSpaceDN w:val="0"/>
        <w:adjustRightInd w:val="0"/>
        <w:spacing w:before="16" w:after="0" w:line="240" w:lineRule="auto"/>
        <w:ind w:left="720"/>
        <w:rPr>
          <w:rFonts w:cs="Calibri"/>
          <w:sz w:val="24"/>
          <w:szCs w:val="24"/>
        </w:rPr>
      </w:pPr>
    </w:p>
    <w:p w:rsidR="005813CC" w:rsidRPr="00012DF1" w:rsidRDefault="005813CC">
      <w:pPr>
        <w:widowControl w:val="0"/>
        <w:tabs>
          <w:tab w:val="left" w:pos="11480"/>
        </w:tabs>
        <w:autoSpaceDE w:val="0"/>
        <w:autoSpaceDN w:val="0"/>
        <w:adjustRightInd w:val="0"/>
        <w:spacing w:after="0" w:line="240" w:lineRule="auto"/>
        <w:ind w:left="112"/>
        <w:rPr>
          <w:rFonts w:cs="Calibri"/>
          <w:sz w:val="24"/>
          <w:szCs w:val="24"/>
        </w:rPr>
      </w:pPr>
      <w:r w:rsidRPr="00012DF1">
        <w:rPr>
          <w:rFonts w:cs="Calibri"/>
          <w:b/>
          <w:bCs/>
          <w:w w:val="102"/>
          <w:sz w:val="24"/>
          <w:szCs w:val="24"/>
          <w:highlight w:val="lightGray"/>
        </w:rPr>
        <w:t xml:space="preserve">INTERESTS </w:t>
      </w:r>
      <w:r w:rsidRPr="00012DF1">
        <w:rPr>
          <w:rFonts w:cs="Calibri"/>
          <w:b/>
          <w:bCs/>
          <w:sz w:val="24"/>
          <w:szCs w:val="24"/>
          <w:highlight w:val="lightGray"/>
        </w:rPr>
        <w:tab/>
      </w:r>
    </w:p>
    <w:p w:rsidR="00771A06" w:rsidRPr="00012DF1" w:rsidRDefault="002F07E2" w:rsidP="00EA225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6" w:after="0" w:line="240" w:lineRule="auto"/>
        <w:rPr>
          <w:rFonts w:cs="Calibri"/>
          <w:w w:val="102"/>
          <w:sz w:val="24"/>
          <w:szCs w:val="24"/>
        </w:rPr>
      </w:pPr>
      <w:r w:rsidRPr="00012DF1">
        <w:rPr>
          <w:rFonts w:cs="Calibri"/>
          <w:sz w:val="24"/>
          <w:szCs w:val="24"/>
        </w:rPr>
        <w:t>Athletics, cricket and c</w:t>
      </w:r>
      <w:r w:rsidR="00286B6F" w:rsidRPr="00012DF1">
        <w:rPr>
          <w:rFonts w:cs="Calibri"/>
          <w:sz w:val="24"/>
          <w:szCs w:val="24"/>
        </w:rPr>
        <w:t>hess</w:t>
      </w:r>
      <w:r w:rsidR="005813CC" w:rsidRPr="00012DF1">
        <w:rPr>
          <w:rFonts w:cs="Calibri"/>
          <w:w w:val="102"/>
          <w:sz w:val="24"/>
          <w:szCs w:val="24"/>
        </w:rPr>
        <w:t>.</w:t>
      </w:r>
    </w:p>
    <w:p w:rsidR="00A24C74" w:rsidRPr="00012DF1" w:rsidRDefault="00A24C74" w:rsidP="00A24C74">
      <w:pPr>
        <w:widowControl w:val="0"/>
        <w:autoSpaceDE w:val="0"/>
        <w:autoSpaceDN w:val="0"/>
        <w:adjustRightInd w:val="0"/>
        <w:spacing w:before="16" w:after="0" w:line="240" w:lineRule="auto"/>
        <w:ind w:left="720"/>
        <w:rPr>
          <w:rFonts w:cs="Calibri"/>
          <w:w w:val="102"/>
          <w:sz w:val="24"/>
          <w:szCs w:val="24"/>
        </w:rPr>
      </w:pPr>
    </w:p>
    <w:p w:rsidR="000B1334" w:rsidRPr="00012DF1" w:rsidRDefault="000B1334" w:rsidP="000B1334">
      <w:pPr>
        <w:tabs>
          <w:tab w:val="left" w:pos="9630"/>
        </w:tabs>
        <w:rPr>
          <w:rFonts w:cs="Calibri"/>
          <w:b/>
          <w:sz w:val="24"/>
          <w:szCs w:val="24"/>
          <w:u w:val="single"/>
        </w:rPr>
      </w:pPr>
      <w:r w:rsidRPr="00012DF1">
        <w:rPr>
          <w:rFonts w:cs="Calibri"/>
          <w:b/>
          <w:sz w:val="24"/>
          <w:szCs w:val="24"/>
          <w:u w:val="single"/>
        </w:rPr>
        <w:t>PERSONAL DETAILS</w:t>
      </w:r>
      <w:r w:rsidRPr="00012DF1">
        <w:rPr>
          <w:rFonts w:cs="Calibri"/>
          <w:b/>
          <w:sz w:val="24"/>
          <w:szCs w:val="24"/>
        </w:rPr>
        <w:t>:</w:t>
      </w:r>
      <w:r w:rsidRPr="00012DF1">
        <w:rPr>
          <w:rFonts w:cs="Calibri"/>
          <w:b/>
          <w:sz w:val="24"/>
          <w:szCs w:val="24"/>
        </w:rPr>
        <w:tab/>
      </w:r>
    </w:p>
    <w:tbl>
      <w:tblPr>
        <w:tblpPr w:leftFromText="180" w:rightFromText="180" w:vertAnchor="text" w:horzAnchor="margin" w:tblpX="358" w:tblpY="30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723"/>
        <w:gridCol w:w="2680"/>
        <w:gridCol w:w="3714"/>
      </w:tblGrid>
      <w:tr w:rsidR="000B1334" w:rsidRPr="00012DF1" w:rsidTr="00EF629C">
        <w:trPr>
          <w:trHeight w:val="471"/>
        </w:trPr>
        <w:tc>
          <w:tcPr>
            <w:tcW w:w="1764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 w:rsidRPr="00012DF1">
              <w:rPr>
                <w:rFonts w:cs="Calibri"/>
                <w:b/>
                <w:sz w:val="24"/>
                <w:szCs w:val="24"/>
              </w:rPr>
              <w:t>Date of Birth</w:t>
            </w:r>
          </w:p>
        </w:tc>
        <w:tc>
          <w:tcPr>
            <w:tcW w:w="2723" w:type="dxa"/>
            <w:vAlign w:val="center"/>
          </w:tcPr>
          <w:p w:rsidR="000B1334" w:rsidRPr="00012DF1" w:rsidRDefault="002A40AF" w:rsidP="00EF629C">
            <w:pPr>
              <w:jc w:val="center"/>
              <w:rPr>
                <w:rFonts w:cs="Calibri"/>
                <w:sz w:val="24"/>
                <w:szCs w:val="24"/>
              </w:rPr>
            </w:pPr>
            <w:r w:rsidRPr="00012DF1">
              <w:rPr>
                <w:rFonts w:cs="Calibri"/>
                <w:sz w:val="24"/>
                <w:szCs w:val="24"/>
              </w:rPr>
              <w:t>19</w:t>
            </w:r>
            <w:r w:rsidRPr="00012DF1">
              <w:rPr>
                <w:rFonts w:cs="Calibri"/>
                <w:sz w:val="24"/>
                <w:szCs w:val="24"/>
                <w:vertAlign w:val="superscript"/>
              </w:rPr>
              <w:t>th</w:t>
            </w:r>
            <w:r w:rsidRPr="00012DF1">
              <w:rPr>
                <w:rFonts w:cs="Calibri"/>
                <w:sz w:val="24"/>
                <w:szCs w:val="24"/>
              </w:rPr>
              <w:t xml:space="preserve"> Oct 1986</w:t>
            </w:r>
          </w:p>
        </w:tc>
        <w:tc>
          <w:tcPr>
            <w:tcW w:w="2680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 w:rsidRPr="00012DF1">
              <w:rPr>
                <w:rFonts w:cs="Calibri"/>
                <w:b/>
                <w:sz w:val="24"/>
                <w:szCs w:val="24"/>
              </w:rPr>
              <w:t>Nationality</w:t>
            </w:r>
          </w:p>
        </w:tc>
        <w:tc>
          <w:tcPr>
            <w:tcW w:w="3714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sz w:val="24"/>
                <w:szCs w:val="24"/>
              </w:rPr>
            </w:pPr>
            <w:r w:rsidRPr="00012DF1">
              <w:rPr>
                <w:rFonts w:cs="Calibri"/>
                <w:sz w:val="24"/>
                <w:szCs w:val="24"/>
              </w:rPr>
              <w:t>Indian</w:t>
            </w:r>
          </w:p>
        </w:tc>
      </w:tr>
      <w:tr w:rsidR="000B1334" w:rsidRPr="00012DF1" w:rsidTr="00EF629C">
        <w:trPr>
          <w:trHeight w:val="471"/>
        </w:trPr>
        <w:tc>
          <w:tcPr>
            <w:tcW w:w="1764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 w:rsidRPr="00012DF1">
              <w:rPr>
                <w:rFonts w:cs="Calibri"/>
                <w:b/>
                <w:sz w:val="24"/>
                <w:szCs w:val="24"/>
              </w:rPr>
              <w:t>Gender</w:t>
            </w:r>
          </w:p>
        </w:tc>
        <w:tc>
          <w:tcPr>
            <w:tcW w:w="2723" w:type="dxa"/>
            <w:vAlign w:val="center"/>
          </w:tcPr>
          <w:p w:rsidR="000B1334" w:rsidRPr="00012DF1" w:rsidRDefault="000B1334" w:rsidP="00EF629C">
            <w:pPr>
              <w:rPr>
                <w:rFonts w:cs="Calibri"/>
                <w:sz w:val="24"/>
                <w:szCs w:val="24"/>
              </w:rPr>
            </w:pPr>
            <w:r w:rsidRPr="00012DF1">
              <w:rPr>
                <w:rFonts w:cs="Calibri"/>
                <w:sz w:val="24"/>
                <w:szCs w:val="24"/>
              </w:rPr>
              <w:t xml:space="preserve">            Male</w:t>
            </w:r>
          </w:p>
        </w:tc>
        <w:tc>
          <w:tcPr>
            <w:tcW w:w="2680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 w:rsidRPr="00012DF1">
              <w:rPr>
                <w:rFonts w:cs="Calibri"/>
                <w:b/>
                <w:sz w:val="24"/>
                <w:szCs w:val="24"/>
              </w:rPr>
              <w:t>Marital Status</w:t>
            </w:r>
          </w:p>
        </w:tc>
        <w:tc>
          <w:tcPr>
            <w:tcW w:w="3714" w:type="dxa"/>
            <w:vAlign w:val="center"/>
          </w:tcPr>
          <w:p w:rsidR="000B1334" w:rsidRPr="00012DF1" w:rsidRDefault="00054673" w:rsidP="00EF629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Married </w:t>
            </w:r>
          </w:p>
        </w:tc>
      </w:tr>
      <w:tr w:rsidR="000B1334" w:rsidRPr="00012DF1" w:rsidTr="00EF629C">
        <w:trPr>
          <w:trHeight w:val="485"/>
        </w:trPr>
        <w:tc>
          <w:tcPr>
            <w:tcW w:w="1764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 w:rsidRPr="00012DF1">
              <w:rPr>
                <w:rFonts w:cs="Calibri"/>
                <w:b/>
                <w:sz w:val="24"/>
                <w:szCs w:val="24"/>
              </w:rPr>
              <w:t>Fathers Name</w:t>
            </w:r>
          </w:p>
        </w:tc>
        <w:tc>
          <w:tcPr>
            <w:tcW w:w="2723" w:type="dxa"/>
            <w:vAlign w:val="center"/>
          </w:tcPr>
          <w:p w:rsidR="000B1334" w:rsidRPr="00012DF1" w:rsidRDefault="002A40AF" w:rsidP="00EF629C">
            <w:pPr>
              <w:rPr>
                <w:rFonts w:cs="Calibri"/>
                <w:sz w:val="24"/>
                <w:szCs w:val="24"/>
              </w:rPr>
            </w:pPr>
            <w:r w:rsidRPr="00012DF1">
              <w:rPr>
                <w:rFonts w:cs="Calibri"/>
                <w:sz w:val="24"/>
                <w:szCs w:val="24"/>
              </w:rPr>
              <w:t>Mr. Narayan T Joshi</w:t>
            </w:r>
          </w:p>
        </w:tc>
        <w:tc>
          <w:tcPr>
            <w:tcW w:w="2680" w:type="dxa"/>
            <w:vAlign w:val="center"/>
          </w:tcPr>
          <w:p w:rsidR="000B1334" w:rsidRPr="00012DF1" w:rsidRDefault="000B1334" w:rsidP="00EF629C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 w:rsidRPr="00012DF1">
              <w:rPr>
                <w:rFonts w:cs="Calibri"/>
                <w:b/>
                <w:sz w:val="24"/>
                <w:szCs w:val="24"/>
              </w:rPr>
              <w:t>Languages Known</w:t>
            </w:r>
          </w:p>
        </w:tc>
        <w:tc>
          <w:tcPr>
            <w:tcW w:w="3714" w:type="dxa"/>
            <w:vAlign w:val="center"/>
          </w:tcPr>
          <w:p w:rsidR="000B1334" w:rsidRPr="00012DF1" w:rsidRDefault="00DF20F0" w:rsidP="00EF629C">
            <w:pPr>
              <w:jc w:val="center"/>
              <w:rPr>
                <w:rFonts w:cs="Calibri"/>
                <w:sz w:val="24"/>
                <w:szCs w:val="24"/>
              </w:rPr>
            </w:pPr>
            <w:r w:rsidRPr="00012DF1">
              <w:rPr>
                <w:rFonts w:cs="Calibri"/>
                <w:sz w:val="24"/>
                <w:szCs w:val="24"/>
              </w:rPr>
              <w:t>En</w:t>
            </w:r>
            <w:r w:rsidR="00686A59" w:rsidRPr="00012DF1">
              <w:rPr>
                <w:rFonts w:cs="Calibri"/>
                <w:sz w:val="24"/>
                <w:szCs w:val="24"/>
              </w:rPr>
              <w:t>glish, Hindi and</w:t>
            </w:r>
            <w:r w:rsidR="001A581B" w:rsidRPr="00012DF1">
              <w:rPr>
                <w:rFonts w:cs="Calibri"/>
                <w:sz w:val="24"/>
                <w:szCs w:val="24"/>
              </w:rPr>
              <w:t xml:space="preserve"> Kannada</w:t>
            </w:r>
          </w:p>
        </w:tc>
      </w:tr>
    </w:tbl>
    <w:p w:rsidR="000B1334" w:rsidRPr="00012DF1" w:rsidRDefault="000B1334" w:rsidP="000B1334">
      <w:pPr>
        <w:ind w:left="-60" w:right="-900"/>
        <w:jc w:val="both"/>
        <w:rPr>
          <w:rFonts w:cs="Calibri"/>
          <w:b/>
          <w:i/>
          <w:sz w:val="24"/>
          <w:szCs w:val="24"/>
        </w:rPr>
      </w:pPr>
      <w:r w:rsidRPr="00012DF1">
        <w:rPr>
          <w:rFonts w:cs="Calibri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265283" w:rsidRPr="00012DF1">
        <w:rPr>
          <w:rFonts w:cs="Calibri"/>
          <w:b/>
          <w:i/>
          <w:sz w:val="24"/>
          <w:szCs w:val="24"/>
        </w:rPr>
        <w:t xml:space="preserve"> </w:t>
      </w:r>
      <w:r w:rsidRPr="00012DF1">
        <w:rPr>
          <w:rFonts w:cs="Calibri"/>
          <w:b/>
          <w:i/>
          <w:sz w:val="24"/>
          <w:szCs w:val="24"/>
        </w:rPr>
        <w:t xml:space="preserve">    </w:t>
      </w:r>
    </w:p>
    <w:p w:rsidR="004E54DF" w:rsidRPr="00012DF1" w:rsidRDefault="00771A06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  <w:r w:rsidRPr="00012DF1">
        <w:rPr>
          <w:rFonts w:cs="Calibri"/>
          <w:b/>
          <w:bCs/>
          <w:sz w:val="24"/>
          <w:szCs w:val="24"/>
        </w:rPr>
        <w:t xml:space="preserve"> </w:t>
      </w:r>
    </w:p>
    <w:p w:rsidR="004E54DF" w:rsidRDefault="004E54DF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p w:rsidR="003A5ABA" w:rsidRPr="00012DF1" w:rsidRDefault="003A5ABA" w:rsidP="00771A0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z w:val="24"/>
          <w:szCs w:val="24"/>
        </w:rPr>
      </w:pPr>
    </w:p>
    <w:sectPr w:rsidR="003A5ABA" w:rsidRPr="00012DF1" w:rsidSect="00EC5862">
      <w:type w:val="continuous"/>
      <w:pgSz w:w="12240" w:h="15840"/>
      <w:pgMar w:top="380" w:right="320" w:bottom="90" w:left="320" w:header="720" w:footer="720" w:gutter="0"/>
      <w:cols w:space="720" w:equalWidth="0">
        <w:col w:w="11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734"/>
    <w:multiLevelType w:val="hybridMultilevel"/>
    <w:tmpl w:val="BA143DAC"/>
    <w:lvl w:ilvl="0" w:tplc="40090003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085C7373"/>
    <w:multiLevelType w:val="hybridMultilevel"/>
    <w:tmpl w:val="A99A2E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DB3"/>
    <w:multiLevelType w:val="hybridMultilevel"/>
    <w:tmpl w:val="FC502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B87"/>
    <w:multiLevelType w:val="hybridMultilevel"/>
    <w:tmpl w:val="C0F89C12"/>
    <w:lvl w:ilvl="0" w:tplc="86D86D8A">
      <w:numFmt w:val="bullet"/>
      <w:lvlText w:val="•"/>
      <w:lvlJc w:val="left"/>
      <w:pPr>
        <w:ind w:left="76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11C27214"/>
    <w:multiLevelType w:val="hybridMultilevel"/>
    <w:tmpl w:val="9796F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7C35CA"/>
    <w:multiLevelType w:val="hybridMultilevel"/>
    <w:tmpl w:val="A41C579A"/>
    <w:lvl w:ilvl="0" w:tplc="680E3FA4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606BAD"/>
    <w:multiLevelType w:val="hybridMultilevel"/>
    <w:tmpl w:val="49826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47DED"/>
    <w:multiLevelType w:val="hybridMultilevel"/>
    <w:tmpl w:val="8B32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8D56516"/>
    <w:multiLevelType w:val="hybridMultilevel"/>
    <w:tmpl w:val="815E7D6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1ACA7EAB"/>
    <w:multiLevelType w:val="hybridMultilevel"/>
    <w:tmpl w:val="8ED619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C44B2"/>
    <w:multiLevelType w:val="hybridMultilevel"/>
    <w:tmpl w:val="3DBE1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721485"/>
    <w:multiLevelType w:val="hybridMultilevel"/>
    <w:tmpl w:val="ED764A76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 w15:restartNumberingAfterBreak="0">
    <w:nsid w:val="26926692"/>
    <w:multiLevelType w:val="hybridMultilevel"/>
    <w:tmpl w:val="97E4A8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472D1"/>
    <w:multiLevelType w:val="hybridMultilevel"/>
    <w:tmpl w:val="7780E15C"/>
    <w:lvl w:ilvl="0" w:tplc="C5C23E7C">
      <w:numFmt w:val="bullet"/>
      <w:lvlText w:val="•"/>
      <w:lvlJc w:val="left"/>
      <w:pPr>
        <w:ind w:left="76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31245DDF"/>
    <w:multiLevelType w:val="hybridMultilevel"/>
    <w:tmpl w:val="C9486D08"/>
    <w:lvl w:ilvl="0" w:tplc="910E5F62">
      <w:start w:val="2007"/>
      <w:numFmt w:val="bullet"/>
      <w:lvlText w:val="•"/>
      <w:lvlJc w:val="left"/>
      <w:pPr>
        <w:ind w:left="7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32117F96"/>
    <w:multiLevelType w:val="hybridMultilevel"/>
    <w:tmpl w:val="A210CD96"/>
    <w:lvl w:ilvl="0" w:tplc="59601CF0">
      <w:numFmt w:val="bullet"/>
      <w:lvlText w:val="•"/>
      <w:lvlJc w:val="left"/>
      <w:pPr>
        <w:ind w:left="769" w:hanging="360"/>
      </w:pPr>
      <w:rPr>
        <w:rFonts w:ascii="Times New Roman" w:eastAsia="Times New Roman" w:hAnsi="Times New Roman" w:cs="Times New Roman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3F46026"/>
    <w:multiLevelType w:val="hybridMultilevel"/>
    <w:tmpl w:val="9B9A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359E2"/>
    <w:multiLevelType w:val="hybridMultilevel"/>
    <w:tmpl w:val="ECC263F4"/>
    <w:lvl w:ilvl="0" w:tplc="40090003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8" w15:restartNumberingAfterBreak="0">
    <w:nsid w:val="36483490"/>
    <w:multiLevelType w:val="hybridMultilevel"/>
    <w:tmpl w:val="485EB01A"/>
    <w:lvl w:ilvl="0" w:tplc="04090003">
      <w:start w:val="1"/>
      <w:numFmt w:val="bullet"/>
      <w:lvlText w:val="o"/>
      <w:lvlJc w:val="left"/>
      <w:pPr>
        <w:ind w:left="11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9" w15:restartNumberingAfterBreak="0">
    <w:nsid w:val="370C0140"/>
    <w:multiLevelType w:val="hybridMultilevel"/>
    <w:tmpl w:val="4FC0FD6A"/>
    <w:lvl w:ilvl="0" w:tplc="40090003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39BA4255"/>
    <w:multiLevelType w:val="hybridMultilevel"/>
    <w:tmpl w:val="174E7A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238B2"/>
    <w:multiLevelType w:val="hybridMultilevel"/>
    <w:tmpl w:val="C6B005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C36"/>
    <w:multiLevelType w:val="hybridMultilevel"/>
    <w:tmpl w:val="2BA0E9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F36C2F"/>
    <w:multiLevelType w:val="hybridMultilevel"/>
    <w:tmpl w:val="1EA2AF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1337A"/>
    <w:multiLevelType w:val="hybridMultilevel"/>
    <w:tmpl w:val="BC3A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E4F7E"/>
    <w:multiLevelType w:val="hybridMultilevel"/>
    <w:tmpl w:val="C792A9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53CC3"/>
    <w:multiLevelType w:val="hybridMultilevel"/>
    <w:tmpl w:val="AE70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B4B13"/>
    <w:multiLevelType w:val="hybridMultilevel"/>
    <w:tmpl w:val="93E2D4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B198C"/>
    <w:multiLevelType w:val="hybridMultilevel"/>
    <w:tmpl w:val="A2C25E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90676"/>
    <w:multiLevelType w:val="hybridMultilevel"/>
    <w:tmpl w:val="F48C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D67541B"/>
    <w:multiLevelType w:val="hybridMultilevel"/>
    <w:tmpl w:val="C24EC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20827"/>
    <w:multiLevelType w:val="hybridMultilevel"/>
    <w:tmpl w:val="C92A0B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50330"/>
    <w:multiLevelType w:val="hybridMultilevel"/>
    <w:tmpl w:val="E2EE753A"/>
    <w:lvl w:ilvl="0" w:tplc="40090003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4"/>
  </w:num>
  <w:num w:numId="5">
    <w:abstractNumId w:val="30"/>
  </w:num>
  <w:num w:numId="6">
    <w:abstractNumId w:val="18"/>
  </w:num>
  <w:num w:numId="7">
    <w:abstractNumId w:val="14"/>
  </w:num>
  <w:num w:numId="8">
    <w:abstractNumId w:val="11"/>
  </w:num>
  <w:num w:numId="9">
    <w:abstractNumId w:val="8"/>
  </w:num>
  <w:num w:numId="10">
    <w:abstractNumId w:val="26"/>
  </w:num>
  <w:num w:numId="11">
    <w:abstractNumId w:val="16"/>
  </w:num>
  <w:num w:numId="12">
    <w:abstractNumId w:val="6"/>
  </w:num>
  <w:num w:numId="13">
    <w:abstractNumId w:val="12"/>
  </w:num>
  <w:num w:numId="14">
    <w:abstractNumId w:val="5"/>
  </w:num>
  <w:num w:numId="15">
    <w:abstractNumId w:val="24"/>
  </w:num>
  <w:num w:numId="16">
    <w:abstractNumId w:val="31"/>
  </w:num>
  <w:num w:numId="17">
    <w:abstractNumId w:val="25"/>
  </w:num>
  <w:num w:numId="18">
    <w:abstractNumId w:val="10"/>
  </w:num>
  <w:num w:numId="19">
    <w:abstractNumId w:val="9"/>
  </w:num>
  <w:num w:numId="20">
    <w:abstractNumId w:val="28"/>
  </w:num>
  <w:num w:numId="21">
    <w:abstractNumId w:val="13"/>
  </w:num>
  <w:num w:numId="22">
    <w:abstractNumId w:val="1"/>
  </w:num>
  <w:num w:numId="23">
    <w:abstractNumId w:val="3"/>
  </w:num>
  <w:num w:numId="24">
    <w:abstractNumId w:val="0"/>
  </w:num>
  <w:num w:numId="25">
    <w:abstractNumId w:val="15"/>
  </w:num>
  <w:num w:numId="26">
    <w:abstractNumId w:val="22"/>
  </w:num>
  <w:num w:numId="27">
    <w:abstractNumId w:val="17"/>
  </w:num>
  <w:num w:numId="28">
    <w:abstractNumId w:val="32"/>
  </w:num>
  <w:num w:numId="29">
    <w:abstractNumId w:val="27"/>
  </w:num>
  <w:num w:numId="30">
    <w:abstractNumId w:val="21"/>
  </w:num>
  <w:num w:numId="31">
    <w:abstractNumId w:val="23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B6"/>
    <w:rsid w:val="00011944"/>
    <w:rsid w:val="00012DF1"/>
    <w:rsid w:val="00021FE0"/>
    <w:rsid w:val="000271FB"/>
    <w:rsid w:val="00027D22"/>
    <w:rsid w:val="00032E78"/>
    <w:rsid w:val="00032FD0"/>
    <w:rsid w:val="00040E84"/>
    <w:rsid w:val="000455D2"/>
    <w:rsid w:val="000464C3"/>
    <w:rsid w:val="00054673"/>
    <w:rsid w:val="0005541D"/>
    <w:rsid w:val="00061647"/>
    <w:rsid w:val="000623CD"/>
    <w:rsid w:val="000663DA"/>
    <w:rsid w:val="0006783D"/>
    <w:rsid w:val="00071443"/>
    <w:rsid w:val="00081FA5"/>
    <w:rsid w:val="00086158"/>
    <w:rsid w:val="00097E1B"/>
    <w:rsid w:val="000A0CDC"/>
    <w:rsid w:val="000A35C0"/>
    <w:rsid w:val="000B057B"/>
    <w:rsid w:val="000B0B6E"/>
    <w:rsid w:val="000B1334"/>
    <w:rsid w:val="000B3C12"/>
    <w:rsid w:val="000C2771"/>
    <w:rsid w:val="000C46D4"/>
    <w:rsid w:val="000C4BA0"/>
    <w:rsid w:val="000C5715"/>
    <w:rsid w:val="000C7948"/>
    <w:rsid w:val="000D383F"/>
    <w:rsid w:val="000D4D0C"/>
    <w:rsid w:val="000D73AA"/>
    <w:rsid w:val="000E1412"/>
    <w:rsid w:val="000E20E6"/>
    <w:rsid w:val="000E2BF7"/>
    <w:rsid w:val="000E667B"/>
    <w:rsid w:val="000F2528"/>
    <w:rsid w:val="00105577"/>
    <w:rsid w:val="001060C0"/>
    <w:rsid w:val="0010652E"/>
    <w:rsid w:val="00107725"/>
    <w:rsid w:val="00111590"/>
    <w:rsid w:val="00117274"/>
    <w:rsid w:val="00120A67"/>
    <w:rsid w:val="001223E9"/>
    <w:rsid w:val="00124C7A"/>
    <w:rsid w:val="001315DB"/>
    <w:rsid w:val="00136B43"/>
    <w:rsid w:val="00152176"/>
    <w:rsid w:val="00160F74"/>
    <w:rsid w:val="00164428"/>
    <w:rsid w:val="001671E1"/>
    <w:rsid w:val="00167963"/>
    <w:rsid w:val="0017586E"/>
    <w:rsid w:val="00175FF0"/>
    <w:rsid w:val="001765EF"/>
    <w:rsid w:val="00182B0A"/>
    <w:rsid w:val="00186EEE"/>
    <w:rsid w:val="00187559"/>
    <w:rsid w:val="00192AF5"/>
    <w:rsid w:val="00192E81"/>
    <w:rsid w:val="0019492F"/>
    <w:rsid w:val="001A02AF"/>
    <w:rsid w:val="001A09B2"/>
    <w:rsid w:val="001A1A0F"/>
    <w:rsid w:val="001A2033"/>
    <w:rsid w:val="001A268E"/>
    <w:rsid w:val="001A581B"/>
    <w:rsid w:val="001A6EAA"/>
    <w:rsid w:val="001A6F8A"/>
    <w:rsid w:val="001C0AD6"/>
    <w:rsid w:val="001C20DD"/>
    <w:rsid w:val="001C599F"/>
    <w:rsid w:val="001D6382"/>
    <w:rsid w:val="001E12D1"/>
    <w:rsid w:val="00200E1C"/>
    <w:rsid w:val="0020259F"/>
    <w:rsid w:val="0020336F"/>
    <w:rsid w:val="002048B2"/>
    <w:rsid w:val="00211652"/>
    <w:rsid w:val="00217E22"/>
    <w:rsid w:val="00217FFA"/>
    <w:rsid w:val="0022112E"/>
    <w:rsid w:val="00224FBD"/>
    <w:rsid w:val="0022664E"/>
    <w:rsid w:val="00231AFA"/>
    <w:rsid w:val="00232FE8"/>
    <w:rsid w:val="00240FE0"/>
    <w:rsid w:val="002443B9"/>
    <w:rsid w:val="00250AEC"/>
    <w:rsid w:val="00253F34"/>
    <w:rsid w:val="00254D7C"/>
    <w:rsid w:val="00261042"/>
    <w:rsid w:val="002625D9"/>
    <w:rsid w:val="00262E71"/>
    <w:rsid w:val="00264583"/>
    <w:rsid w:val="00265283"/>
    <w:rsid w:val="002705CA"/>
    <w:rsid w:val="00270723"/>
    <w:rsid w:val="0027089A"/>
    <w:rsid w:val="00274973"/>
    <w:rsid w:val="00282BB2"/>
    <w:rsid w:val="0028572C"/>
    <w:rsid w:val="00286B6F"/>
    <w:rsid w:val="00290A04"/>
    <w:rsid w:val="0029416F"/>
    <w:rsid w:val="002A40AF"/>
    <w:rsid w:val="002A6EBF"/>
    <w:rsid w:val="002B1ABD"/>
    <w:rsid w:val="002C0ACE"/>
    <w:rsid w:val="002C0CDB"/>
    <w:rsid w:val="002C30B1"/>
    <w:rsid w:val="002C661C"/>
    <w:rsid w:val="002E1026"/>
    <w:rsid w:val="002E27A1"/>
    <w:rsid w:val="002E5EE3"/>
    <w:rsid w:val="002E601C"/>
    <w:rsid w:val="002F07E2"/>
    <w:rsid w:val="00302AFE"/>
    <w:rsid w:val="00307BA7"/>
    <w:rsid w:val="00314170"/>
    <w:rsid w:val="0032611C"/>
    <w:rsid w:val="00332076"/>
    <w:rsid w:val="00336B83"/>
    <w:rsid w:val="00341E4A"/>
    <w:rsid w:val="00343793"/>
    <w:rsid w:val="00345A4C"/>
    <w:rsid w:val="00345EBB"/>
    <w:rsid w:val="003462A3"/>
    <w:rsid w:val="0035177D"/>
    <w:rsid w:val="003524DB"/>
    <w:rsid w:val="00356216"/>
    <w:rsid w:val="00363503"/>
    <w:rsid w:val="003638B0"/>
    <w:rsid w:val="00364D4A"/>
    <w:rsid w:val="00373D40"/>
    <w:rsid w:val="00376C50"/>
    <w:rsid w:val="00380D8E"/>
    <w:rsid w:val="00384843"/>
    <w:rsid w:val="00387C33"/>
    <w:rsid w:val="0039547D"/>
    <w:rsid w:val="003A102D"/>
    <w:rsid w:val="003A5ABA"/>
    <w:rsid w:val="003B4F8F"/>
    <w:rsid w:val="003B6362"/>
    <w:rsid w:val="003B681C"/>
    <w:rsid w:val="003C1516"/>
    <w:rsid w:val="003C1748"/>
    <w:rsid w:val="003C2050"/>
    <w:rsid w:val="003D3560"/>
    <w:rsid w:val="003E227D"/>
    <w:rsid w:val="003E3D9A"/>
    <w:rsid w:val="003E6223"/>
    <w:rsid w:val="003F1DC8"/>
    <w:rsid w:val="003F5CB1"/>
    <w:rsid w:val="003F6955"/>
    <w:rsid w:val="00400010"/>
    <w:rsid w:val="00400593"/>
    <w:rsid w:val="00405231"/>
    <w:rsid w:val="004110B4"/>
    <w:rsid w:val="004179A5"/>
    <w:rsid w:val="00426837"/>
    <w:rsid w:val="00430C84"/>
    <w:rsid w:val="00432E28"/>
    <w:rsid w:val="00437F10"/>
    <w:rsid w:val="00442D33"/>
    <w:rsid w:val="00460FD7"/>
    <w:rsid w:val="00462AF4"/>
    <w:rsid w:val="00463E1F"/>
    <w:rsid w:val="00466D2C"/>
    <w:rsid w:val="00470A20"/>
    <w:rsid w:val="0047247F"/>
    <w:rsid w:val="0047344D"/>
    <w:rsid w:val="00473669"/>
    <w:rsid w:val="00482617"/>
    <w:rsid w:val="00497406"/>
    <w:rsid w:val="004A497B"/>
    <w:rsid w:val="004B212A"/>
    <w:rsid w:val="004B56DF"/>
    <w:rsid w:val="004C414E"/>
    <w:rsid w:val="004D0756"/>
    <w:rsid w:val="004D4108"/>
    <w:rsid w:val="004D578E"/>
    <w:rsid w:val="004E0AED"/>
    <w:rsid w:val="004E3C04"/>
    <w:rsid w:val="004E54DF"/>
    <w:rsid w:val="004F618E"/>
    <w:rsid w:val="004F7BEF"/>
    <w:rsid w:val="0050230B"/>
    <w:rsid w:val="00503A18"/>
    <w:rsid w:val="0051230A"/>
    <w:rsid w:val="00534E1D"/>
    <w:rsid w:val="00535A3C"/>
    <w:rsid w:val="00542E4F"/>
    <w:rsid w:val="00550FDB"/>
    <w:rsid w:val="0055128C"/>
    <w:rsid w:val="0055619E"/>
    <w:rsid w:val="005577D8"/>
    <w:rsid w:val="005600EA"/>
    <w:rsid w:val="00560B92"/>
    <w:rsid w:val="00561F67"/>
    <w:rsid w:val="005654A6"/>
    <w:rsid w:val="005657A0"/>
    <w:rsid w:val="005673AF"/>
    <w:rsid w:val="00571223"/>
    <w:rsid w:val="0057278C"/>
    <w:rsid w:val="005769E2"/>
    <w:rsid w:val="00580590"/>
    <w:rsid w:val="005813CC"/>
    <w:rsid w:val="00583573"/>
    <w:rsid w:val="00592469"/>
    <w:rsid w:val="00593E22"/>
    <w:rsid w:val="005A414D"/>
    <w:rsid w:val="005A55D3"/>
    <w:rsid w:val="005A5FB0"/>
    <w:rsid w:val="005B1160"/>
    <w:rsid w:val="005B3797"/>
    <w:rsid w:val="005B5691"/>
    <w:rsid w:val="005B68A3"/>
    <w:rsid w:val="005C45E0"/>
    <w:rsid w:val="005C59B0"/>
    <w:rsid w:val="005D4E63"/>
    <w:rsid w:val="005D6916"/>
    <w:rsid w:val="005F071E"/>
    <w:rsid w:val="005F1406"/>
    <w:rsid w:val="005F184A"/>
    <w:rsid w:val="005F5906"/>
    <w:rsid w:val="00600A69"/>
    <w:rsid w:val="00600A70"/>
    <w:rsid w:val="0060229A"/>
    <w:rsid w:val="006028D1"/>
    <w:rsid w:val="00602C04"/>
    <w:rsid w:val="0061090F"/>
    <w:rsid w:val="006232C0"/>
    <w:rsid w:val="0063187C"/>
    <w:rsid w:val="00633818"/>
    <w:rsid w:val="0063437B"/>
    <w:rsid w:val="00634BD7"/>
    <w:rsid w:val="0064002A"/>
    <w:rsid w:val="0064622D"/>
    <w:rsid w:val="006503B4"/>
    <w:rsid w:val="0065247D"/>
    <w:rsid w:val="00656432"/>
    <w:rsid w:val="00656DA0"/>
    <w:rsid w:val="006610BB"/>
    <w:rsid w:val="00662DF2"/>
    <w:rsid w:val="00672ED4"/>
    <w:rsid w:val="0067722A"/>
    <w:rsid w:val="0067785E"/>
    <w:rsid w:val="00686A59"/>
    <w:rsid w:val="00687FDB"/>
    <w:rsid w:val="00691E9C"/>
    <w:rsid w:val="00697BD6"/>
    <w:rsid w:val="006A64E6"/>
    <w:rsid w:val="006B00BF"/>
    <w:rsid w:val="006D12AB"/>
    <w:rsid w:val="006D2DC3"/>
    <w:rsid w:val="006D6CD1"/>
    <w:rsid w:val="006D75E4"/>
    <w:rsid w:val="006E14D0"/>
    <w:rsid w:val="006E1E8E"/>
    <w:rsid w:val="006E4333"/>
    <w:rsid w:val="006F1D3F"/>
    <w:rsid w:val="006F7CCE"/>
    <w:rsid w:val="00701E54"/>
    <w:rsid w:val="007024C7"/>
    <w:rsid w:val="00703C76"/>
    <w:rsid w:val="00711BED"/>
    <w:rsid w:val="0071791E"/>
    <w:rsid w:val="00717FB7"/>
    <w:rsid w:val="0072513B"/>
    <w:rsid w:val="007300DA"/>
    <w:rsid w:val="007316B2"/>
    <w:rsid w:val="00732762"/>
    <w:rsid w:val="00734283"/>
    <w:rsid w:val="007352AE"/>
    <w:rsid w:val="00760157"/>
    <w:rsid w:val="00760E3B"/>
    <w:rsid w:val="00771A06"/>
    <w:rsid w:val="00772137"/>
    <w:rsid w:val="007840BF"/>
    <w:rsid w:val="00785AD4"/>
    <w:rsid w:val="00791EB7"/>
    <w:rsid w:val="007923EB"/>
    <w:rsid w:val="007A5D79"/>
    <w:rsid w:val="007C08D9"/>
    <w:rsid w:val="007C272D"/>
    <w:rsid w:val="007C3B09"/>
    <w:rsid w:val="007C4989"/>
    <w:rsid w:val="007D1296"/>
    <w:rsid w:val="007D12AE"/>
    <w:rsid w:val="007D245E"/>
    <w:rsid w:val="007E3AD5"/>
    <w:rsid w:val="007E6F1E"/>
    <w:rsid w:val="00800489"/>
    <w:rsid w:val="00802959"/>
    <w:rsid w:val="0081010A"/>
    <w:rsid w:val="00814E48"/>
    <w:rsid w:val="0081603C"/>
    <w:rsid w:val="00820BDF"/>
    <w:rsid w:val="008358BC"/>
    <w:rsid w:val="00835D09"/>
    <w:rsid w:val="00842115"/>
    <w:rsid w:val="00842D9E"/>
    <w:rsid w:val="00846D0C"/>
    <w:rsid w:val="008525E0"/>
    <w:rsid w:val="008632A4"/>
    <w:rsid w:val="00880A9E"/>
    <w:rsid w:val="0088738D"/>
    <w:rsid w:val="00893DE7"/>
    <w:rsid w:val="00894C16"/>
    <w:rsid w:val="008957B6"/>
    <w:rsid w:val="008B1C0A"/>
    <w:rsid w:val="008C6B92"/>
    <w:rsid w:val="008D3C38"/>
    <w:rsid w:val="008D3C7C"/>
    <w:rsid w:val="008E1E91"/>
    <w:rsid w:val="008E2818"/>
    <w:rsid w:val="008F09AF"/>
    <w:rsid w:val="008F179D"/>
    <w:rsid w:val="008F3FDB"/>
    <w:rsid w:val="009009DC"/>
    <w:rsid w:val="0090247A"/>
    <w:rsid w:val="009159DA"/>
    <w:rsid w:val="00915C7E"/>
    <w:rsid w:val="00920F8C"/>
    <w:rsid w:val="0092425C"/>
    <w:rsid w:val="0093120C"/>
    <w:rsid w:val="00934738"/>
    <w:rsid w:val="00940938"/>
    <w:rsid w:val="0094096C"/>
    <w:rsid w:val="0094237C"/>
    <w:rsid w:val="00965F36"/>
    <w:rsid w:val="0097199B"/>
    <w:rsid w:val="00973B4C"/>
    <w:rsid w:val="009740D0"/>
    <w:rsid w:val="0097767C"/>
    <w:rsid w:val="00982547"/>
    <w:rsid w:val="00987DA5"/>
    <w:rsid w:val="009975F9"/>
    <w:rsid w:val="009A0C4B"/>
    <w:rsid w:val="009B5596"/>
    <w:rsid w:val="009D37DC"/>
    <w:rsid w:val="009D5C6F"/>
    <w:rsid w:val="009D6825"/>
    <w:rsid w:val="009F2431"/>
    <w:rsid w:val="009F2D7F"/>
    <w:rsid w:val="009F396D"/>
    <w:rsid w:val="009F3DCC"/>
    <w:rsid w:val="00A021BE"/>
    <w:rsid w:val="00A062C1"/>
    <w:rsid w:val="00A067C2"/>
    <w:rsid w:val="00A07B70"/>
    <w:rsid w:val="00A101B8"/>
    <w:rsid w:val="00A10612"/>
    <w:rsid w:val="00A11612"/>
    <w:rsid w:val="00A13E55"/>
    <w:rsid w:val="00A24C74"/>
    <w:rsid w:val="00A24D45"/>
    <w:rsid w:val="00A253DB"/>
    <w:rsid w:val="00A329ED"/>
    <w:rsid w:val="00A36DC6"/>
    <w:rsid w:val="00A401D3"/>
    <w:rsid w:val="00A44897"/>
    <w:rsid w:val="00A50798"/>
    <w:rsid w:val="00A507CB"/>
    <w:rsid w:val="00A5350F"/>
    <w:rsid w:val="00A54C3E"/>
    <w:rsid w:val="00A5612F"/>
    <w:rsid w:val="00A70014"/>
    <w:rsid w:val="00A7156A"/>
    <w:rsid w:val="00A74E1F"/>
    <w:rsid w:val="00A76F36"/>
    <w:rsid w:val="00A806E0"/>
    <w:rsid w:val="00A8267E"/>
    <w:rsid w:val="00A9779E"/>
    <w:rsid w:val="00AA17A8"/>
    <w:rsid w:val="00AB448C"/>
    <w:rsid w:val="00AB6C52"/>
    <w:rsid w:val="00AC23DF"/>
    <w:rsid w:val="00AC4727"/>
    <w:rsid w:val="00AC70F7"/>
    <w:rsid w:val="00AC734F"/>
    <w:rsid w:val="00AC793E"/>
    <w:rsid w:val="00AD15F8"/>
    <w:rsid w:val="00AD74EB"/>
    <w:rsid w:val="00AE22C0"/>
    <w:rsid w:val="00AE50A5"/>
    <w:rsid w:val="00AE7031"/>
    <w:rsid w:val="00AE7319"/>
    <w:rsid w:val="00AF187C"/>
    <w:rsid w:val="00AF28E6"/>
    <w:rsid w:val="00AF41F1"/>
    <w:rsid w:val="00AF722C"/>
    <w:rsid w:val="00B00155"/>
    <w:rsid w:val="00B01D8C"/>
    <w:rsid w:val="00B034F5"/>
    <w:rsid w:val="00B10ED8"/>
    <w:rsid w:val="00B16C66"/>
    <w:rsid w:val="00B171A1"/>
    <w:rsid w:val="00B1761D"/>
    <w:rsid w:val="00B240BF"/>
    <w:rsid w:val="00B2719B"/>
    <w:rsid w:val="00B30EB9"/>
    <w:rsid w:val="00B35736"/>
    <w:rsid w:val="00B408E1"/>
    <w:rsid w:val="00B509EE"/>
    <w:rsid w:val="00B509F4"/>
    <w:rsid w:val="00B50BF9"/>
    <w:rsid w:val="00B52545"/>
    <w:rsid w:val="00B54AE7"/>
    <w:rsid w:val="00B55ACA"/>
    <w:rsid w:val="00B63CF8"/>
    <w:rsid w:val="00B67E84"/>
    <w:rsid w:val="00B718AD"/>
    <w:rsid w:val="00B7417B"/>
    <w:rsid w:val="00B7613F"/>
    <w:rsid w:val="00B8095F"/>
    <w:rsid w:val="00B80DF6"/>
    <w:rsid w:val="00B859D2"/>
    <w:rsid w:val="00BA0C3F"/>
    <w:rsid w:val="00BB5B8F"/>
    <w:rsid w:val="00BC05C3"/>
    <w:rsid w:val="00BC243A"/>
    <w:rsid w:val="00BC594B"/>
    <w:rsid w:val="00BD6EAA"/>
    <w:rsid w:val="00BE0C17"/>
    <w:rsid w:val="00BE6523"/>
    <w:rsid w:val="00BF0505"/>
    <w:rsid w:val="00C009CF"/>
    <w:rsid w:val="00C027FC"/>
    <w:rsid w:val="00C02E1B"/>
    <w:rsid w:val="00C0448E"/>
    <w:rsid w:val="00C2795E"/>
    <w:rsid w:val="00C31094"/>
    <w:rsid w:val="00C333EF"/>
    <w:rsid w:val="00C33F33"/>
    <w:rsid w:val="00C353C6"/>
    <w:rsid w:val="00C4075E"/>
    <w:rsid w:val="00C41ED1"/>
    <w:rsid w:val="00C4259A"/>
    <w:rsid w:val="00C43D3B"/>
    <w:rsid w:val="00C515D8"/>
    <w:rsid w:val="00C544EA"/>
    <w:rsid w:val="00C560C6"/>
    <w:rsid w:val="00C637A7"/>
    <w:rsid w:val="00C6575B"/>
    <w:rsid w:val="00C66F5E"/>
    <w:rsid w:val="00C67CCF"/>
    <w:rsid w:val="00C705B6"/>
    <w:rsid w:val="00C801B8"/>
    <w:rsid w:val="00C8020A"/>
    <w:rsid w:val="00C87916"/>
    <w:rsid w:val="00C91A14"/>
    <w:rsid w:val="00C93A08"/>
    <w:rsid w:val="00C93BDF"/>
    <w:rsid w:val="00C93CAE"/>
    <w:rsid w:val="00C951A1"/>
    <w:rsid w:val="00C9521F"/>
    <w:rsid w:val="00C96B78"/>
    <w:rsid w:val="00CA097B"/>
    <w:rsid w:val="00CA1A39"/>
    <w:rsid w:val="00CA4622"/>
    <w:rsid w:val="00CA7CB0"/>
    <w:rsid w:val="00CB4587"/>
    <w:rsid w:val="00CB739B"/>
    <w:rsid w:val="00CC3798"/>
    <w:rsid w:val="00CC5F23"/>
    <w:rsid w:val="00CD10AD"/>
    <w:rsid w:val="00CD3335"/>
    <w:rsid w:val="00CD7A26"/>
    <w:rsid w:val="00CE41C9"/>
    <w:rsid w:val="00CF7D59"/>
    <w:rsid w:val="00D0406E"/>
    <w:rsid w:val="00D14B2E"/>
    <w:rsid w:val="00D150B6"/>
    <w:rsid w:val="00D215BD"/>
    <w:rsid w:val="00D262B5"/>
    <w:rsid w:val="00D32F30"/>
    <w:rsid w:val="00D34E43"/>
    <w:rsid w:val="00D34E6F"/>
    <w:rsid w:val="00D35465"/>
    <w:rsid w:val="00D3600E"/>
    <w:rsid w:val="00D36A67"/>
    <w:rsid w:val="00D40C00"/>
    <w:rsid w:val="00D43BA8"/>
    <w:rsid w:val="00D44DD9"/>
    <w:rsid w:val="00D4532F"/>
    <w:rsid w:val="00D472B3"/>
    <w:rsid w:val="00D51C96"/>
    <w:rsid w:val="00D608C4"/>
    <w:rsid w:val="00D66AD9"/>
    <w:rsid w:val="00D67AAC"/>
    <w:rsid w:val="00D7366F"/>
    <w:rsid w:val="00D87566"/>
    <w:rsid w:val="00D93673"/>
    <w:rsid w:val="00D97AB2"/>
    <w:rsid w:val="00DA5016"/>
    <w:rsid w:val="00DA6103"/>
    <w:rsid w:val="00DB19CB"/>
    <w:rsid w:val="00DB33C7"/>
    <w:rsid w:val="00DB437A"/>
    <w:rsid w:val="00DB4546"/>
    <w:rsid w:val="00DB4CCF"/>
    <w:rsid w:val="00DB5425"/>
    <w:rsid w:val="00DB7802"/>
    <w:rsid w:val="00DC099E"/>
    <w:rsid w:val="00DC0EB6"/>
    <w:rsid w:val="00DC0FC2"/>
    <w:rsid w:val="00DC65F0"/>
    <w:rsid w:val="00DD3AC9"/>
    <w:rsid w:val="00DD5D51"/>
    <w:rsid w:val="00DE306E"/>
    <w:rsid w:val="00DE43BE"/>
    <w:rsid w:val="00DE4A52"/>
    <w:rsid w:val="00DE7905"/>
    <w:rsid w:val="00DE7EF4"/>
    <w:rsid w:val="00DF1B83"/>
    <w:rsid w:val="00DF20F0"/>
    <w:rsid w:val="00DF3031"/>
    <w:rsid w:val="00DF6D33"/>
    <w:rsid w:val="00E04961"/>
    <w:rsid w:val="00E054D9"/>
    <w:rsid w:val="00E05EF9"/>
    <w:rsid w:val="00E10873"/>
    <w:rsid w:val="00E10E9A"/>
    <w:rsid w:val="00E179C4"/>
    <w:rsid w:val="00E17A74"/>
    <w:rsid w:val="00E23906"/>
    <w:rsid w:val="00E30854"/>
    <w:rsid w:val="00E32462"/>
    <w:rsid w:val="00E33660"/>
    <w:rsid w:val="00E46C5B"/>
    <w:rsid w:val="00E518C1"/>
    <w:rsid w:val="00E62424"/>
    <w:rsid w:val="00E67189"/>
    <w:rsid w:val="00E70519"/>
    <w:rsid w:val="00E83B1A"/>
    <w:rsid w:val="00E86774"/>
    <w:rsid w:val="00E91101"/>
    <w:rsid w:val="00E9410E"/>
    <w:rsid w:val="00E96C84"/>
    <w:rsid w:val="00E973F0"/>
    <w:rsid w:val="00EA1D92"/>
    <w:rsid w:val="00EA2252"/>
    <w:rsid w:val="00EC1DEC"/>
    <w:rsid w:val="00EC4B50"/>
    <w:rsid w:val="00EC5862"/>
    <w:rsid w:val="00EC6CC1"/>
    <w:rsid w:val="00ED3BD6"/>
    <w:rsid w:val="00ED4087"/>
    <w:rsid w:val="00ED567A"/>
    <w:rsid w:val="00EE5CC9"/>
    <w:rsid w:val="00EE7F68"/>
    <w:rsid w:val="00EF5871"/>
    <w:rsid w:val="00EF629C"/>
    <w:rsid w:val="00F11EC8"/>
    <w:rsid w:val="00F20BBC"/>
    <w:rsid w:val="00F21E8F"/>
    <w:rsid w:val="00F220C6"/>
    <w:rsid w:val="00F27793"/>
    <w:rsid w:val="00F305FE"/>
    <w:rsid w:val="00F34EA0"/>
    <w:rsid w:val="00F3687E"/>
    <w:rsid w:val="00F3714E"/>
    <w:rsid w:val="00F40BD0"/>
    <w:rsid w:val="00F45C39"/>
    <w:rsid w:val="00F46076"/>
    <w:rsid w:val="00F47EE9"/>
    <w:rsid w:val="00F52488"/>
    <w:rsid w:val="00F535AC"/>
    <w:rsid w:val="00F53C39"/>
    <w:rsid w:val="00F551B3"/>
    <w:rsid w:val="00F623A1"/>
    <w:rsid w:val="00F66405"/>
    <w:rsid w:val="00F66ADE"/>
    <w:rsid w:val="00F70BB0"/>
    <w:rsid w:val="00F758D8"/>
    <w:rsid w:val="00F87F41"/>
    <w:rsid w:val="00FA0264"/>
    <w:rsid w:val="00FA22F2"/>
    <w:rsid w:val="00FA4C6B"/>
    <w:rsid w:val="00FB66B5"/>
    <w:rsid w:val="00FB7760"/>
    <w:rsid w:val="00FC3CC8"/>
    <w:rsid w:val="00FD0BEE"/>
    <w:rsid w:val="00FD6C7A"/>
    <w:rsid w:val="00FE0215"/>
    <w:rsid w:val="00FE3C57"/>
    <w:rsid w:val="00FF4FE8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AF8C0"/>
  <w15:chartTrackingRefBased/>
  <w15:docId w15:val="{B8002305-3B61-EC41-B84A-0CC9BEB8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36"/>
    <w:pPr>
      <w:ind w:left="720"/>
      <w:contextualSpacing/>
    </w:pPr>
    <w:rPr>
      <w:rFonts w:eastAsia="Calibri"/>
    </w:rPr>
  </w:style>
  <w:style w:type="character" w:styleId="Hyperlink">
    <w:name w:val="Hyperlink"/>
    <w:rsid w:val="004110B4"/>
    <w:rPr>
      <w:rFonts w:cs="Times New Roman"/>
      <w:color w:val="0000FF"/>
      <w:u w:val="single"/>
    </w:rPr>
  </w:style>
  <w:style w:type="character" w:styleId="Emphasis">
    <w:name w:val="Emphasis"/>
    <w:qFormat/>
    <w:rsid w:val="004110B4"/>
    <w:rPr>
      <w:i/>
      <w:iCs/>
    </w:rPr>
  </w:style>
  <w:style w:type="table" w:styleId="TableGrid">
    <w:name w:val="Table Grid"/>
    <w:basedOn w:val="TableNormal"/>
    <w:uiPriority w:val="59"/>
    <w:rsid w:val="007251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72513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72513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1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6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6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74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0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94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54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37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914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921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74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767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052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425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6675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8453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176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888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640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5067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44042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r.shrikantjosh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5169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Links>
    <vt:vector size="6" baseType="variant">
      <vt:variant>
        <vt:i4>3604549</vt:i4>
      </vt:variant>
      <vt:variant>
        <vt:i4>0</vt:i4>
      </vt:variant>
      <vt:variant>
        <vt:i4>0</vt:i4>
      </vt:variant>
      <vt:variant>
        <vt:i4>5</vt:i4>
      </vt:variant>
      <vt:variant>
        <vt:lpwstr>mailto:mr.shrikantjoshi@gmail.com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DMello</dc:creator>
  <cp:keywords/>
  <dc:description>Document was created by {applicationname}, version: {version}</dc:description>
  <cp:lastModifiedBy>Guest User</cp:lastModifiedBy>
  <cp:revision>2</cp:revision>
  <cp:lastPrinted>2015-03-10T11:23:00Z</cp:lastPrinted>
  <dcterms:created xsi:type="dcterms:W3CDTF">2022-02-11T18:55:00Z</dcterms:created>
  <dcterms:modified xsi:type="dcterms:W3CDTF">2022-02-11T18:55:00Z</dcterms:modified>
</cp:coreProperties>
</file>