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tbl>
      <w:tblPr>
        <w:tblW w:w="0" w:type="auto"/>
        <w:tblLook w:val="0000" w:firstRow="0" w:lastRow="0" w:firstColumn="0" w:lastColumn="0" w:noHBand="0" w:noVBand="0"/>
        <w:jc w:val="center"/>
        <w:tblCellMar>
          <w:top w:w="0" w:type="dxa"/>
          <w:left w:w="0" w:type="dxa"/>
          <w:bottom w:w="0" w:type="dxa"/>
          <w:right w:w="0" w:type="dxa"/>
        </w:tblCellMar>
      </w:tblPr>
      <w:tblGrid>
        <w:gridCol w:w="7073"/>
        <w:gridCol w:w="2287"/>
      </w:tblGrid>
      <w:tr>
        <w:trPr>
          <w:jc w:val="center"/>
          <w:trHeight w:val="285" w:hRule="atLeast"/>
        </w:trPr>
        <w:tc>
          <w:tcPr>
            <w:tcW w:w="94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7150"/>
              </w:tabs>
              <w:rPr>
                <w:sz w:val="18"/>
                <w:szCs w:val="18"/>
              </w:rPr>
            </w:pPr>
          </w:p>
          <w:p>
            <w:pPr>
              <w:tabs>
                <w:tab w:val="left" w:pos="71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1005840" cy="1005840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005840"/>
                          </a:xfrm>
                          <a:prstGeom prst="rect"/>
                          <a:noFill/>
                          <a:ln>
                            <a:noFill/>
                            <a:miter lim="8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SANJAY MISHRA</w:t>
            </w:r>
          </w:p>
          <w:p>
            <w:pPr>
              <w:spacing w:after="200" w:line="276" w:lineRule="auto"/>
              <w:rPr>
                <w:rFonts w:ascii="Umpush" w:eastAsia="Umpush" w:hAnsi="Umpush" w:cs="Umpush"/>
              </w:rPr>
            </w:pPr>
            <w:r>
              <w:rPr/>
              <w:t>25/109</w:t>
            </w:r>
          </w:p>
          <w:p>
            <w:pPr>
              <w:spacing w:after="200" w:line="276" w:lineRule="auto"/>
              <w:rPr/>
            </w:pPr>
            <w:r>
              <w:rPr/>
              <w:t xml:space="preserve">Behind government hospital </w:t>
            </w:r>
          </w:p>
          <w:p>
            <w:pPr>
              <w:spacing w:after="200" w:line="276" w:lineRule="auto"/>
              <w:rPr/>
            </w:pPr>
            <w:r>
              <w:rPr/>
              <w:t xml:space="preserve">Indiranagar </w:t>
            </w:r>
          </w:p>
          <w:p>
            <w:pPr>
              <w:spacing w:after="200" w:line="276" w:lineRule="auto"/>
              <w:rPr/>
            </w:pPr>
            <w:r>
              <w:rPr/>
              <w:t xml:space="preserve">Chhibramau  Kannauj </w:t>
            </w:r>
          </w:p>
          <w:p>
            <w:pPr>
              <w:spacing w:after="200" w:line="276" w:lineRule="auto"/>
              <w:rPr>
                <w:rFonts w:ascii="Umpush" w:eastAsia="Umpush" w:hAnsi="Umpush" w:cs="Umpush"/>
              </w:rPr>
            </w:pPr>
            <w:r>
              <w:rPr/>
              <w:t xml:space="preserve">U P </w:t>
            </w:r>
          </w:p>
          <w:p>
            <w:pPr>
              <w:spacing w:after="200" w:line="276" w:lineRule="auto"/>
              <w:rPr/>
            </w:pPr>
            <w:r>
              <w:rPr/>
              <w:t>Pin 209721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 # 8884200088</w:t>
            </w:r>
          </w:p>
          <w:p>
            <w:pP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"mailto:sanjaymishra10100@gmail.com" </w:instrText>
            </w:r>
            <w:r>
              <w:fldChar w:fldCharType="separate"/>
            </w:r>
            <w:r>
              <w:rPr>
                <w:rStyle w:val="Hyperlink"/>
                <w:sz w:val="18"/>
                <w:szCs w:val="18"/>
              </w:rPr>
              <w:t>sanjaymishra10100@gmail.com</w:t>
            </w:r>
            <w:r>
              <w:rPr>
                <w:rStyle w:val="Hyperlink"/>
                <w:sz w:val="18"/>
                <w:szCs w:val="18"/>
              </w:rPr>
              <w:fldChar w:fldCharType="end"/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285" w:hRule="atLeast"/>
        </w:trPr>
        <w:tc>
          <w:tcPr>
            <w:tcW w:w="94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>
        <w:trPr>
          <w:jc w:val="center"/>
          <w:trHeight w:val="285" w:hRule="atLeast"/>
        </w:trPr>
        <w:tc>
          <w:tcPr>
            <w:tcW w:w="94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jc w:val="center"/>
          <w:trHeight w:val="285" w:hRule="atLeast"/>
        </w:trPr>
        <w:tc>
          <w:tcPr>
            <w:tcW w:w="94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>
        <w:trPr>
          <w:jc w:val="center"/>
          <w:trHeight w:val="285" w:hRule="atLeast"/>
        </w:trPr>
        <w:tc>
          <w:tcPr>
            <w:tcW w:w="94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29 years of experience as Expert salesperson in Ceramics Tile industries with a proven ability to negotiate and close deals. Top-rated sales professional with dynamic, creative solutions. Excellent communication skills with the ability to cultivate valuable client relationships </w:t>
            </w:r>
          </w:p>
        </w:tc>
      </w:tr>
      <w:tr>
        <w:trPr>
          <w:jc w:val="center"/>
          <w:trHeight w:val="285" w:hRule="atLeast"/>
        </w:trPr>
        <w:tc>
          <w:tcPr>
            <w:tcW w:w="94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>
        <w:trPr>
          <w:jc w:val="center"/>
          <w:trHeight w:val="285" w:hRule="atLeast"/>
        </w:trPr>
        <w:tc>
          <w:tcPr>
            <w:tcW w:w="94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Professional strengths include:</w:t>
            </w:r>
          </w:p>
        </w:tc>
      </w:tr>
      <w:tr>
        <w:trPr>
          <w:jc w:val="center"/>
          <w:trHeight w:val="285" w:hRule="atLeast"/>
        </w:trPr>
        <w:tc>
          <w:tcPr>
            <w:tcW w:w="94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Look w:val="0000" w:firstRow="0" w:lastRow="0" w:firstColumn="0" w:lastColumn="0" w:noHBand="0" w:noVBand="0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60"/>
              <w:gridCol w:w="2703"/>
              <w:gridCol w:w="2877"/>
            </w:tblGrid>
            <w:tr>
              <w:tc>
                <w:tcPr>
                  <w:tcW w:w="30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Wingdings" w:hAnsi="Wingdings" w:cs="Wingdings"/>
                      <w:sz w:val="18"/>
                      <w:szCs w:val="18"/>
                    </w:rPr>
                    <w:t></w:t>
                  </w:r>
                  <w:r>
                    <w:rPr>
                      <w:sz w:val="18"/>
                      <w:szCs w:val="18"/>
                    </w:rPr>
                    <w:t xml:space="preserve">       </w:t>
                  </w:r>
                  <w:r>
                    <w:rPr>
                      <w:rFonts w:ascii="Georgia" w:hAnsi="Georgia" w:cs="Georgia"/>
                      <w:sz w:val="18"/>
                      <w:szCs w:val="18"/>
                    </w:rPr>
                    <w:t>Sales &amp; Business Development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Wingdings" w:hAnsi="Wingdings" w:cs="Wingdings"/>
                      <w:sz w:val="18"/>
                      <w:szCs w:val="18"/>
                    </w:rPr>
                    <w:t></w:t>
                  </w:r>
                  <w:r>
                    <w:rPr>
                      <w:sz w:val="18"/>
                      <w:szCs w:val="18"/>
                    </w:rPr>
                    <w:t xml:space="preserve">       </w:t>
                  </w:r>
                  <w:r>
                    <w:rPr>
                      <w:rFonts w:ascii="Georgia" w:hAnsi="Georgia" w:cs="Georgia"/>
                      <w:sz w:val="18"/>
                      <w:szCs w:val="18"/>
                    </w:rPr>
                    <w:t>Team Leadership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Wingdings" w:hAnsi="Wingdings" w:cs="Wingdings"/>
                      <w:sz w:val="18"/>
                      <w:szCs w:val="18"/>
                    </w:rPr>
                    <w:t></w:t>
                  </w:r>
                  <w:r>
                    <w:rPr>
                      <w:sz w:val="18"/>
                      <w:szCs w:val="18"/>
                    </w:rPr>
                    <w:t xml:space="preserve">       </w:t>
                  </w:r>
                  <w:r>
                    <w:rPr>
                      <w:rFonts w:ascii="Georgia" w:hAnsi="Georgia" w:cs="Georgia"/>
                      <w:sz w:val="18"/>
                      <w:szCs w:val="18"/>
                    </w:rPr>
                    <w:t>Account Management</w:t>
                  </w:r>
                </w:p>
              </w:tc>
              <w:tc>
                <w:tcPr>
                  <w:tcW w:w="270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Wingdings" w:hAnsi="Wingdings" w:cs="Wingdings"/>
                      <w:sz w:val="18"/>
                      <w:szCs w:val="18"/>
                    </w:rPr>
                    <w:t></w:t>
                  </w:r>
                  <w:r>
                    <w:rPr>
                      <w:sz w:val="18"/>
                      <w:szCs w:val="18"/>
                    </w:rPr>
                    <w:t>    </w:t>
                  </w:r>
                  <w:r>
                    <w:rPr>
                      <w:rFonts w:ascii="Georgia" w:hAnsi="Georgia" w:cs="Georgia"/>
                      <w:sz w:val="18"/>
                      <w:szCs w:val="18"/>
                    </w:rPr>
                    <w:t>Productivity Improvements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7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Wingdings" w:hAnsi="Wingdings" w:cs="Wingdings"/>
                      <w:sz w:val="18"/>
                      <w:szCs w:val="18"/>
                    </w:rPr>
                    <w:t></w:t>
                  </w:r>
                  <w:r>
                    <w:rPr>
                      <w:sz w:val="18"/>
                      <w:szCs w:val="18"/>
                    </w:rPr>
                    <w:t xml:space="preserve">       </w:t>
                  </w:r>
                  <w:r>
                    <w:rPr>
                      <w:rFonts w:ascii="Georgia" w:hAnsi="Georgia" w:cs="Georgia"/>
                      <w:sz w:val="18"/>
                      <w:szCs w:val="18"/>
                    </w:rPr>
                    <w:t>Conflict Resolution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Wingdings" w:hAnsi="Wingdings" w:cs="Wingdings"/>
                      <w:sz w:val="18"/>
                      <w:szCs w:val="18"/>
                    </w:rPr>
                    <w:t></w:t>
                  </w:r>
                  <w:r>
                    <w:rPr>
                      <w:sz w:val="18"/>
                      <w:szCs w:val="18"/>
                    </w:rPr>
                    <w:t xml:space="preserve">       </w:t>
                  </w:r>
                  <w:r>
                    <w:rPr>
                      <w:rFonts w:ascii="Georgia" w:hAnsi="Georgia" w:cs="Georgia"/>
                      <w:sz w:val="18"/>
                      <w:szCs w:val="18"/>
                    </w:rPr>
                    <w:t>Vendor Relationships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Wingdings" w:hAnsi="Wingdings" w:cs="Wingdings"/>
                      <w:sz w:val="18"/>
                      <w:szCs w:val="18"/>
                    </w:rPr>
                    <w:t></w:t>
                  </w:r>
                  <w:r>
                    <w:rPr>
                      <w:sz w:val="18"/>
                      <w:szCs w:val="18"/>
                    </w:rPr>
                    <w:t xml:space="preserve">       </w:t>
                  </w:r>
                  <w:r>
                    <w:rPr>
                      <w:rFonts w:ascii="Georgia" w:hAnsi="Georgia" w:cs="Georgia"/>
                      <w:sz w:val="18"/>
                      <w:szCs w:val="18"/>
                    </w:rPr>
                    <w:t>Market Expansion</w:t>
                  </w:r>
                </w:p>
              </w:tc>
            </w:tr>
          </w:tbl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rPr>
          <w:jc w:val="center"/>
          <w:trHeight w:val="285" w:hRule="atLeast"/>
        </w:trPr>
        <w:tc>
          <w:tcPr>
            <w:tcW w:w="94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Cs/>
                <w:sz w:val="18"/>
                <w:szCs w:val="18"/>
              </w:rPr>
            </w:pPr>
          </w:p>
          <w:p>
            <w:pPr>
              <w:rPr>
                <w:bCs/>
                <w:sz w:val="18"/>
                <w:szCs w:val="18"/>
              </w:rPr>
            </w:pPr>
          </w:p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EXPERIENCE</w:t>
            </w:r>
          </w:p>
          <w:p>
            <w:pPr>
              <w:rPr>
                <w:bCs/>
                <w:sz w:val="18"/>
                <w:szCs w:val="18"/>
              </w:rPr>
            </w:pPr>
          </w:p>
          <w:p>
            <w:pPr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Emcer Tiles Pvt Ltd  ( June 28,2018  to  December 2021)</w:t>
            </w:r>
            <w:r>
              <w:rPr>
                <w:b/>
                <w:bCs/>
                <w:sz w:val="18"/>
                <w:szCs w:val="18"/>
              </w:rPr>
              <w:br/>
            </w:r>
            <w:r>
              <w:rPr>
                <w:bCs/>
                <w:sz w:val="18"/>
                <w:szCs w:val="18"/>
              </w:rPr>
              <w:t>GM_ KARNATAKA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Successfully launched slabs in Karnataka market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Appointed  3 Distributors to caters 120 sub Dealers in Karnataka market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Appointed 5 direct dealers in Karnataka market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Responsible for primary and secondary sales of product Range</w:t>
            </w:r>
          </w:p>
          <w:p>
            <w:pPr>
              <w:rPr>
                <w:bCs/>
                <w:sz w:val="18"/>
                <w:szCs w:val="18"/>
              </w:rPr>
            </w:pPr>
          </w:p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br/>
            </w:r>
            <w:r>
              <w:rPr>
                <w:bCs/>
                <w:sz w:val="18"/>
                <w:szCs w:val="18"/>
              </w:rPr>
              <w:br/>
            </w:r>
            <w:r>
              <w:rPr>
                <w:b/>
                <w:bCs/>
                <w:sz w:val="18"/>
                <w:szCs w:val="18"/>
              </w:rPr>
              <w:br/>
            </w:r>
            <w:r>
              <w:rPr>
                <w:b/>
                <w:bCs/>
                <w:sz w:val="18"/>
                <w:szCs w:val="18"/>
              </w:rPr>
              <w:t>Simero Vitrified Pvt Ltd  (</w:t>
            </w:r>
            <w:r>
              <w:rPr>
                <w:bCs/>
                <w:sz w:val="18"/>
                <w:szCs w:val="18"/>
              </w:rPr>
              <w:t>March 2015 to  July 2018)</w:t>
            </w:r>
          </w:p>
          <w:p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GM- KARNATAKA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Successfully Launched  800x800 and 800x1200 double charge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Vitrified tiles in Karnataka Market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Headed team of three executives 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Leading and managing the sales team towards achieving the sales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And marketing goal with channel expansion and development</w:t>
            </w:r>
          </w:p>
          <w:p>
            <w:pPr>
              <w:rPr>
                <w:bCs/>
                <w:sz w:val="18"/>
                <w:szCs w:val="18"/>
              </w:rPr>
            </w:pPr>
          </w:p>
          <w:p>
            <w:pPr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Qutone ceramics pvt Ltd  ( </w:t>
            </w:r>
            <w:r>
              <w:rPr>
                <w:bCs/>
                <w:sz w:val="18"/>
                <w:szCs w:val="18"/>
              </w:rPr>
              <w:t xml:space="preserve">May 2012 - March 2015)  (2yrs 11 months)  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G M -SOUTH</w:t>
            </w:r>
          </w:p>
          <w:p>
            <w:pPr>
              <w:rPr>
                <w:bCs/>
                <w:sz w:val="18"/>
                <w:szCs w:val="18"/>
              </w:rPr>
            </w:pPr>
          </w:p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Looking after Karnataka , Hyderabad, Goa, a part of TM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Leading the team of 6 peoples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Contributed in establishment of market and product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Positioning in tamil naidu market </w:t>
            </w:r>
          </w:p>
          <w:p>
            <w:pPr>
              <w:rPr>
                <w:bCs/>
                <w:sz w:val="18"/>
                <w:szCs w:val="18"/>
              </w:rPr>
            </w:pPr>
          </w:p>
          <w:p>
            <w:pPr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Swastik ceramics </w:t>
            </w:r>
            <w:r>
              <w:rPr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GM –KARNATAKA (Nov 2007 – May 2012) (4yrs 7 months)</w:t>
            </w:r>
          </w:p>
          <w:p>
            <w:pPr>
              <w:rPr>
                <w:bCs/>
                <w:sz w:val="18"/>
                <w:szCs w:val="18"/>
              </w:rPr>
            </w:pPr>
          </w:p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Successfully launched  swastik tiles in Karnataka market 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Leading a team of 3 peoples in Karnataka</w:t>
            </w:r>
          </w:p>
          <w:p>
            <w:pPr>
              <w:rPr>
                <w:bCs/>
                <w:sz w:val="18"/>
                <w:szCs w:val="18"/>
              </w:rPr>
            </w:pPr>
          </w:p>
          <w:p>
            <w:pPr>
              <w:rPr>
                <w:bCs/>
                <w:sz w:val="18"/>
                <w:szCs w:val="18"/>
              </w:rPr>
            </w:pPr>
          </w:p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                                                                            </w:t>
            </w:r>
          </w:p>
        </w:tc>
      </w:tr>
      <w:tr>
        <w:trPr>
          <w:jc w:val="center"/>
          <w:trHeight w:val="285" w:hRule="atLeast"/>
        </w:trPr>
        <w:tc>
          <w:tcPr>
            <w:tcW w:w="94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>
        <w:trPr>
          <w:jc w:val="center"/>
          <w:trHeight w:val="285" w:hRule="atLeast"/>
        </w:trPr>
        <w:tc>
          <w:tcPr>
            <w:tcW w:w="70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Citi Tiles Limited (Sept 2003 –Nov 2007) (4yrs 3 months)                                                                                                                </w:t>
            </w:r>
          </w:p>
        </w:tc>
        <w:tc>
          <w:tcPr>
            <w:tcW w:w="2357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285" w:hRule="atLeast"/>
        </w:trPr>
        <w:tc>
          <w:tcPr>
            <w:tcW w:w="94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GM- KARNATAKA</w:t>
            </w:r>
          </w:p>
        </w:tc>
      </w:tr>
      <w:tr>
        <w:trPr>
          <w:jc w:val="center"/>
          <w:trHeight w:val="285" w:hRule="atLeast"/>
        </w:trPr>
        <w:tc>
          <w:tcPr>
            <w:tcW w:w="94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Launched city tiles in Karnataka market</w:t>
            </w:r>
          </w:p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Heading the team of 3 executives</w:t>
            </w:r>
          </w:p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Consistently raised the turnover and profitability </w:t>
            </w:r>
          </w:p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Participated in inside oudside megha show</w:t>
            </w:r>
          </w:p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business development in highly competitive market</w:t>
            </w:r>
          </w:p>
          <w:p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with presence of organized and unorganized  sector</w:t>
            </w:r>
          </w:p>
        </w:tc>
      </w:tr>
      <w:tr>
        <w:trPr>
          <w:jc w:val="center"/>
          <w:trHeight w:val="285" w:hRule="atLeast"/>
        </w:trPr>
        <w:tc>
          <w:tcPr>
            <w:tcW w:w="94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>
        <w:trPr>
          <w:jc w:val="center"/>
          <w:trHeight w:val="285" w:hRule="atLeast"/>
        </w:trPr>
        <w:tc>
          <w:tcPr>
            <w:tcW w:w="70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right" w:pos="6856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Bell Ceremics Ltd   (Nov 1993- Aug 2003)( 9yrs 10 months)</w:t>
            </w:r>
          </w:p>
          <w:p>
            <w:pPr>
              <w:tabs>
                <w:tab w:val="right" w:pos="6856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AREA SALES MANAGER - KARNATAKA</w:t>
            </w:r>
          </w:p>
          <w:p>
            <w:pPr>
              <w:tabs>
                <w:tab w:val="right" w:pos="6856"/>
              </w:tabs>
              <w:rPr>
                <w:bCs/>
                <w:sz w:val="18"/>
                <w:szCs w:val="18"/>
              </w:rPr>
            </w:pPr>
          </w:p>
          <w:p>
            <w:pPr>
              <w:pStyle w:val="ListParagraph"/>
              <w:numPr>
                <w:ilvl w:val="0"/>
                <w:numId w:val="2"/>
              </w:numPr>
              <w:tabs>
                <w:tab w:val="right" w:pos="6856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Launched Bell Ceramic in Karnataka market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right" w:pos="6856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Responsible for retail  market development activities for entire range of product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right" w:pos="6856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In Karnataka market 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right" w:pos="6856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Ensure timely services delivery as well as collection from the clints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right" w:pos="6856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Within stipulated credit period while managing  the distribution system of the 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right" w:pos="6856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Company and maintain smooth operations</w:t>
            </w:r>
          </w:p>
          <w:p>
            <w:pPr>
              <w:tabs>
                <w:tab w:val="right" w:pos="6856"/>
              </w:tabs>
              <w:rPr>
                <w:bCs/>
                <w:sz w:val="18"/>
                <w:szCs w:val="18"/>
              </w:rPr>
            </w:pPr>
          </w:p>
          <w:p>
            <w:pPr>
              <w:tabs>
                <w:tab w:val="right" w:pos="6856"/>
              </w:tabs>
              <w:rPr>
                <w:bCs/>
                <w:sz w:val="18"/>
                <w:szCs w:val="18"/>
              </w:rPr>
            </w:pPr>
          </w:p>
          <w:p>
            <w:pPr>
              <w:tabs>
                <w:tab w:val="right" w:pos="6856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Dabur Pharmaceuticals limited ( June 1991 –Oct 1993) (2yrs 4 months)</w:t>
            </w:r>
          </w:p>
          <w:p>
            <w:pPr>
              <w:tabs>
                <w:tab w:val="right" w:pos="6856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AREA SALES EXECUTIVE- KARNATAKA</w:t>
            </w:r>
          </w:p>
          <w:p>
            <w:pPr>
              <w:tabs>
                <w:tab w:val="right" w:pos="6856"/>
              </w:tabs>
              <w:rPr>
                <w:bCs/>
                <w:sz w:val="18"/>
                <w:szCs w:val="18"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right" w:pos="6856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Responsible for sells and marketing of  ethical products in Bangalore market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right" w:pos="6856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 team of 3 medical representatives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right" w:pos="6856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Accountable for appointing and expanding the dealers network to generate volume sales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right" w:pos="6856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Launching of new product ,proper implementation of company policy</w:t>
            </w:r>
          </w:p>
          <w:p>
            <w:pPr>
              <w:tabs>
                <w:tab w:val="right" w:pos="6856"/>
              </w:tabs>
              <w:rPr>
                <w:bCs/>
                <w:sz w:val="18"/>
                <w:szCs w:val="18"/>
              </w:rPr>
            </w:pPr>
          </w:p>
          <w:p>
            <w:pPr>
              <w:tabs>
                <w:tab w:val="right" w:pos="6856"/>
              </w:tabs>
              <w:rPr>
                <w:bCs/>
                <w:sz w:val="18"/>
                <w:szCs w:val="18"/>
              </w:rPr>
            </w:pPr>
          </w:p>
          <w:p>
            <w:pPr>
              <w:tabs>
                <w:tab w:val="right" w:pos="6856"/>
              </w:tabs>
              <w:rPr>
                <w:bCs/>
                <w:sz w:val="18"/>
                <w:szCs w:val="18"/>
              </w:rPr>
            </w:pPr>
          </w:p>
          <w:p>
            <w:pPr>
              <w:tabs>
                <w:tab w:val="right" w:pos="6856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 xml:space="preserve">    </w:t>
            </w:r>
          </w:p>
        </w:tc>
        <w:tc>
          <w:tcPr>
            <w:tcW w:w="2357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285" w:hRule="atLeast"/>
        </w:trPr>
        <w:tc>
          <w:tcPr>
            <w:tcW w:w="94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>
        <w:trPr>
          <w:jc w:val="center"/>
          <w:trHeight w:val="285" w:hRule="atLeast"/>
        </w:trPr>
        <w:tc>
          <w:tcPr>
            <w:tcW w:w="94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EDUCATION | CREDENTIALS</w:t>
            </w:r>
          </w:p>
        </w:tc>
      </w:tr>
      <w:tr>
        <w:trPr>
          <w:jc w:val="center"/>
          <w:trHeight w:val="285" w:hRule="atLeast"/>
        </w:trPr>
        <w:tc>
          <w:tcPr>
            <w:tcW w:w="94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>
        <w:trPr>
          <w:jc w:val="center"/>
          <w:trHeight w:val="285" w:hRule="atLeast"/>
        </w:trPr>
        <w:tc>
          <w:tcPr>
            <w:tcW w:w="94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B.sc Kanpur University ,   1987 Kanpur university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Graduate Diploma in Marketing Management, 1990 Bangalore university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Graduate Diploma in Business Administration ,1991 Bangalore university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NCC- Air Wing  “C” Certificate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Birth 23 Aug 1968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sectPr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Umpush">
    <w:panose1 w:val="020B0504020202020204"/>
    <w:notTrueType w:val="true"/>
    <w:sig w:usb0="81000003" w:usb1="50002001" w:usb2="00000001" w:usb3="00000001" w:csb0="00010000" w:csb1="00000001"/>
  </w:font>
  <w:font w:name="Wingdings">
    <w:panose1 w:val="05000000000000000000"/>
    <w:family w:val="decorative"/>
    <w:charset w:val="02"/>
    <w:notTrueType w:val="true"/>
    <w:sig w:usb0="00000001" w:usb1="00000001" w:usb2="00000001" w:usb3="00000001" w:csb0="80000000" w:csb1="00000001"/>
  </w:font>
  <w:font w:name="Georgia">
    <w:panose1 w:val="02040502050405020303"/>
    <w:family w:val="roman"/>
    <w:charset w:val="00"/>
    <w:notTrueType w:val="true"/>
    <w:sig w:usb0="00000287" w:usb1="00000001" w:usb2="00000001" w:usb3="00000001" w:csb0="2000009F" w:csb1="00000001"/>
  </w:font>
  <w:font w:name="Arial">
    <w:panose1 w:val="020B0604020202020204"/>
    <w:family w:val="swiss"/>
    <w:charset w:val="00"/>
    <w:notTrueType w:val="true"/>
    <w:sig w:usb0="E0002AFF" w:usb1="C0007843" w:usb2="00000009" w:usb3="00000001" w:csb0="400001FF" w:csb1="FFFF0000"/>
  </w:font>
  <w:font w:name="Symbol">
    <w:panose1 w:val="05050102010706020507"/>
    <w:family w:val="decorative"/>
    <w:charset w:val="02"/>
    <w:notTrueType w:val="tru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true"/>
    <w:sig w:usb0="E0002AFF" w:usb1="C0007843" w:usb2="00000009" w:usb3="00000001" w:csb0="400001FF" w:csb1="FFFF0000"/>
  </w:font>
  <w:font w:name="Times New Roman">
    <w:panose1 w:val="02020603050405020304"/>
    <w:family w:val="roman"/>
    <w:charset w:val="00"/>
    <w:notTrueType w:val="true"/>
    <w:sig w:usb0="E0002AFF" w:usb1="C0007841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c3ba1"/>
    <w:multiLevelType w:val="hybridMultilevel"/>
    <w:tmpl w:val="9f3c66c0"/>
    <w:lvl w:ilvl="0" w:tplc="4090001">
      <w:start w:val="1"/>
      <w:numFmt w:val="bullet"/>
      <w:lvlText w:val=""/>
      <w:lvlJc w:val="left"/>
      <w:pPr>
        <w:ind w:left="360" w:hanging="360"/>
        <w:tabs>
          <w:tab w:val="num" w:pos="360"/>
        </w:tabs>
      </w:pPr>
      <w:rPr>
        <w:rFonts w:ascii="Symbol" w:hAnsi="Symbol" w:cs="Symbol" w:hint="default"/>
      </w:rPr>
    </w:lvl>
    <w:lvl w:ilvl="1" w:tplc="4090003">
      <w:start w:val="1"/>
      <w:numFmt w:val="bullet"/>
      <w:lvlText w:val="o"/>
      <w:lvlJc w:val="left"/>
      <w:pPr>
        <w:ind w:left="1080" w:hanging="360"/>
        <w:tabs>
          <w:tab w:val="num" w:pos="1080"/>
        </w:tabs>
      </w:pPr>
      <w:rPr>
        <w:rFonts w:ascii="Courier New" w:hAnsi="Courier New" w:cs="Courier New" w:hint="default"/>
      </w:rPr>
    </w:lvl>
    <w:lvl w:ilvl="2" w:tplc="4090005">
      <w:start w:val="1"/>
      <w:numFmt w:val="bullet"/>
      <w:lvlText w:val=""/>
      <w:lvlJc w:val="left"/>
      <w:pPr>
        <w:ind w:left="1800" w:hanging="360"/>
        <w:tabs>
          <w:tab w:val="num" w:pos="1800"/>
        </w:tabs>
      </w:pPr>
      <w:rPr>
        <w:rFonts w:ascii="Wingdings" w:hAnsi="Wingdings" w:cs="Wingdings" w:hint="default"/>
      </w:rPr>
    </w:lvl>
    <w:lvl w:ilvl="3" w:tplc="4090001">
      <w:start w:val="1"/>
      <w:numFmt w:val="bullet"/>
      <w:lvlText w:val=""/>
      <w:lvlJc w:val="left"/>
      <w:pPr>
        <w:ind w:left="2520" w:hanging="360"/>
        <w:tabs>
          <w:tab w:val="num" w:pos="2520"/>
        </w:tabs>
      </w:pPr>
      <w:rPr>
        <w:rFonts w:ascii="Symbol" w:hAnsi="Symbol" w:cs="Symbol" w:hint="default"/>
      </w:rPr>
    </w:lvl>
    <w:lvl w:ilvl="4" w:tplc="4090003">
      <w:start w:val="1"/>
      <w:numFmt w:val="bullet"/>
      <w:lvlText w:val="o"/>
      <w:lvlJc w:val="left"/>
      <w:pPr>
        <w:ind w:left="3240" w:hanging="360"/>
        <w:tabs>
          <w:tab w:val="num" w:pos="3240"/>
        </w:tabs>
      </w:pPr>
      <w:rPr>
        <w:rFonts w:ascii="Courier New" w:hAnsi="Courier New" w:cs="Courier New" w:hint="default"/>
      </w:rPr>
    </w:lvl>
    <w:lvl w:ilvl="5" w:tplc="4090005">
      <w:start w:val="1"/>
      <w:numFmt w:val="bullet"/>
      <w:lvlText w:val=""/>
      <w:lvlJc w:val="left"/>
      <w:pPr>
        <w:ind w:left="3960" w:hanging="360"/>
        <w:tabs>
          <w:tab w:val="num" w:pos="3960"/>
        </w:tabs>
      </w:pPr>
      <w:rPr>
        <w:rFonts w:ascii="Wingdings" w:hAnsi="Wingdings" w:cs="Wingdings" w:hint="default"/>
      </w:rPr>
    </w:lvl>
    <w:lvl w:ilvl="6" w:tplc="4090001">
      <w:start w:val="1"/>
      <w:numFmt w:val="bullet"/>
      <w:lvlText w:val=""/>
      <w:lvlJc w:val="left"/>
      <w:pPr>
        <w:ind w:left="4680" w:hanging="360"/>
        <w:tabs>
          <w:tab w:val="num" w:pos="4680"/>
        </w:tabs>
      </w:pPr>
      <w:rPr>
        <w:rFonts w:ascii="Symbol" w:hAnsi="Symbol" w:cs="Symbol" w:hint="default"/>
      </w:rPr>
    </w:lvl>
    <w:lvl w:ilvl="7" w:tplc="4090003">
      <w:start w:val="1"/>
      <w:numFmt w:val="bullet"/>
      <w:lvlText w:val="o"/>
      <w:lvlJc w:val="left"/>
      <w:pPr>
        <w:ind w:left="5400" w:hanging="360"/>
        <w:tabs>
          <w:tab w:val="num" w:pos="5400"/>
        </w:tabs>
      </w:pPr>
      <w:rPr>
        <w:rFonts w:ascii="Courier New" w:hAnsi="Courier New" w:cs="Courier New" w:hint="default"/>
      </w:rPr>
    </w:lvl>
    <w:lvl w:ilvl="8" w:tplc="4090005">
      <w:start w:val="1"/>
      <w:numFmt w:val="bullet"/>
      <w:lvlText w:val=""/>
      <w:lvlJc w:val="left"/>
      <w:pPr>
        <w:ind w:left="6120" w:hanging="360"/>
        <w:tabs>
          <w:tab w:val="num" w:pos="6120"/>
        </w:tabs>
      </w:pPr>
      <w:rPr>
        <w:rFonts w:ascii="Wingdings" w:hAnsi="Wingdings" w:cs="Wingdings" w:hint="default"/>
      </w:rPr>
    </w:lvl>
  </w:abstractNum>
  <w:abstractNum w:abstractNumId="1">
    <w:nsid w:val="5b2b57bd"/>
    <w:multiLevelType w:val="hybridMultilevel"/>
    <w:tmpl w:val="767e65d0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03335"/>
    <w:multiLevelType w:val="hybridMultilevel"/>
    <w:tmpl w:val="60308442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97"/>
  <w:removePersonalInformation/>
  <w:hideGrammaticalErrors/>
  <w:proofState w:spelling="clean" w:grammar="clean"/>
  <w:defaultTabStop w:val="720"/>
  <w:doNotHyphenateCaps/>
  <w:displayHorizontalDrawingGridEvery w:val="1"/>
  <w:displayVerticalDrawingGridEvery w:val="1"/>
  <w:noPunctuationKerning/>
  <w:characterSpacingControl w:val="doNotCompress"/>
  <w:doNotValidateAgainstSchema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="Times New Roman" w:eastAsia="Times New Roman" w:hAnsi="Times New Roman" w:cs="Times New Roman"/>
        <w:sz w:val="22"/>
        <w:szCs w:val="22"/>
      </w:rPr>
    </w:rPrDefault>
    <w:pPrDefault>
      <w:pPr/>
    </w:pPrDefault>
  </w:docDefault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 w:color="auto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thinkfree</Company>
  <SharedDoc>false</SharedDoc>
  <HyperlinksChanged>false</HyperlinksChanged>
  <AppVersion>04.2000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J</dc:title>
  <dc:subject/>
  <dc:creator>ABC</dc:creator>
  <cp:keywords/>
  <dc:description/>
  <cp:lastModifiedBy>sanjaymishra10100</cp:lastModifiedBy>
  <cp:revision>1</cp:revision>
  <dcterms:created xsi:type="dcterms:W3CDTF">2022-11-11T12:49:00Z</dcterms:created>
  <dcterms:modified xsi:type="dcterms:W3CDTF">2023-01-08T00:12:16Z</dcterms:modified>
</cp:coreProperties>
</file>