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A6A6"/>
          <w:sz w:val="52"/>
        </w:rPr>
        <w:t>PROJET NOVA</w:t>
      </w:r>
    </w:p>
    <w:p>
      <w:pPr>
        <w:jc w:val="center"/>
      </w:pPr>
      <w:r>
        <w:rPr>
          <w:b/>
          <w:color w:val="0B1F33"/>
          <w:sz w:val="32"/>
        </w:rPr>
        <w:t>INDEX DES DOCUMENTS PUBLICS POUR LE SITE WEB</w:t>
      </w:r>
    </w:p>
    <w:p>
      <w:pPr>
        <w:jc w:val="center"/>
      </w:pPr>
      <w:r>
        <w:rPr>
          <w:i/>
          <w:sz w:val="22"/>
        </w:rPr>
        <w:t>Pack officiel de publication - Version site web</w:t>
      </w:r>
    </w:p>
    <w:p>
      <w:pPr>
        <w:jc w:val="center"/>
      </w:pPr>
      <w:r>
        <w:rPr>
          <w:sz w:val="18"/>
        </w:rPr>
        <w:t>Couleurs officielles : Turquoise Nova #00A6A6 - Bleu nuit #0B1F33 - Blanc</w:t>
      </w:r>
    </w:p>
    <w:tbl>
      <w:tblPr>
        <w:tblW w:type="auto" w:w="0"/>
        <w:jc w:val="center"/>
        <w:tblLook w:firstColumn="1" w:firstRow="1" w:lastColumn="0" w:lastRow="0" w:noHBand="0" w:noVBand="1" w:val="04A0"/>
      </w:tblPr>
      <w:tblGrid>
        <w:gridCol w:w="10512"/>
      </w:tblGrid>
      <w:tr>
        <w:tc>
          <w:tcPr>
            <w:tcW w:type="dxa" w:w="10512"/>
            <w:shd w:fill="E6EEF2"/>
          </w:tcPr>
          <w:p>
            <w:r/>
            <w:r>
              <w:rPr>
                <w:b w:val="0"/>
                <w:sz w:val="20"/>
              </w:rPr>
              <w:t>Objectif : fournir seulement les documents publics à mettre en ligne, avec des noms de fichiers propres, un ordre recommandé et une section de destination sur le site web. Les documents techniques sensibles, registres de risques, audits internes, stratégies de campagne et outils d'organisation ne sont pas inclus dans ce pack public.</w:t>
            </w:r>
          </w:p>
        </w:tc>
      </w:tr>
    </w:tbl>
    <w:p>
      <w:r>
        <w:rPr>
          <w:b/>
          <w:color w:val="0B1F33"/>
          <w:sz w:val="28"/>
        </w:rPr>
        <w:t>1. Fichiers à publier en priorité</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shd w:fill="0B1F33"/>
          </w:tcPr>
          <w:p>
            <w:r/>
            <w:r>
              <w:rPr>
                <w:b/>
                <w:color w:val="FFFFFF"/>
                <w:sz w:val="16"/>
              </w:rPr>
              <w:t>Ordre</w:t>
            </w:r>
          </w:p>
        </w:tc>
        <w:tc>
          <w:tcPr>
            <w:tcW w:type="dxa" w:w="2102"/>
            <w:shd w:fill="0B1F33"/>
          </w:tcPr>
          <w:p>
            <w:r/>
            <w:r>
              <w:rPr>
                <w:b/>
                <w:color w:val="FFFFFF"/>
                <w:sz w:val="16"/>
              </w:rPr>
              <w:t>Document</w:t>
            </w:r>
          </w:p>
        </w:tc>
        <w:tc>
          <w:tcPr>
            <w:tcW w:type="dxa" w:w="2102"/>
            <w:shd w:fill="0B1F33"/>
          </w:tcPr>
          <w:p>
            <w:r/>
            <w:r>
              <w:rPr>
                <w:b/>
                <w:color w:val="FFFFFF"/>
                <w:sz w:val="16"/>
              </w:rPr>
              <w:t>Nom public recommandé</w:t>
            </w:r>
          </w:p>
        </w:tc>
        <w:tc>
          <w:tcPr>
            <w:tcW w:type="dxa" w:w="2102"/>
            <w:shd w:fill="0B1F33"/>
          </w:tcPr>
          <w:p>
            <w:r/>
            <w:r>
              <w:rPr>
                <w:b/>
                <w:color w:val="FFFFFF"/>
                <w:sz w:val="16"/>
              </w:rPr>
              <w:t>Section du site</w:t>
            </w:r>
          </w:p>
        </w:tc>
        <w:tc>
          <w:tcPr>
            <w:tcW w:type="dxa" w:w="2102"/>
            <w:shd w:fill="0B1F33"/>
          </w:tcPr>
          <w:p>
            <w:r/>
            <w:r>
              <w:rPr>
                <w:b/>
                <w:color w:val="FFFFFF"/>
                <w:sz w:val="16"/>
              </w:rPr>
              <w:t>Priorité</w:t>
            </w:r>
          </w:p>
        </w:tc>
      </w:tr>
      <w:tr>
        <w:tc>
          <w:tcPr>
            <w:tcW w:type="dxa" w:w="2102"/>
            <w:vAlign w:val="center"/>
          </w:tcPr>
          <w:p>
            <w:r/>
            <w:r>
              <w:rPr>
                <w:b w:val="0"/>
                <w:sz w:val="16"/>
              </w:rPr>
              <w:t>01</w:t>
            </w:r>
          </w:p>
        </w:tc>
        <w:tc>
          <w:tcPr>
            <w:tcW w:type="dxa" w:w="2102"/>
            <w:vAlign w:val="center"/>
          </w:tcPr>
          <w:p>
            <w:r/>
            <w:r>
              <w:rPr>
                <w:b w:val="0"/>
                <w:sz w:val="16"/>
              </w:rPr>
              <w:t>Résumé officiel 1 page</w:t>
            </w:r>
          </w:p>
        </w:tc>
        <w:tc>
          <w:tcPr>
            <w:tcW w:type="dxa" w:w="2102"/>
            <w:vAlign w:val="center"/>
          </w:tcPr>
          <w:p>
            <w:r/>
            <w:r>
              <w:rPr>
                <w:b w:val="0"/>
                <w:sz w:val="16"/>
              </w:rPr>
              <w:t>01-resume-officiel-1-page-parti-nova.pdf</w:t>
            </w:r>
          </w:p>
        </w:tc>
        <w:tc>
          <w:tcPr>
            <w:tcW w:type="dxa" w:w="2102"/>
            <w:vAlign w:val="center"/>
          </w:tcPr>
          <w:p>
            <w:r/>
            <w:r>
              <w:rPr>
                <w:b w:val="0"/>
                <w:sz w:val="16"/>
              </w:rPr>
              <w:t>Accueil / À lire en premier</w:t>
            </w:r>
          </w:p>
        </w:tc>
        <w:tc>
          <w:tcPr>
            <w:tcW w:type="dxa" w:w="2102"/>
            <w:vAlign w:val="center"/>
          </w:tcPr>
          <w:p>
            <w:r/>
            <w:r>
              <w:rPr>
                <w:b w:val="0"/>
                <w:sz w:val="16"/>
              </w:rPr>
              <w:t>Très haute</w:t>
            </w:r>
          </w:p>
        </w:tc>
      </w:tr>
      <w:tr>
        <w:tc>
          <w:tcPr>
            <w:tcW w:type="dxa" w:w="2102"/>
            <w:vAlign w:val="center"/>
          </w:tcPr>
          <w:p>
            <w:r/>
            <w:r>
              <w:rPr>
                <w:b w:val="0"/>
                <w:sz w:val="16"/>
              </w:rPr>
              <w:t>02</w:t>
            </w:r>
          </w:p>
        </w:tc>
        <w:tc>
          <w:tcPr>
            <w:tcW w:type="dxa" w:w="2102"/>
            <w:vAlign w:val="center"/>
          </w:tcPr>
          <w:p>
            <w:r/>
            <w:r>
              <w:rPr>
                <w:b w:val="0"/>
                <w:sz w:val="16"/>
              </w:rPr>
              <w:t>Dépliant public 4 pages</w:t>
            </w:r>
          </w:p>
        </w:tc>
        <w:tc>
          <w:tcPr>
            <w:tcW w:type="dxa" w:w="2102"/>
            <w:vAlign w:val="center"/>
          </w:tcPr>
          <w:p>
            <w:r/>
            <w:r>
              <w:rPr>
                <w:b w:val="0"/>
                <w:sz w:val="16"/>
              </w:rPr>
              <w:t>02-depliant-public-4-pages-projet-nova.pdf</w:t>
            </w:r>
          </w:p>
        </w:tc>
        <w:tc>
          <w:tcPr>
            <w:tcW w:type="dxa" w:w="2102"/>
            <w:vAlign w:val="center"/>
          </w:tcPr>
          <w:p>
            <w:r/>
            <w:r>
              <w:rPr>
                <w:b w:val="0"/>
                <w:sz w:val="16"/>
              </w:rPr>
              <w:t>Accueil / Présentation rapide</w:t>
            </w:r>
          </w:p>
        </w:tc>
        <w:tc>
          <w:tcPr>
            <w:tcW w:type="dxa" w:w="2102"/>
            <w:vAlign w:val="center"/>
          </w:tcPr>
          <w:p>
            <w:r/>
            <w:r>
              <w:rPr>
                <w:b w:val="0"/>
                <w:sz w:val="16"/>
              </w:rPr>
              <w:t>Très haute</w:t>
            </w:r>
          </w:p>
        </w:tc>
      </w:tr>
      <w:tr>
        <w:tc>
          <w:tcPr>
            <w:tcW w:type="dxa" w:w="2102"/>
            <w:vAlign w:val="center"/>
          </w:tcPr>
          <w:p>
            <w:r/>
            <w:r>
              <w:rPr>
                <w:b w:val="0"/>
                <w:sz w:val="16"/>
              </w:rPr>
              <w:t>03</w:t>
            </w:r>
          </w:p>
        </w:tc>
        <w:tc>
          <w:tcPr>
            <w:tcW w:type="dxa" w:w="2102"/>
            <w:vAlign w:val="center"/>
          </w:tcPr>
          <w:p>
            <w:r/>
            <w:r>
              <w:rPr>
                <w:b w:val="0"/>
                <w:sz w:val="16"/>
              </w:rPr>
              <w:t>Livre Nova - version courte</w:t>
            </w:r>
          </w:p>
        </w:tc>
        <w:tc>
          <w:tcPr>
            <w:tcW w:type="dxa" w:w="2102"/>
            <w:vAlign w:val="center"/>
          </w:tcPr>
          <w:p>
            <w:r/>
            <w:r>
              <w:rPr>
                <w:b w:val="0"/>
                <w:sz w:val="16"/>
              </w:rPr>
              <w:t>03-livre-nova-version-courte.pdf</w:t>
            </w:r>
          </w:p>
        </w:tc>
        <w:tc>
          <w:tcPr>
            <w:tcW w:type="dxa" w:w="2102"/>
            <w:vAlign w:val="center"/>
          </w:tcPr>
          <w:p>
            <w:r/>
            <w:r>
              <w:rPr>
                <w:b w:val="0"/>
                <w:sz w:val="16"/>
              </w:rPr>
              <w:t>Livre Nova</w:t>
            </w:r>
          </w:p>
        </w:tc>
        <w:tc>
          <w:tcPr>
            <w:tcW w:type="dxa" w:w="2102"/>
            <w:vAlign w:val="center"/>
          </w:tcPr>
          <w:p>
            <w:r/>
            <w:r>
              <w:rPr>
                <w:b w:val="0"/>
                <w:sz w:val="16"/>
              </w:rPr>
              <w:t>Très haute</w:t>
            </w:r>
          </w:p>
        </w:tc>
      </w:tr>
      <w:tr>
        <w:tc>
          <w:tcPr>
            <w:tcW w:type="dxa" w:w="2102"/>
            <w:vAlign w:val="center"/>
          </w:tcPr>
          <w:p>
            <w:r/>
            <w:r>
              <w:rPr>
                <w:b w:val="0"/>
                <w:sz w:val="16"/>
              </w:rPr>
              <w:t>04</w:t>
            </w:r>
          </w:p>
        </w:tc>
        <w:tc>
          <w:tcPr>
            <w:tcW w:type="dxa" w:w="2102"/>
            <w:vAlign w:val="center"/>
          </w:tcPr>
          <w:p>
            <w:r/>
            <w:r>
              <w:rPr>
                <w:b w:val="0"/>
                <w:sz w:val="16"/>
              </w:rPr>
              <w:t>Livre Nova complet - version 1.0</w:t>
            </w:r>
          </w:p>
        </w:tc>
        <w:tc>
          <w:tcPr>
            <w:tcW w:type="dxa" w:w="2102"/>
            <w:vAlign w:val="center"/>
          </w:tcPr>
          <w:p>
            <w:r/>
            <w:r>
              <w:rPr>
                <w:b w:val="0"/>
                <w:sz w:val="16"/>
              </w:rPr>
              <w:t>04-livre-nova-complet-version-1-0.pdf</w:t>
            </w:r>
          </w:p>
        </w:tc>
        <w:tc>
          <w:tcPr>
            <w:tcW w:type="dxa" w:w="2102"/>
            <w:vAlign w:val="center"/>
          </w:tcPr>
          <w:p>
            <w:r/>
            <w:r>
              <w:rPr>
                <w:b w:val="0"/>
                <w:sz w:val="16"/>
              </w:rPr>
              <w:t>Livre Nova</w:t>
            </w:r>
          </w:p>
        </w:tc>
        <w:tc>
          <w:tcPr>
            <w:tcW w:type="dxa" w:w="2102"/>
            <w:vAlign w:val="center"/>
          </w:tcPr>
          <w:p>
            <w:r/>
            <w:r>
              <w:rPr>
                <w:b w:val="0"/>
                <w:sz w:val="16"/>
              </w:rPr>
              <w:t>Très haute</w:t>
            </w:r>
          </w:p>
        </w:tc>
      </w:tr>
      <w:tr>
        <w:tc>
          <w:tcPr>
            <w:tcW w:type="dxa" w:w="2102"/>
            <w:vAlign w:val="center"/>
          </w:tcPr>
          <w:p>
            <w:r/>
            <w:r>
              <w:rPr>
                <w:b w:val="0"/>
                <w:sz w:val="16"/>
              </w:rPr>
              <w:t>05</w:t>
            </w:r>
          </w:p>
        </w:tc>
        <w:tc>
          <w:tcPr>
            <w:tcW w:type="dxa" w:w="2102"/>
            <w:vAlign w:val="center"/>
          </w:tcPr>
          <w:p>
            <w:r/>
            <w:r>
              <w:rPr>
                <w:b w:val="0"/>
                <w:sz w:val="16"/>
              </w:rPr>
              <w:t>Manifeste officiel</w:t>
            </w:r>
          </w:p>
        </w:tc>
        <w:tc>
          <w:tcPr>
            <w:tcW w:type="dxa" w:w="2102"/>
            <w:vAlign w:val="center"/>
          </w:tcPr>
          <w:p>
            <w:r/>
            <w:r>
              <w:rPr>
                <w:b w:val="0"/>
                <w:sz w:val="16"/>
              </w:rPr>
              <w:t>05-manifeste-officiel-projet-nova.pdf</w:t>
            </w:r>
          </w:p>
        </w:tc>
        <w:tc>
          <w:tcPr>
            <w:tcW w:type="dxa" w:w="2102"/>
            <w:vAlign w:val="center"/>
          </w:tcPr>
          <w:p>
            <w:r/>
            <w:r>
              <w:rPr>
                <w:b w:val="0"/>
                <w:sz w:val="16"/>
              </w:rPr>
              <w:t>Vision / Manifeste</w:t>
            </w:r>
          </w:p>
        </w:tc>
        <w:tc>
          <w:tcPr>
            <w:tcW w:type="dxa" w:w="2102"/>
            <w:vAlign w:val="center"/>
          </w:tcPr>
          <w:p>
            <w:r/>
            <w:r>
              <w:rPr>
                <w:b w:val="0"/>
                <w:sz w:val="16"/>
              </w:rPr>
              <w:t>Haute</w:t>
            </w:r>
          </w:p>
        </w:tc>
      </w:tr>
      <w:tr>
        <w:tc>
          <w:tcPr>
            <w:tcW w:type="dxa" w:w="2102"/>
            <w:vAlign w:val="center"/>
          </w:tcPr>
          <w:p>
            <w:r/>
            <w:r>
              <w:rPr>
                <w:b w:val="0"/>
                <w:sz w:val="16"/>
              </w:rPr>
              <w:t>06</w:t>
            </w:r>
          </w:p>
        </w:tc>
        <w:tc>
          <w:tcPr>
            <w:tcW w:type="dxa" w:w="2102"/>
            <w:vAlign w:val="center"/>
          </w:tcPr>
          <w:p>
            <w:r/>
            <w:r>
              <w:rPr>
                <w:b w:val="0"/>
                <w:sz w:val="16"/>
              </w:rPr>
              <w:t>FAQ citoyenne officielle</w:t>
            </w:r>
          </w:p>
        </w:tc>
        <w:tc>
          <w:tcPr>
            <w:tcW w:type="dxa" w:w="2102"/>
            <w:vAlign w:val="center"/>
          </w:tcPr>
          <w:p>
            <w:r/>
            <w:r>
              <w:rPr>
                <w:b w:val="0"/>
                <w:sz w:val="16"/>
              </w:rPr>
              <w:t>06-faq-citoyenne-projet-nova.pdf</w:t>
            </w:r>
          </w:p>
        </w:tc>
        <w:tc>
          <w:tcPr>
            <w:tcW w:type="dxa" w:w="2102"/>
            <w:vAlign w:val="center"/>
          </w:tcPr>
          <w:p>
            <w:r/>
            <w:r>
              <w:rPr>
                <w:b w:val="0"/>
                <w:sz w:val="16"/>
              </w:rPr>
              <w:t>Questions / FAQ</w:t>
            </w:r>
          </w:p>
        </w:tc>
        <w:tc>
          <w:tcPr>
            <w:tcW w:type="dxa" w:w="2102"/>
            <w:vAlign w:val="center"/>
          </w:tcPr>
          <w:p>
            <w:r/>
            <w:r>
              <w:rPr>
                <w:b w:val="0"/>
                <w:sz w:val="16"/>
              </w:rPr>
              <w:t>Haute</w:t>
            </w:r>
          </w:p>
        </w:tc>
      </w:tr>
      <w:tr>
        <w:tc>
          <w:tcPr>
            <w:tcW w:type="dxa" w:w="2102"/>
            <w:vAlign w:val="center"/>
          </w:tcPr>
          <w:p>
            <w:r/>
            <w:r>
              <w:rPr>
                <w:b w:val="0"/>
                <w:sz w:val="16"/>
              </w:rPr>
              <w:t>07</w:t>
            </w:r>
          </w:p>
        </w:tc>
        <w:tc>
          <w:tcPr>
            <w:tcW w:type="dxa" w:w="2102"/>
            <w:vAlign w:val="center"/>
          </w:tcPr>
          <w:p>
            <w:r/>
            <w:r>
              <w:rPr>
                <w:b w:val="0"/>
                <w:sz w:val="16"/>
              </w:rPr>
              <w:t>Programme électoral complet</w:t>
            </w:r>
          </w:p>
        </w:tc>
        <w:tc>
          <w:tcPr>
            <w:tcW w:type="dxa" w:w="2102"/>
            <w:vAlign w:val="center"/>
          </w:tcPr>
          <w:p>
            <w:r/>
            <w:r>
              <w:rPr>
                <w:b w:val="0"/>
                <w:sz w:val="16"/>
              </w:rPr>
              <w:t>07-programme-electoral-complet-projet-nova.pdf</w:t>
            </w:r>
          </w:p>
        </w:tc>
        <w:tc>
          <w:tcPr>
            <w:tcW w:type="dxa" w:w="2102"/>
            <w:vAlign w:val="center"/>
          </w:tcPr>
          <w:p>
            <w:r/>
            <w:r>
              <w:rPr>
                <w:b w:val="0"/>
                <w:sz w:val="16"/>
              </w:rPr>
              <w:t>Programme</w:t>
            </w:r>
          </w:p>
        </w:tc>
        <w:tc>
          <w:tcPr>
            <w:tcW w:type="dxa" w:w="2102"/>
            <w:vAlign w:val="center"/>
          </w:tcPr>
          <w:p>
            <w:r/>
            <w:r>
              <w:rPr>
                <w:b w:val="0"/>
                <w:sz w:val="16"/>
              </w:rPr>
              <w:t>Haute</w:t>
            </w:r>
          </w:p>
        </w:tc>
      </w:tr>
      <w:tr>
        <w:tc>
          <w:tcPr>
            <w:tcW w:type="dxa" w:w="2102"/>
            <w:vAlign w:val="center"/>
          </w:tcPr>
          <w:p>
            <w:r/>
            <w:r>
              <w:rPr>
                <w:b w:val="0"/>
                <w:sz w:val="16"/>
              </w:rPr>
              <w:t>08</w:t>
            </w:r>
          </w:p>
        </w:tc>
        <w:tc>
          <w:tcPr>
            <w:tcW w:type="dxa" w:w="2102"/>
            <w:vAlign w:val="center"/>
          </w:tcPr>
          <w:p>
            <w:r/>
            <w:r>
              <w:rPr>
                <w:b w:val="0"/>
                <w:sz w:val="16"/>
              </w:rPr>
              <w:t>Code de conduite et gouvernance interne</w:t>
            </w:r>
          </w:p>
        </w:tc>
        <w:tc>
          <w:tcPr>
            <w:tcW w:type="dxa" w:w="2102"/>
            <w:vAlign w:val="center"/>
          </w:tcPr>
          <w:p>
            <w:r/>
            <w:r>
              <w:rPr>
                <w:b w:val="0"/>
                <w:sz w:val="16"/>
              </w:rPr>
              <w:t>08-code-de-conduite-gouvernance-nova.pdf</w:t>
            </w:r>
          </w:p>
        </w:tc>
        <w:tc>
          <w:tcPr>
            <w:tcW w:type="dxa" w:w="2102"/>
            <w:vAlign w:val="center"/>
          </w:tcPr>
          <w:p>
            <w:r/>
            <w:r>
              <w:rPr>
                <w:b w:val="0"/>
                <w:sz w:val="16"/>
              </w:rPr>
              <w:t>Transparence / Gouvernance</w:t>
            </w:r>
          </w:p>
        </w:tc>
        <w:tc>
          <w:tcPr>
            <w:tcW w:type="dxa" w:w="2102"/>
            <w:vAlign w:val="center"/>
          </w:tcPr>
          <w:p>
            <w:r/>
            <w:r>
              <w:rPr>
                <w:b w:val="0"/>
                <w:sz w:val="16"/>
              </w:rPr>
              <w:t>Haute</w:t>
            </w:r>
          </w:p>
        </w:tc>
      </w:tr>
      <w:tr>
        <w:tc>
          <w:tcPr>
            <w:tcW w:type="dxa" w:w="2102"/>
            <w:vAlign w:val="center"/>
          </w:tcPr>
          <w:p>
            <w:r/>
            <w:r>
              <w:rPr>
                <w:b w:val="0"/>
                <w:sz w:val="16"/>
              </w:rPr>
              <w:t>09</w:t>
            </w:r>
          </w:p>
        </w:tc>
        <w:tc>
          <w:tcPr>
            <w:tcW w:type="dxa" w:w="2102"/>
            <w:vAlign w:val="center"/>
          </w:tcPr>
          <w:p>
            <w:r/>
            <w:r>
              <w:rPr>
                <w:b w:val="0"/>
                <w:sz w:val="16"/>
              </w:rPr>
              <w:t>Dossier de presse officiel</w:t>
            </w:r>
          </w:p>
        </w:tc>
        <w:tc>
          <w:tcPr>
            <w:tcW w:type="dxa" w:w="2102"/>
            <w:vAlign w:val="center"/>
          </w:tcPr>
          <w:p>
            <w:r/>
            <w:r>
              <w:rPr>
                <w:b w:val="0"/>
                <w:sz w:val="16"/>
              </w:rPr>
              <w:t>09-dossier-de-presse-projet-nova.pdf</w:t>
            </w:r>
          </w:p>
        </w:tc>
        <w:tc>
          <w:tcPr>
            <w:tcW w:type="dxa" w:w="2102"/>
            <w:vAlign w:val="center"/>
          </w:tcPr>
          <w:p>
            <w:r/>
            <w:r>
              <w:rPr>
                <w:b w:val="0"/>
                <w:sz w:val="16"/>
              </w:rPr>
              <w:t>Médias / Presse</w:t>
            </w:r>
          </w:p>
        </w:tc>
        <w:tc>
          <w:tcPr>
            <w:tcW w:type="dxa" w:w="2102"/>
            <w:vAlign w:val="center"/>
          </w:tcPr>
          <w:p>
            <w:r/>
            <w:r>
              <w:rPr>
                <w:b w:val="0"/>
                <w:sz w:val="16"/>
              </w:rPr>
              <w:t>Moyenne</w:t>
            </w:r>
          </w:p>
        </w:tc>
      </w:tr>
      <w:tr>
        <w:tc>
          <w:tcPr>
            <w:tcW w:type="dxa" w:w="2102"/>
            <w:vAlign w:val="center"/>
          </w:tcPr>
          <w:p>
            <w:r/>
            <w:r>
              <w:rPr>
                <w:b w:val="0"/>
                <w:sz w:val="16"/>
              </w:rPr>
              <w:t>10</w:t>
            </w:r>
          </w:p>
        </w:tc>
        <w:tc>
          <w:tcPr>
            <w:tcW w:type="dxa" w:w="2102"/>
            <w:vAlign w:val="center"/>
          </w:tcPr>
          <w:p>
            <w:r/>
            <w:r>
              <w:rPr>
                <w:b w:val="0"/>
                <w:sz w:val="16"/>
              </w:rPr>
              <w:t>Formulaire soutien et préadhésion</w:t>
            </w:r>
          </w:p>
        </w:tc>
        <w:tc>
          <w:tcPr>
            <w:tcW w:type="dxa" w:w="2102"/>
            <w:vAlign w:val="center"/>
          </w:tcPr>
          <w:p>
            <w:r/>
            <w:r>
              <w:rPr>
                <w:b w:val="0"/>
                <w:sz w:val="16"/>
              </w:rPr>
              <w:t>10-formulaire-soutien-preadhesion-projet-nova.pdf</w:t>
            </w:r>
          </w:p>
        </w:tc>
        <w:tc>
          <w:tcPr>
            <w:tcW w:type="dxa" w:w="2102"/>
            <w:vAlign w:val="center"/>
          </w:tcPr>
          <w:p>
            <w:r/>
            <w:r>
              <w:rPr>
                <w:b w:val="0"/>
                <w:sz w:val="16"/>
              </w:rPr>
              <w:t>Soutenir Nova</w:t>
            </w:r>
          </w:p>
        </w:tc>
        <w:tc>
          <w:tcPr>
            <w:tcW w:type="dxa" w:w="2102"/>
            <w:vAlign w:val="center"/>
          </w:tcPr>
          <w:p>
            <w:r/>
            <w:r>
              <w:rPr>
                <w:b w:val="0"/>
                <w:sz w:val="16"/>
              </w:rPr>
              <w:t>Moyenne</w:t>
            </w:r>
          </w:p>
        </w:tc>
      </w:tr>
      <w:tr>
        <w:tc>
          <w:tcPr>
            <w:tcW w:type="dxa" w:w="2102"/>
            <w:vAlign w:val="center"/>
          </w:tcPr>
          <w:p>
            <w:r/>
            <w:r>
              <w:rPr>
                <w:b w:val="0"/>
                <w:sz w:val="16"/>
              </w:rPr>
              <w:t>11</w:t>
            </w:r>
          </w:p>
        </w:tc>
        <w:tc>
          <w:tcPr>
            <w:tcW w:type="dxa" w:w="2102"/>
            <w:vAlign w:val="center"/>
          </w:tcPr>
          <w:p>
            <w:r/>
            <w:r>
              <w:rPr>
                <w:b w:val="0"/>
                <w:sz w:val="16"/>
              </w:rPr>
              <w:t>Charte visuelle officielle</w:t>
            </w:r>
          </w:p>
        </w:tc>
        <w:tc>
          <w:tcPr>
            <w:tcW w:type="dxa" w:w="2102"/>
            <w:vAlign w:val="center"/>
          </w:tcPr>
          <w:p>
            <w:r/>
            <w:r>
              <w:rPr>
                <w:b w:val="0"/>
                <w:sz w:val="16"/>
              </w:rPr>
              <w:t>11-charte-visuelle-parti-nova.pdf</w:t>
            </w:r>
          </w:p>
        </w:tc>
        <w:tc>
          <w:tcPr>
            <w:tcW w:type="dxa" w:w="2102"/>
            <w:vAlign w:val="center"/>
          </w:tcPr>
          <w:p>
            <w:r/>
            <w:r>
              <w:rPr>
                <w:b w:val="0"/>
                <w:sz w:val="16"/>
              </w:rPr>
              <w:t>Médias / Ressources</w:t>
            </w:r>
          </w:p>
        </w:tc>
        <w:tc>
          <w:tcPr>
            <w:tcW w:type="dxa" w:w="2102"/>
            <w:vAlign w:val="center"/>
          </w:tcPr>
          <w:p>
            <w:r/>
            <w:r>
              <w:rPr>
                <w:b w:val="0"/>
                <w:sz w:val="16"/>
              </w:rPr>
              <w:t>Optionnelle</w:t>
            </w:r>
          </w:p>
        </w:tc>
      </w:tr>
    </w:tbl>
    <w:p>
      <w:r>
        <w:rPr>
          <w:b/>
          <w:color w:val="0B1F33"/>
          <w:sz w:val="28"/>
        </w:rPr>
        <w:t>2. Ordre recommandé sur le site</w:t>
      </w:r>
    </w:p>
    <w:p>
      <w:pPr>
        <w:ind w:left="360"/>
      </w:pPr>
      <w:r>
        <w:rPr>
          <w:sz w:val="20"/>
        </w:rPr>
        <w:t>• Page d’accueil : Résumé 1 page, Dépliant public, Livre Nova version courte.</w:t>
      </w:r>
    </w:p>
    <w:p>
      <w:pPr>
        <w:ind w:left="360"/>
      </w:pPr>
      <w:r>
        <w:rPr>
          <w:sz w:val="20"/>
        </w:rPr>
        <w:t>• Page « Livre Nova » : version courte en premier, version complète ensuite.</w:t>
      </w:r>
    </w:p>
    <w:p>
      <w:pPr>
        <w:ind w:left="360"/>
      </w:pPr>
      <w:r>
        <w:rPr>
          <w:sz w:val="20"/>
        </w:rPr>
        <w:t>• Page « Programme » : Manifeste, Programme électoral complet, FAQ citoyenne.</w:t>
      </w:r>
    </w:p>
    <w:p>
      <w:pPr>
        <w:ind w:left="360"/>
      </w:pPr>
      <w:r>
        <w:rPr>
          <w:sz w:val="20"/>
        </w:rPr>
        <w:t>• Page « Transparence » : Code de conduite et gouvernance interne.</w:t>
      </w:r>
    </w:p>
    <w:p>
      <w:pPr>
        <w:ind w:left="360"/>
      </w:pPr>
      <w:r>
        <w:rPr>
          <w:sz w:val="20"/>
        </w:rPr>
        <w:t>• Page « Médias » : Dossier de presse et charte visuelle.</w:t>
      </w:r>
    </w:p>
    <w:p>
      <w:pPr>
        <w:ind w:left="360"/>
      </w:pPr>
      <w:r>
        <w:rPr>
          <w:sz w:val="20"/>
        </w:rPr>
        <w:t>• Page « Soutenir Nova » : Formulaire de soutien et préadhésion, avec mention que les formulaires officiels d’Élections Québec restent nécessaires.</w:t>
      </w:r>
    </w:p>
    <w:p>
      <w:r>
        <w:rPr>
          <w:b/>
          <w:color w:val="0B1F33"/>
          <w:sz w:val="28"/>
        </w:rPr>
        <w:t>3. Documents à ne pas mettre dans ce pack public</w:t>
      </w:r>
    </w:p>
    <w:tbl>
      <w:tblPr>
        <w:tblW w:type="auto" w:w="0"/>
        <w:jc w:val="center"/>
        <w:tblLook w:firstColumn="1" w:firstRow="1" w:lastColumn="0" w:lastRow="0" w:noHBand="0" w:noVBand="1" w:val="04A0"/>
      </w:tblPr>
      <w:tblGrid>
        <w:gridCol w:w="10512"/>
      </w:tblGrid>
      <w:tr>
        <w:tc>
          <w:tcPr>
            <w:tcW w:type="dxa" w:w="10512"/>
            <w:shd w:fill="FFF2CC"/>
          </w:tcPr>
          <w:p>
            <w:r/>
            <w:r>
              <w:rPr>
                <w:b w:val="0"/>
                <w:sz w:val="20"/>
              </w:rPr>
              <w:t>Ne pas publier dans le pack public : registre des risques, audit de défense constitutionnelle, tables de concordance, documents techniques détaillés, stratégies de campagne, registre Excel des soutiens, anciennes versions et documents internes de préparation. Ces documents doivent rester dans l'espace interne de travail.</w:t>
            </w:r>
          </w:p>
        </w:tc>
      </w:tr>
    </w:tbl>
    <w:p>
      <w:r>
        <w:rPr>
          <w:b/>
          <w:color w:val="0B1F33"/>
          <w:sz w:val="28"/>
        </w:rPr>
        <w:t>4. Mention publique recommandée</w:t>
      </w:r>
    </w:p>
    <w:tbl>
      <w:tblPr>
        <w:tblW w:type="auto" w:w="0"/>
        <w:tblLook w:firstColumn="1" w:firstRow="1" w:lastColumn="0" w:lastRow="0" w:noHBand="0" w:noVBand="1" w:val="04A0"/>
      </w:tblPr>
      <w:tblGrid>
        <w:gridCol w:w="10512"/>
      </w:tblGrid>
      <w:tr>
        <w:tc>
          <w:tcPr>
            <w:tcW w:type="dxa" w:w="10512"/>
            <w:shd w:fill="E6EEF2"/>
          </w:tcPr>
          <w:p>
            <w:r/>
            <w:r>
              <w:rPr>
                <w:b w:val="0"/>
                <w:sz w:val="20"/>
              </w:rPr>
              <w:t>Les documents publiés ici présentent la vision, les principes, le programme et les engagements publics du Projet Nova. Les documents techniques, juridiques et institutionnels détaillés existent en versions de travail et seront publiés progressivement en versions citoyennes, commentées et vérifiées.</w:t>
            </w:r>
          </w:p>
        </w:tc>
      </w:tr>
    </w:tbl>
    <w:p>
      <w:pPr>
        <w:jc w:val="center"/>
      </w:pPr>
      <w:r>
        <w:rPr>
          <w:color w:val="646464"/>
          <w:sz w:val="16"/>
        </w:rPr>
        <w:t>Projet Nova - Pack officiel de publication web - Version publique</w:t>
      </w:r>
    </w:p>
    <w:sectPr w:rsidR="00FC693F" w:rsidRPr="0006063C" w:rsidSect="00034616">
      <w:pgSz w:w="12240" w:h="15840"/>
      <w:pgMar w:top="936"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