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D68633" w14:textId="77777777" w:rsidR="005C55B0" w:rsidRPr="00316A24" w:rsidRDefault="00AD10EB" w:rsidP="00316A24">
      <w:pPr>
        <w:jc w:val="center"/>
        <w:rPr>
          <w:b/>
        </w:rPr>
      </w:pPr>
      <w:r w:rsidRPr="00316A24">
        <w:rPr>
          <w:b/>
        </w:rPr>
        <w:t>ARS Innovation Fund Pilot</w:t>
      </w:r>
    </w:p>
    <w:p w14:paraId="32E72300" w14:textId="77777777" w:rsidR="00AD10EB" w:rsidRDefault="00AD10EB">
      <w:r w:rsidRPr="00316A24">
        <w:rPr>
          <w:b/>
        </w:rPr>
        <w:t>Fund</w:t>
      </w:r>
      <w:r>
        <w:t>: $500,000 of Licensed Revenue</w:t>
      </w:r>
      <w:r w:rsidR="00316A24">
        <w:t xml:space="preserve"> disbursed in two cycles of $250,000</w:t>
      </w:r>
    </w:p>
    <w:p w14:paraId="683693FC" w14:textId="77777777" w:rsidR="00316A24" w:rsidRDefault="00AD10EB">
      <w:r w:rsidRPr="00316A24">
        <w:rPr>
          <w:b/>
        </w:rPr>
        <w:t>Purpose</w:t>
      </w:r>
      <w:r>
        <w:t xml:space="preserve">: </w:t>
      </w:r>
    </w:p>
    <w:p w14:paraId="4C916017" w14:textId="5AE458AB" w:rsidR="00316A24" w:rsidRDefault="00BB2FCB" w:rsidP="00BB2FCB">
      <w:pPr>
        <w:pStyle w:val="ListParagraph"/>
        <w:numPr>
          <w:ilvl w:val="0"/>
          <w:numId w:val="3"/>
        </w:numPr>
      </w:pPr>
      <w:r w:rsidRPr="00BB2FCB">
        <w:rPr>
          <w:b/>
        </w:rPr>
        <w:t>Movement of Discoveries to Market</w:t>
      </w:r>
      <w:r>
        <w:t xml:space="preserve">: </w:t>
      </w:r>
      <w:r w:rsidR="00AD10EB">
        <w:t>To enhance the commercial potential of an agricultural solution curr</w:t>
      </w:r>
      <w:r>
        <w:t>ently under development at ARS and t</w:t>
      </w:r>
      <w:r w:rsidR="00AD10EB">
        <w:t>o enable the adoption of ARS’s resea</w:t>
      </w:r>
      <w:bookmarkStart w:id="0" w:name="_GoBack"/>
      <w:bookmarkEnd w:id="0"/>
      <w:r w:rsidR="00AD10EB">
        <w:t>rch outcomes by industry, academia and other stakeholders</w:t>
      </w:r>
      <w:r w:rsidR="00316A24">
        <w:t>.</w:t>
      </w:r>
    </w:p>
    <w:p w14:paraId="00203052" w14:textId="449E6C78" w:rsidR="00AD10EB" w:rsidRPr="006E2D3C" w:rsidRDefault="00AD10EB">
      <w:r w:rsidRPr="00316A24">
        <w:rPr>
          <w:b/>
        </w:rPr>
        <w:t>Awards:</w:t>
      </w:r>
      <w:r w:rsidR="00BB2FCB">
        <w:t xml:space="preserve"> </w:t>
      </w:r>
      <w:r w:rsidR="00BB2FCB" w:rsidRPr="006E2D3C">
        <w:t>Up to $2</w:t>
      </w:r>
      <w:r w:rsidRPr="006E2D3C">
        <w:t>5,000</w:t>
      </w:r>
      <w:r w:rsidR="00BB2FCB" w:rsidRPr="006E2D3C">
        <w:t xml:space="preserve">, </w:t>
      </w:r>
      <w:r w:rsidR="00BB2FCB" w:rsidRPr="006E2D3C">
        <w:rPr>
          <w:color w:val="000000"/>
        </w:rPr>
        <w:t>but typical awards will range between $10-15K</w:t>
      </w:r>
      <w:r w:rsidRPr="006E2D3C">
        <w:t xml:space="preserve"> for a given project per year; any given project is eligibl</w:t>
      </w:r>
      <w:r w:rsidR="00BB2FCB" w:rsidRPr="006E2D3C">
        <w:t>e for a maximum of three awards</w:t>
      </w:r>
      <w:r w:rsidR="006E2D3C">
        <w:t>.</w:t>
      </w:r>
    </w:p>
    <w:p w14:paraId="6DEA64B8" w14:textId="0F89A897" w:rsidR="00AD10EB" w:rsidRDefault="00AD10EB">
      <w:r w:rsidRPr="00316A24">
        <w:rPr>
          <w:b/>
        </w:rPr>
        <w:t>Timeline:</w:t>
      </w:r>
      <w:r w:rsidR="00186DF3">
        <w:t xml:space="preserve"> T</w:t>
      </w:r>
      <w:r>
        <w:t>wo award cycles per year</w:t>
      </w:r>
    </w:p>
    <w:p w14:paraId="5426EA1E" w14:textId="42A8457F" w:rsidR="00AD10EB" w:rsidRDefault="00AD10EB">
      <w:r w:rsidRPr="00316A24">
        <w:rPr>
          <w:b/>
        </w:rPr>
        <w:t>Eligibility</w:t>
      </w:r>
      <w:r>
        <w:t xml:space="preserve">: All </w:t>
      </w:r>
      <w:r w:rsidR="0086107E">
        <w:t>Scientists.</w:t>
      </w:r>
      <w:r>
        <w:t xml:space="preserve"> </w:t>
      </w:r>
    </w:p>
    <w:p w14:paraId="73F0721D" w14:textId="7790E5EA" w:rsidR="00AD10EB" w:rsidRPr="00316A24" w:rsidRDefault="00AD10EB">
      <w:pPr>
        <w:rPr>
          <w:b/>
        </w:rPr>
      </w:pPr>
      <w:r w:rsidRPr="00316A24">
        <w:rPr>
          <w:b/>
        </w:rPr>
        <w:t>Evaluation Criteria</w:t>
      </w:r>
      <w:r w:rsidR="00BB2FCB">
        <w:rPr>
          <w:b/>
        </w:rPr>
        <w:t xml:space="preserve"> for Movement of Discoveries to Market</w:t>
      </w:r>
      <w:r w:rsidRPr="00316A24">
        <w:rPr>
          <w:b/>
        </w:rPr>
        <w:t xml:space="preserve">: </w:t>
      </w:r>
    </w:p>
    <w:p w14:paraId="36BD971A" w14:textId="72065AB7" w:rsidR="00493310" w:rsidRDefault="00493310" w:rsidP="00493310">
      <w:pPr>
        <w:pStyle w:val="ListParagraph"/>
        <w:numPr>
          <w:ilvl w:val="0"/>
          <w:numId w:val="1"/>
        </w:numPr>
      </w:pPr>
      <w:r>
        <w:t xml:space="preserve">Project Plan </w:t>
      </w:r>
      <w:r w:rsidR="001D3F08">
        <w:t>o</w:t>
      </w:r>
      <w:r>
        <w:t xml:space="preserve">bjective: </w:t>
      </w:r>
      <w:r w:rsidR="00392934">
        <w:t>Market/</w:t>
      </w:r>
      <w:r>
        <w:t>s</w:t>
      </w:r>
      <w:r w:rsidR="00392934">
        <w:t xml:space="preserve">cientific need for the proposed </w:t>
      </w:r>
      <w:r>
        <w:t>research and u</w:t>
      </w:r>
      <w:r w:rsidR="00622407">
        <w:t>niqueness of the solution</w:t>
      </w:r>
    </w:p>
    <w:p w14:paraId="6A56ADFB" w14:textId="4343DE4C" w:rsidR="00AD10EB" w:rsidRDefault="00AD10EB" w:rsidP="00AD10EB">
      <w:pPr>
        <w:pStyle w:val="ListParagraph"/>
        <w:numPr>
          <w:ilvl w:val="0"/>
          <w:numId w:val="1"/>
        </w:numPr>
      </w:pPr>
      <w:r>
        <w:t xml:space="preserve">Stage of </w:t>
      </w:r>
      <w:r w:rsidR="00920F9F">
        <w:t>d</w:t>
      </w:r>
      <w:r>
        <w:t>evelopment</w:t>
      </w:r>
      <w:r w:rsidR="00392934">
        <w:t xml:space="preserve"> of the </w:t>
      </w:r>
      <w:r w:rsidR="00493310">
        <w:t xml:space="preserve">research and/or </w:t>
      </w:r>
      <w:r w:rsidR="00392934">
        <w:t>technology</w:t>
      </w:r>
    </w:p>
    <w:p w14:paraId="79426A31" w14:textId="77777777" w:rsidR="00186DF3" w:rsidRDefault="00316A24" w:rsidP="00AD10EB">
      <w:pPr>
        <w:pStyle w:val="ListParagraph"/>
        <w:numPr>
          <w:ilvl w:val="0"/>
          <w:numId w:val="1"/>
        </w:numPr>
      </w:pPr>
      <w:r>
        <w:t xml:space="preserve">Impact of funding on </w:t>
      </w:r>
      <w:r w:rsidR="00392934">
        <w:t xml:space="preserve">enhancing commercial potential of </w:t>
      </w:r>
      <w:r w:rsidR="0015320F">
        <w:t>an agricultural solution</w:t>
      </w:r>
      <w:r w:rsidR="00392934">
        <w:t xml:space="preserve"> and</w:t>
      </w:r>
      <w:r w:rsidR="0015320F">
        <w:t>/or</w:t>
      </w:r>
      <w:r w:rsidR="00392934">
        <w:t xml:space="preserve"> </w:t>
      </w:r>
      <w:r w:rsidR="0015320F">
        <w:t>the adoption of ARS’s research outcomes</w:t>
      </w:r>
      <w:r w:rsidR="00392934">
        <w:t xml:space="preserve"> by industry, academia and other stakeholders</w:t>
      </w:r>
    </w:p>
    <w:p w14:paraId="0B91284D" w14:textId="03F0C5C7" w:rsidR="00AD10EB" w:rsidRDefault="00AD10EB" w:rsidP="00AD10EB">
      <w:pPr>
        <w:pStyle w:val="ListParagraph"/>
        <w:numPr>
          <w:ilvl w:val="0"/>
          <w:numId w:val="1"/>
        </w:numPr>
      </w:pPr>
      <w:r>
        <w:t xml:space="preserve">Regulatory </w:t>
      </w:r>
      <w:r w:rsidR="00920F9F">
        <w:t>c</w:t>
      </w:r>
      <w:r>
        <w:t>onsiderations</w:t>
      </w:r>
      <w:r w:rsidR="00493310">
        <w:t xml:space="preserve"> to adopt research outcomes</w:t>
      </w:r>
    </w:p>
    <w:p w14:paraId="23C846B0" w14:textId="10EADB9D" w:rsidR="00392934" w:rsidRDefault="00AD10EB" w:rsidP="00392934">
      <w:pPr>
        <w:pStyle w:val="ListParagraph"/>
        <w:numPr>
          <w:ilvl w:val="0"/>
          <w:numId w:val="1"/>
        </w:numPr>
      </w:pPr>
      <w:r>
        <w:t>I</w:t>
      </w:r>
      <w:r w:rsidR="00622407">
        <w:t>ntellectual property</w:t>
      </w:r>
      <w:r>
        <w:t xml:space="preserve"> </w:t>
      </w:r>
      <w:r w:rsidR="00920F9F">
        <w:t>c</w:t>
      </w:r>
      <w:r>
        <w:t>onsiderations</w:t>
      </w:r>
      <w:r w:rsidR="00493310">
        <w:t xml:space="preserve"> to adopt research outcomes</w:t>
      </w:r>
    </w:p>
    <w:p w14:paraId="520DC354" w14:textId="523C8400" w:rsidR="00C25093" w:rsidRDefault="00C25093" w:rsidP="005A2FE4">
      <w:pPr>
        <w:pStyle w:val="ListParagraph"/>
        <w:numPr>
          <w:ilvl w:val="0"/>
          <w:numId w:val="1"/>
        </w:numPr>
      </w:pPr>
      <w:r>
        <w:t>Collaboration within or outside ARS</w:t>
      </w:r>
    </w:p>
    <w:p w14:paraId="14608204" w14:textId="51AA0E0E" w:rsidR="00BB2FCB" w:rsidRDefault="00BB2FCB" w:rsidP="00316A24">
      <w:r w:rsidRPr="00BB2FCB">
        <w:rPr>
          <w:b/>
        </w:rPr>
        <w:t>Recognition and Award</w:t>
      </w:r>
      <w:r>
        <w:rPr>
          <w:b/>
        </w:rPr>
        <w:t>s</w:t>
      </w:r>
      <w:r w:rsidRPr="00BB2FCB">
        <w:rPr>
          <w:b/>
        </w:rPr>
        <w:t xml:space="preserve">: </w:t>
      </w:r>
      <w:r w:rsidR="00316A24">
        <w:t xml:space="preserve">The Innovation Fund can also be used to </w:t>
      </w:r>
      <w:r>
        <w:t xml:space="preserve">recognize and </w:t>
      </w:r>
      <w:r w:rsidR="00316A24">
        <w:t>reward scientist for their technology transfer activities</w:t>
      </w:r>
      <w:r w:rsidR="006E2D3C">
        <w:t>, e.g., serving on the patent committees, going above and beyond to engage in technology transfer.</w:t>
      </w:r>
    </w:p>
    <w:p w14:paraId="3AD9DE85" w14:textId="77777777" w:rsidR="00316A24" w:rsidRDefault="00316A24" w:rsidP="00316A24">
      <w:r w:rsidRPr="00316A24">
        <w:rPr>
          <w:b/>
        </w:rPr>
        <w:t>Application</w:t>
      </w:r>
      <w:r>
        <w:t>: Maximum of two pages in response to the criteria above.</w:t>
      </w:r>
    </w:p>
    <w:p w14:paraId="533A6922" w14:textId="34D96FF0" w:rsidR="00316A24" w:rsidRPr="00316A24" w:rsidRDefault="00316A24" w:rsidP="00316A24">
      <w:r>
        <w:rPr>
          <w:b/>
        </w:rPr>
        <w:t>Evaluation</w:t>
      </w:r>
      <w:r w:rsidRPr="00316A24">
        <w:rPr>
          <w:b/>
        </w:rPr>
        <w:t xml:space="preserve"> Committee: </w:t>
      </w:r>
      <w:r w:rsidR="00186DF3">
        <w:t>One representative from each of the following groups:  Area Directors, Deputy Administrators, Office of Technology Transfer, Office of the Administrator, Research Leader Advisor Committee.</w:t>
      </w:r>
    </w:p>
    <w:sectPr w:rsidR="00316A24" w:rsidRPr="00316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D071CF"/>
    <w:multiLevelType w:val="hybridMultilevel"/>
    <w:tmpl w:val="B4F6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41F0B"/>
    <w:multiLevelType w:val="hybridMultilevel"/>
    <w:tmpl w:val="1EC4A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96C98"/>
    <w:multiLevelType w:val="hybridMultilevel"/>
    <w:tmpl w:val="A5CAE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3B2B0D"/>
    <w:multiLevelType w:val="hybridMultilevel"/>
    <w:tmpl w:val="78501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0EB"/>
    <w:rsid w:val="00017F31"/>
    <w:rsid w:val="0015320F"/>
    <w:rsid w:val="00186DF3"/>
    <w:rsid w:val="001D3F08"/>
    <w:rsid w:val="00316A24"/>
    <w:rsid w:val="00392934"/>
    <w:rsid w:val="00493310"/>
    <w:rsid w:val="005A2FE4"/>
    <w:rsid w:val="005B1AD6"/>
    <w:rsid w:val="005C55B0"/>
    <w:rsid w:val="00622407"/>
    <w:rsid w:val="006E2D3C"/>
    <w:rsid w:val="0086107E"/>
    <w:rsid w:val="00920F9F"/>
    <w:rsid w:val="00965A6A"/>
    <w:rsid w:val="009672A2"/>
    <w:rsid w:val="009F13CE"/>
    <w:rsid w:val="00A22CE4"/>
    <w:rsid w:val="00A50963"/>
    <w:rsid w:val="00AD10EB"/>
    <w:rsid w:val="00B57460"/>
    <w:rsid w:val="00BB2FCB"/>
    <w:rsid w:val="00C25093"/>
    <w:rsid w:val="00C64E20"/>
    <w:rsid w:val="00C7195D"/>
    <w:rsid w:val="00C900F4"/>
    <w:rsid w:val="00CE5675"/>
    <w:rsid w:val="00FC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0A9E2"/>
  <w15:chartTrackingRefBased/>
  <w15:docId w15:val="{FA503942-B52C-4684-A46F-17469B9A3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10E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16A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A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A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A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A2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A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A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00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USDA/ARS</Company>
  <LinksUpToDate>false</LinksUpToDate>
  <CharactersWithSpaces>1622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Bahar, Mojdeh - ARS</dc:creator>
  <cp:keywords/>
  <dc:description/>
  <cp:lastModifiedBy>Bahar, Mojdeh - ARS</cp:lastModifiedBy>
  <cp:revision>2</cp:revision>
  <cp:lastPrinted>2016-03-15T19:19:00Z</cp:lastPrinted>
  <dcterms:created xsi:type="dcterms:W3CDTF">2016-05-26T16:51:00Z</dcterms:created>
  <dcterms:modified xsi:type="dcterms:W3CDTF">2016-05-26T16:51:00Z</dcterms:modified>
</cp:coreProperties>
</file>