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E84F9" w14:textId="77777777" w:rsidR="00557506" w:rsidRDefault="00000000">
      <w:pPr>
        <w:jc w:val="center"/>
      </w:pPr>
      <w:r>
        <w:rPr>
          <w:b/>
          <w:bCs/>
          <w:sz w:val="32"/>
          <w:szCs w:val="32"/>
        </w:rPr>
        <w:t>ПОЛИТИЧЕСКАЯ ПРОГРАММА</w:t>
      </w:r>
    </w:p>
    <w:p w14:paraId="6DA00A96" w14:textId="77777777" w:rsidR="00557506" w:rsidRDefault="00000000">
      <w:pPr>
        <w:jc w:val="center"/>
      </w:pPr>
      <w:r>
        <w:rPr>
          <w:b/>
          <w:bCs/>
        </w:rPr>
        <w:t>Фракции «ПАРТИЯ НОВОГО СМЫСЛА»</w:t>
      </w:r>
    </w:p>
    <w:p w14:paraId="2FC31D4C" w14:textId="77777777" w:rsidR="00557506" w:rsidRDefault="00000000">
      <w:pPr>
        <w:jc w:val="center"/>
      </w:pPr>
      <w:r>
        <w:rPr>
          <w:b/>
          <w:bCs/>
        </w:rPr>
        <w:t>в парламенте Молодёжного Движения «Новые»</w:t>
      </w:r>
    </w:p>
    <w:p w14:paraId="6B47A960" w14:textId="6CD1F087" w:rsidR="00557506" w:rsidRDefault="00000000">
      <w:pPr>
        <w:spacing w:before="120" w:after="120"/>
        <w:jc w:val="center"/>
      </w:pPr>
      <w:r>
        <w:rPr>
          <w:b/>
          <w:bCs/>
        </w:rPr>
        <w:t xml:space="preserve">Девиз: «Сильные законы </w:t>
      </w:r>
      <w:r w:rsidR="009D2000">
        <w:rPr>
          <w:b/>
          <w:bCs/>
        </w:rPr>
        <w:t>-</w:t>
      </w:r>
      <w:r>
        <w:rPr>
          <w:b/>
          <w:bCs/>
        </w:rPr>
        <w:t xml:space="preserve"> для людей и будущего»</w:t>
      </w:r>
    </w:p>
    <w:p w14:paraId="3739ADA1" w14:textId="3F881B46" w:rsidR="00557506" w:rsidRDefault="00000000">
      <w:r>
        <w:rPr>
          <w:sz w:val="24"/>
          <w:szCs w:val="24"/>
        </w:rPr>
        <w:t>Принята Общим собранием Фракции «</w:t>
      </w:r>
      <w:r w:rsidR="009D2000">
        <w:rPr>
          <w:sz w:val="24"/>
          <w:szCs w:val="24"/>
        </w:rPr>
        <w:t>17</w:t>
      </w:r>
      <w:r>
        <w:rPr>
          <w:sz w:val="24"/>
          <w:szCs w:val="24"/>
        </w:rPr>
        <w:t xml:space="preserve">» </w:t>
      </w:r>
      <w:r w:rsidR="009D2000">
        <w:rPr>
          <w:sz w:val="24"/>
          <w:szCs w:val="24"/>
        </w:rPr>
        <w:t>октября</w:t>
      </w:r>
      <w:r>
        <w:rPr>
          <w:sz w:val="24"/>
          <w:szCs w:val="24"/>
        </w:rPr>
        <w:t xml:space="preserve"> 2026 года.</w:t>
      </w:r>
    </w:p>
    <w:p w14:paraId="3AC6C6BD" w14:textId="77777777" w:rsidR="00557506" w:rsidRDefault="00000000">
      <w:pPr>
        <w:spacing w:after="120"/>
      </w:pPr>
      <w:r>
        <w:rPr>
          <w:sz w:val="24"/>
          <w:szCs w:val="24"/>
        </w:rPr>
        <w:t>Разработана Комитетом по политике и экономике Фракции.</w:t>
      </w:r>
    </w:p>
    <w:p w14:paraId="76C324E9" w14:textId="77777777" w:rsidR="00557506" w:rsidRDefault="00000000">
      <w:pPr>
        <w:pStyle w:val="1"/>
        <w:keepNext/>
        <w:jc w:val="center"/>
      </w:pPr>
      <w:r>
        <w:t>Преамбула. Время создавать новое</w:t>
      </w:r>
    </w:p>
    <w:p w14:paraId="376C0032" w14:textId="62F8ECC1" w:rsidR="00557506" w:rsidRDefault="00000000">
      <w:pPr>
        <w:ind w:firstLine="709"/>
        <w:jc w:val="both"/>
      </w:pPr>
      <w:r>
        <w:t xml:space="preserve">Мы </w:t>
      </w:r>
      <w:r w:rsidR="009D2000">
        <w:t>-</w:t>
      </w:r>
      <w:r>
        <w:t xml:space="preserve"> «Партия Нового Смысла», фракция Молодёжного Движения «Новые», объединяющая людей, которые не хотят оставаться простыми наблюдателями. Мы считаем, что будущее создаётся не громкими обещаниями, а последовательной работой, ответственными решениями и готовностью отстаивать свои убеждения.</w:t>
      </w:r>
    </w:p>
    <w:p w14:paraId="45505A40" w14:textId="77777777" w:rsidR="00557506" w:rsidRDefault="00000000">
      <w:pPr>
        <w:ind w:firstLine="709"/>
        <w:jc w:val="both"/>
      </w:pPr>
      <w:r>
        <w:t>Мы выступаем за общество, в котором человек имеет право свободно мыслить, выражать своё мнение, защищать свои интересы и реализовывать собственные идеи. За государство и общественные институты, которые служат людям, а не превращают правила в инструмент давления. За экономику, в которой инициатива поощряется, а труд и предпринимательство уважаются.</w:t>
      </w:r>
    </w:p>
    <w:p w14:paraId="36A32C28" w14:textId="77777777" w:rsidR="00557506" w:rsidRDefault="00000000">
      <w:pPr>
        <w:ind w:firstLine="709"/>
        <w:jc w:val="both"/>
      </w:pPr>
      <w:r>
        <w:t>Мы убеждены, что устаревшие нормы не должны становиться препятствием для развития, должность не должна давать человеку привилегий перед законом, а несогласие не должно восприниматься как враждебность.</w:t>
      </w:r>
    </w:p>
    <w:p w14:paraId="2CE1CB61" w14:textId="3EA20449" w:rsidR="00557506" w:rsidRDefault="00000000">
      <w:pPr>
        <w:ind w:firstLine="709"/>
        <w:jc w:val="both"/>
      </w:pPr>
      <w:r>
        <w:t xml:space="preserve">Наша задача </w:t>
      </w:r>
      <w:r w:rsidR="009D2000">
        <w:t>-</w:t>
      </w:r>
      <w:r>
        <w:t xml:space="preserve"> предлагать решения, проверять их на практике, опираться на факты и добиваться реальных изменений законными способами.</w:t>
      </w:r>
    </w:p>
    <w:p w14:paraId="6D4421B3" w14:textId="77777777" w:rsidR="00557506" w:rsidRDefault="00000000">
      <w:pPr>
        <w:ind w:firstLine="709"/>
        <w:jc w:val="both"/>
      </w:pPr>
      <w:r>
        <w:rPr>
          <w:b/>
          <w:bCs/>
        </w:rPr>
        <w:t>Мы не стремимся менять всё ради самого факта перемен. Мы стремимся менять то, что мешает людям жить, развиваться и свободно действовать.</w:t>
      </w:r>
    </w:p>
    <w:p w14:paraId="69CDCB95" w14:textId="77777777" w:rsidR="00557506" w:rsidRDefault="00000000">
      <w:pPr>
        <w:pStyle w:val="1"/>
        <w:keepNext/>
        <w:jc w:val="center"/>
      </w:pPr>
      <w:r>
        <w:t>I. Статус и правовая основа Программы</w:t>
      </w:r>
    </w:p>
    <w:p w14:paraId="17080134" w14:textId="3E3AF6BF" w:rsidR="00557506" w:rsidRDefault="00000000">
      <w:pPr>
        <w:ind w:firstLine="709"/>
        <w:jc w:val="both"/>
      </w:pPr>
      <w:r>
        <w:rPr>
          <w:b/>
          <w:bCs/>
        </w:rPr>
        <w:t>1. Статус Фракции.</w:t>
      </w:r>
      <w:r>
        <w:t xml:space="preserve"> Фракция «ПАРТИЯ НОВОГО СМЫСЛА» </w:t>
      </w:r>
      <w:r w:rsidR="009D2000">
        <w:t>-</w:t>
      </w:r>
      <w:r>
        <w:t xml:space="preserve"> внутреннее добровольное объединение членов Молодёжного Движения </w:t>
      </w:r>
      <w:r>
        <w:lastRenderedPageBreak/>
        <w:t>«Новые», созданное по решению руководства Движения, действующего при политической партии «НОВЫЕ ЛЮДИ». Фракция не является юридическим лицом и политической партией, не выступает от имени политической партии «НОВЫЕ ЛЮДИ» и не выдвигает кандидатов на выборах органов государственной власти и органов местного самоуправления Российской Федерации (пункт 1.3 Устава Фракции).</w:t>
      </w:r>
    </w:p>
    <w:p w14:paraId="2922D4D9" w14:textId="77777777" w:rsidR="00557506" w:rsidRDefault="00000000">
      <w:pPr>
        <w:ind w:firstLine="709"/>
        <w:jc w:val="both"/>
      </w:pPr>
      <w:r>
        <w:rPr>
          <w:b/>
          <w:bCs/>
        </w:rPr>
        <w:t>2. Правовая основа.</w:t>
      </w:r>
      <w:r>
        <w:t xml:space="preserve"> Программа основывается на Конституции Российской Федерации и не противоречит федеральным законам, Уставу политической партии «НОВЫЕ ЛЮДИ», Регламенту регионального отделения Молодёжного Движения «Новые» в Московской области, решениям руководства Движения и Уставу Фракции. При любом противоречии применяются акты большей юридической силы в порядке, установленном пунктами 2.3 и 40.4 Устава Фракции.</w:t>
      </w:r>
    </w:p>
    <w:p w14:paraId="384C6213" w14:textId="77777777" w:rsidR="00557506" w:rsidRDefault="00000000">
      <w:pPr>
        <w:ind w:firstLine="709"/>
        <w:jc w:val="both"/>
      </w:pPr>
      <w:r>
        <w:rPr>
          <w:b/>
          <w:bCs/>
        </w:rPr>
        <w:t>3. Порядок принятия.</w:t>
      </w:r>
      <w:r>
        <w:t xml:space="preserve"> Программа разрабатывается Комитетом по политике и экономике и принимается Общим собранием Фракции (пункты 17.1.3 и 27.2.1 Устава Фракции). Изменения и дополнения вносятся в Программу Общим собранием по представлению Совета Фракции.</w:t>
      </w:r>
    </w:p>
    <w:p w14:paraId="655B3330" w14:textId="77777777" w:rsidR="00557506" w:rsidRDefault="00000000">
      <w:pPr>
        <w:ind w:firstLine="709"/>
        <w:jc w:val="both"/>
      </w:pPr>
      <w:r>
        <w:rPr>
          <w:b/>
          <w:bCs/>
        </w:rPr>
        <w:t>4. Характер предложений.</w:t>
      </w:r>
      <w:r>
        <w:t xml:space="preserve"> Предложения Программы, касающиеся законодательства Российской Федерации и государственной политики, выражают позицию членов Фракции и носят рекомендательный характер. Фракция не обладает правом законодательной инициативы в органах государственной власти: такие предложения направляются через руководство Движения в порядке, установленном актами Движения и политической партии «НОВЫЕ ЛЮДИ». В рамках парламента Движения Фракция реализует Программу посредством законопроектов и иных инициатив, вносимых в порядке, установленном Регламентом и актами парламента Движения (пункт 5.1.3 Устава Фракции).</w:t>
      </w:r>
    </w:p>
    <w:p w14:paraId="76C7B2CB" w14:textId="77777777" w:rsidR="00557506" w:rsidRDefault="00000000">
      <w:pPr>
        <w:ind w:firstLine="709"/>
        <w:jc w:val="both"/>
      </w:pPr>
      <w:r>
        <w:rPr>
          <w:b/>
          <w:bCs/>
        </w:rPr>
        <w:t>5. Допустимые методы.</w:t>
      </w:r>
      <w:r>
        <w:t xml:space="preserve"> Фракция добивается реализации Программы только законными и мирными способами. Программа не содержит и не допускает призывов к насилию и его оправданию, разжигания ненависти или </w:t>
      </w:r>
      <w:r>
        <w:lastRenderedPageBreak/>
        <w:t>дискриминации, экстремистской деятельности, а также призывов к свержению конституционного строя (пункты 7.1.4 и 14.2 Устава Фракции).</w:t>
      </w:r>
    </w:p>
    <w:p w14:paraId="66230756" w14:textId="77777777" w:rsidR="00557506" w:rsidRDefault="00000000">
      <w:pPr>
        <w:ind w:firstLine="709"/>
        <w:jc w:val="both"/>
      </w:pPr>
      <w:r>
        <w:rPr>
          <w:b/>
          <w:bCs/>
        </w:rPr>
        <w:t>6. Достоверность.</w:t>
      </w:r>
      <w:r>
        <w:t xml:space="preserve"> Положения Программы и основанные на ней материалы Фракции должны подтверждаться проверяемыми источниками (пункты 2.4 и 12.1.7 Устава Фракции).</w:t>
      </w:r>
    </w:p>
    <w:p w14:paraId="68DD562A" w14:textId="77777777" w:rsidR="00557506" w:rsidRDefault="00000000">
      <w:pPr>
        <w:pStyle w:val="1"/>
        <w:keepNext/>
        <w:jc w:val="center"/>
      </w:pPr>
      <w:r>
        <w:t>II. Наши ценности и идеологические принципы</w:t>
      </w:r>
    </w:p>
    <w:p w14:paraId="0E3F86FE" w14:textId="77777777" w:rsidR="00557506" w:rsidRDefault="00000000">
      <w:pPr>
        <w:ind w:firstLine="709"/>
        <w:jc w:val="both"/>
      </w:pPr>
      <w:r>
        <w:t>В основе нашей программы лежат следующие принципы.</w:t>
      </w:r>
    </w:p>
    <w:p w14:paraId="362A69CF" w14:textId="77777777" w:rsidR="00557506" w:rsidRDefault="00000000">
      <w:pPr>
        <w:ind w:firstLine="709"/>
        <w:jc w:val="both"/>
      </w:pPr>
      <w:r>
        <w:rPr>
          <w:b/>
          <w:bCs/>
        </w:rPr>
        <w:t>1. Демократия и самоуправление.</w:t>
      </w:r>
      <w:r>
        <w:t xml:space="preserve"> Люди должны иметь возможность участвовать в принятии решений, влиять на общественную жизнь и открыто выражать свою позицию. Решения должны приниматься с учётом мнения заинтересованных сторон.</w:t>
      </w:r>
    </w:p>
    <w:p w14:paraId="1429F222" w14:textId="77777777" w:rsidR="00557506" w:rsidRDefault="00000000">
      <w:pPr>
        <w:ind w:firstLine="709"/>
        <w:jc w:val="both"/>
      </w:pPr>
      <w:r>
        <w:rPr>
          <w:b/>
          <w:bCs/>
        </w:rPr>
        <w:t>2. Свобода личности.</w:t>
      </w:r>
      <w:r>
        <w:t xml:space="preserve"> Каждый человек имеет право на собственные взгляды, убеждения и законные способы их выражения. Свобода одного человека заканчивается там, где начинаются права и свободы другого.</w:t>
      </w:r>
    </w:p>
    <w:p w14:paraId="283AC437" w14:textId="77777777" w:rsidR="00557506" w:rsidRDefault="00000000">
      <w:pPr>
        <w:ind w:firstLine="709"/>
        <w:jc w:val="both"/>
      </w:pPr>
      <w:r>
        <w:rPr>
          <w:b/>
          <w:bCs/>
        </w:rPr>
        <w:t>3. Равенство перед законом.</w:t>
      </w:r>
      <w:r>
        <w:t xml:space="preserve"> Ни должность, ни финансовое положение, ни личные связи не должны освобождать человека от ответственности или лишать его правовой защиты. Исключения возможны только в случаях и порядке, прямо предусмотренных Конституцией Российской Федерации и федеральными законами.</w:t>
      </w:r>
    </w:p>
    <w:p w14:paraId="71863EDB" w14:textId="77777777" w:rsidR="00557506" w:rsidRDefault="00000000">
      <w:pPr>
        <w:ind w:firstLine="709"/>
        <w:jc w:val="both"/>
      </w:pPr>
      <w:r>
        <w:rPr>
          <w:b/>
          <w:bCs/>
        </w:rPr>
        <w:t>4. Законность и справедливость.</w:t>
      </w:r>
      <w:r>
        <w:t xml:space="preserve"> Правила должны быть понятными, предсказуемыми и применяться последовательно. Ответственность должна соответствовать тяжести нарушения, а обвинение не должно заменять доказательства.</w:t>
      </w:r>
    </w:p>
    <w:p w14:paraId="46263F56" w14:textId="77777777" w:rsidR="00557506" w:rsidRDefault="00000000">
      <w:pPr>
        <w:ind w:firstLine="709"/>
        <w:jc w:val="both"/>
      </w:pPr>
      <w:r>
        <w:rPr>
          <w:b/>
          <w:bCs/>
        </w:rPr>
        <w:t>5. Экономическая свобода.</w:t>
      </w:r>
      <w:r>
        <w:t xml:space="preserve"> Человек должен иметь возможность создавать своё дело, распоряжаться законно принадлежащим ему имуществом, реализовывать идеи и получать результаты своего труда без необоснованных препятствий.</w:t>
      </w:r>
    </w:p>
    <w:p w14:paraId="44588FBF" w14:textId="77777777" w:rsidR="00557506" w:rsidRDefault="00000000">
      <w:pPr>
        <w:ind w:firstLine="709"/>
        <w:jc w:val="both"/>
      </w:pPr>
      <w:r>
        <w:rPr>
          <w:b/>
          <w:bCs/>
        </w:rPr>
        <w:lastRenderedPageBreak/>
        <w:t>6. Доказательность.</w:t>
      </w:r>
      <w:r>
        <w:t xml:space="preserve"> Политические предложения должны опираться на проверяемые факты, анализ и оценку последствий. Мы не считаем популярность идеи доказательством её правильности.</w:t>
      </w:r>
    </w:p>
    <w:p w14:paraId="148F737F" w14:textId="77777777" w:rsidR="00557506" w:rsidRDefault="00000000">
      <w:pPr>
        <w:ind w:firstLine="709"/>
        <w:jc w:val="both"/>
      </w:pPr>
      <w:r>
        <w:rPr>
          <w:b/>
          <w:bCs/>
        </w:rPr>
        <w:t>7. Ответственность и открытость.</w:t>
      </w:r>
      <w:r>
        <w:t xml:space="preserve"> Свобода предполагает ответственность за собственные решения. Мы выступаем за открытое обсуждение проблем, честное признание ошибок и готовность объяснять свою позицию.</w:t>
      </w:r>
    </w:p>
    <w:p w14:paraId="5E4E9232" w14:textId="77777777" w:rsidR="00557506" w:rsidRDefault="00000000">
      <w:pPr>
        <w:ind w:firstLine="709"/>
        <w:jc w:val="both"/>
      </w:pPr>
      <w:r>
        <w:rPr>
          <w:b/>
          <w:bCs/>
        </w:rPr>
        <w:t>8. Инклюзивность и поддержка молодёжных инициатив.</w:t>
      </w:r>
      <w:r>
        <w:t xml:space="preserve"> Мы поддерживаем открытую и инклюзивную среду, в которой каждый молодой человек независимо от пола, происхождения, имущественного положения, места жительства, убеждений и иных обстоятельств может участвовать в общественной жизни, предлагать идеи и получать поддержку для их реализации.</w:t>
      </w:r>
    </w:p>
    <w:p w14:paraId="074B77D0" w14:textId="77777777" w:rsidR="00557506" w:rsidRDefault="00000000">
      <w:pPr>
        <w:pStyle w:val="1"/>
        <w:keepNext/>
        <w:jc w:val="center"/>
      </w:pPr>
      <w:r>
        <w:t>III. Модернизация законодательства и правил</w:t>
      </w:r>
    </w:p>
    <w:p w14:paraId="75400C66" w14:textId="77777777" w:rsidR="00557506" w:rsidRDefault="00000000">
      <w:pPr>
        <w:ind w:firstLine="709"/>
        <w:jc w:val="both"/>
      </w:pPr>
      <w:r>
        <w:t>Мы выступаем за обновление законодательства, общественных институтов и внутренних регламентов там, где существующие нормы утратили актуальность, создают излишние препятствия или допускают несправедливое применение. Любые изменения предлагаются в установленном порядке и только законными способами.</w:t>
      </w:r>
    </w:p>
    <w:p w14:paraId="35289AD8" w14:textId="77777777" w:rsidR="00557506" w:rsidRDefault="00000000">
      <w:pPr>
        <w:ind w:firstLine="709"/>
        <w:jc w:val="both"/>
      </w:pPr>
      <w:r>
        <w:t xml:space="preserve">Наша позиция: </w:t>
      </w:r>
      <w:r>
        <w:rPr>
          <w:b/>
          <w:bCs/>
        </w:rPr>
        <w:t>правила должны помогать решать проблемы, а не создавать новые.</w:t>
      </w:r>
    </w:p>
    <w:p w14:paraId="71C9189F" w14:textId="77777777" w:rsidR="00557506" w:rsidRDefault="00000000">
      <w:pPr>
        <w:ind w:firstLine="709"/>
        <w:jc w:val="both"/>
      </w:pPr>
      <w:r>
        <w:t>Для этого мы предлагаем:</w:t>
      </w:r>
    </w:p>
    <w:p w14:paraId="4AC288E4" w14:textId="77777777" w:rsidR="00557506" w:rsidRDefault="00000000">
      <w:pPr>
        <w:ind w:firstLine="709"/>
        <w:jc w:val="both"/>
      </w:pPr>
      <w:r>
        <w:t>1. Проводить систематический анализ действующих норм и выявлять положения, которые устарели, противоречат друг другу или неоправданно усложняют жизнь граждан.</w:t>
      </w:r>
    </w:p>
    <w:p w14:paraId="240A79DB" w14:textId="77777777" w:rsidR="00557506" w:rsidRDefault="00000000">
      <w:pPr>
        <w:ind w:firstLine="709"/>
        <w:jc w:val="both"/>
      </w:pPr>
      <w:r>
        <w:t>2. Вносить предложения по совершенствованию Регламента и иных правил Движения, если они допускают неоднозначное толкование или необоснованные ограничения прав членов, исключительно в порядке, предусмотренном разделом 9 Регламента, и с соблюдением решений руководства Движения.</w:t>
      </w:r>
    </w:p>
    <w:p w14:paraId="40F19708" w14:textId="77777777" w:rsidR="00557506" w:rsidRDefault="00000000">
      <w:pPr>
        <w:ind w:firstLine="709"/>
        <w:jc w:val="both"/>
      </w:pPr>
      <w:r>
        <w:lastRenderedPageBreak/>
        <w:t>3. Перед подготовкой изменений изучать причины проблемы, собирать мнения людей, которых затрагивает соответствующая норма, и рассматривать возможные альтернативы.</w:t>
      </w:r>
    </w:p>
    <w:p w14:paraId="0F3BEAE5" w14:textId="77777777" w:rsidR="00557506" w:rsidRDefault="00000000">
      <w:pPr>
        <w:ind w:firstLine="709"/>
        <w:jc w:val="both"/>
      </w:pPr>
      <w:r>
        <w:t>4. Оценивать последствия предлагаемых изменений: кого они затронут, какие преимущества дадут, какие риски создадут и насколько реалистично их применение.</w:t>
      </w:r>
    </w:p>
    <w:p w14:paraId="08AF16A1" w14:textId="77777777" w:rsidR="00557506" w:rsidRDefault="00000000">
      <w:pPr>
        <w:ind w:firstLine="709"/>
        <w:jc w:val="both"/>
      </w:pPr>
      <w:r>
        <w:t>5. Предусматривать понятные процедуры обжалования решений и разрешения спорных ситуаций.</w:t>
      </w:r>
    </w:p>
    <w:p w14:paraId="4003E43F" w14:textId="77777777" w:rsidR="00557506" w:rsidRDefault="00000000">
      <w:pPr>
        <w:ind w:firstLine="709"/>
        <w:jc w:val="both"/>
      </w:pPr>
      <w:r>
        <w:t>6. Не допускать усложнения правил без необходимости и стремиться к тому, чтобы нормы были доступны для понимания обычному человеку.</w:t>
      </w:r>
    </w:p>
    <w:p w14:paraId="705822D8" w14:textId="77777777" w:rsidR="00557506" w:rsidRDefault="00000000">
      <w:pPr>
        <w:ind w:firstLine="709"/>
        <w:jc w:val="both"/>
      </w:pPr>
      <w:r>
        <w:t>7. Публиковать обоснования предлагаемых изменений, объясняя, какую проблему они решают и почему выбран именно этот способ.</w:t>
      </w:r>
    </w:p>
    <w:p w14:paraId="003DB022" w14:textId="77777777" w:rsidR="00557506" w:rsidRDefault="00000000">
      <w:pPr>
        <w:ind w:firstLine="709"/>
        <w:jc w:val="both"/>
      </w:pPr>
      <w:r>
        <w:t>Мы не поддерживаем реформы ради красивых формулировок. Каждое изменение должно иметь ясную цель, обоснование и критерии оценки результата.</w:t>
      </w:r>
    </w:p>
    <w:p w14:paraId="599ABEF9" w14:textId="77777777" w:rsidR="00557506" w:rsidRDefault="00000000">
      <w:pPr>
        <w:pStyle w:val="1"/>
        <w:keepNext/>
        <w:jc w:val="center"/>
      </w:pPr>
      <w:r>
        <w:t>IV. Защита прав и свобод человека</w:t>
      </w:r>
    </w:p>
    <w:p w14:paraId="209D4042" w14:textId="103C0FC7" w:rsidR="00557506" w:rsidRDefault="00000000">
      <w:pPr>
        <w:ind w:firstLine="709"/>
        <w:jc w:val="both"/>
      </w:pPr>
      <w:r>
        <w:t xml:space="preserve">Права и свободы </w:t>
      </w:r>
      <w:r w:rsidR="009D2000">
        <w:t>-</w:t>
      </w:r>
      <w:r>
        <w:t xml:space="preserve"> не второстепенное направление нашей деятельности, а один из главных критериев справедливости общества.</w:t>
      </w:r>
    </w:p>
    <w:p w14:paraId="4BB6F81F" w14:textId="77777777" w:rsidR="00557506" w:rsidRDefault="00000000">
      <w:pPr>
        <w:ind w:firstLine="709"/>
        <w:jc w:val="both"/>
      </w:pPr>
      <w:r>
        <w:t>Мы считаем недопустимым положение, при котором человек вынужден молчать из страха перед давлением, не может добиться рассмотрения своей жалобы или оказывается беззащитным перед произволом.</w:t>
      </w:r>
    </w:p>
    <w:p w14:paraId="4559966D" w14:textId="77777777" w:rsidR="00557506" w:rsidRDefault="00000000">
      <w:pPr>
        <w:ind w:firstLine="709"/>
        <w:jc w:val="both"/>
      </w:pPr>
      <w:r>
        <w:t>Мы выступаем за следующие меры:</w:t>
      </w:r>
    </w:p>
    <w:p w14:paraId="18ECB349" w14:textId="77777777" w:rsidR="00557506" w:rsidRDefault="00000000">
      <w:pPr>
        <w:ind w:firstLine="709"/>
        <w:jc w:val="both"/>
      </w:pPr>
      <w:r>
        <w:t>1. Защиту свободы слова, выражения мнения, убеждений и распространения информации законными способами.</w:t>
      </w:r>
    </w:p>
    <w:p w14:paraId="4BA6A946" w14:textId="77777777" w:rsidR="00557506" w:rsidRDefault="00000000">
      <w:pPr>
        <w:ind w:firstLine="709"/>
        <w:jc w:val="both"/>
      </w:pPr>
      <w:r>
        <w:t>2. Защиту права на мирное объединение, общественную инициативу и участие в обсуждении решений, затрагивающих интересы людей, в соответствии с Конституцией Российской Федерации.</w:t>
      </w:r>
    </w:p>
    <w:p w14:paraId="53B8AD48" w14:textId="77777777" w:rsidR="00557506" w:rsidRDefault="00000000">
      <w:pPr>
        <w:ind w:firstLine="709"/>
        <w:jc w:val="both"/>
      </w:pPr>
      <w:r>
        <w:t>3. Противодействие дискриминации, травле, унижению достоинства и преследованию за добросовестно выраженную позицию.</w:t>
      </w:r>
    </w:p>
    <w:p w14:paraId="6EDC8E9A" w14:textId="77777777" w:rsidR="00557506" w:rsidRDefault="00000000">
      <w:pPr>
        <w:ind w:firstLine="709"/>
        <w:jc w:val="both"/>
      </w:pPr>
      <w:r>
        <w:lastRenderedPageBreak/>
        <w:t>4. Создание доступных механизмов подачи обращений и жалоб, при которых заявитель получает ответ по существу, а не формальную отписку, в порядке, установленном законодательством о рассмотрении обращений граждан.</w:t>
      </w:r>
    </w:p>
    <w:p w14:paraId="1E5795EB" w14:textId="77777777" w:rsidR="00557506" w:rsidRDefault="00000000">
      <w:pPr>
        <w:ind w:firstLine="709"/>
        <w:jc w:val="both"/>
      </w:pPr>
      <w:r>
        <w:t>5. Обеспечение справедливого рассмотрения обвинений: человек должен иметь возможность узнать, в чём его обвиняют, представить объяснения и обжаловать принятое решение, а виновность не должна предполагаться без доказательств.</w:t>
      </w:r>
    </w:p>
    <w:p w14:paraId="211F2879" w14:textId="77777777" w:rsidR="00557506" w:rsidRDefault="00000000">
      <w:pPr>
        <w:ind w:firstLine="709"/>
        <w:jc w:val="both"/>
      </w:pPr>
      <w:r>
        <w:t>6. Защиту частной жизни и персональных данных, предотвращение их необоснованного распространения в соответствии с законодательством о персональных данных.</w:t>
      </w:r>
    </w:p>
    <w:p w14:paraId="4360641A" w14:textId="77777777" w:rsidR="00557506" w:rsidRDefault="00000000">
      <w:pPr>
        <w:ind w:firstLine="709"/>
        <w:jc w:val="both"/>
      </w:pPr>
      <w:r>
        <w:t>7. Повышение правовой грамотности молодёжи, чтобы люди знали свои права, понимали способы их защиты и могли отличать законные требования от произвольного давления.</w:t>
      </w:r>
    </w:p>
    <w:p w14:paraId="63ED117C" w14:textId="77777777" w:rsidR="00557506" w:rsidRDefault="00000000">
      <w:pPr>
        <w:ind w:firstLine="709"/>
        <w:jc w:val="both"/>
      </w:pPr>
      <w:r>
        <w:t>Мы признаём, что права и свободы предполагают ответственность. Защита свободы слова не означает оправдания угроз и травли, а право на несогласие не освобождает от необходимости уважать права других людей.</w:t>
      </w:r>
    </w:p>
    <w:p w14:paraId="18C4AC4C" w14:textId="12D45560" w:rsidR="00557506" w:rsidRDefault="00000000">
      <w:pPr>
        <w:ind w:firstLine="709"/>
        <w:jc w:val="both"/>
      </w:pPr>
      <w:r>
        <w:t>Эти принципы закреплены и во внутренней жизни Фракции: права и свободы членов Фракции, порядок обжалования решений и правила общения определены статьями 11</w:t>
      </w:r>
      <w:r w:rsidR="009D2000">
        <w:t>-</w:t>
      </w:r>
      <w:r>
        <w:t>14 Устава Фракции.</w:t>
      </w:r>
    </w:p>
    <w:p w14:paraId="4C12A8D0" w14:textId="77777777" w:rsidR="00557506" w:rsidRDefault="00000000">
      <w:pPr>
        <w:pStyle w:val="1"/>
        <w:keepNext/>
        <w:jc w:val="center"/>
      </w:pPr>
      <w:r>
        <w:t>V. Равенство перед законом и справедливость</w:t>
      </w:r>
    </w:p>
    <w:p w14:paraId="02E31F2A" w14:textId="77777777" w:rsidR="00557506" w:rsidRDefault="00000000">
      <w:pPr>
        <w:ind w:firstLine="709"/>
        <w:jc w:val="both"/>
      </w:pPr>
      <w:r>
        <w:t>Равенство перед законом должно быть практическим принципом, а не просто красивой формулировкой.</w:t>
      </w:r>
    </w:p>
    <w:p w14:paraId="5E2F3B70" w14:textId="77777777" w:rsidR="00557506" w:rsidRDefault="00000000">
      <w:pPr>
        <w:ind w:firstLine="709"/>
        <w:jc w:val="both"/>
      </w:pPr>
      <w:r>
        <w:t>Мы против ситуации, когда одинаковые поступки получают разную оценку из-за статуса человека, его связей или положения. Закон и правила должны применяться последовательно, а любые исключения — иметь ясное и законное основание.</w:t>
      </w:r>
    </w:p>
    <w:p w14:paraId="550825D5" w14:textId="77777777" w:rsidR="00557506" w:rsidRDefault="00000000">
      <w:pPr>
        <w:ind w:firstLine="709"/>
        <w:jc w:val="both"/>
      </w:pPr>
      <w:r>
        <w:t>Мы предлагаем:</w:t>
      </w:r>
    </w:p>
    <w:p w14:paraId="34A04DAC" w14:textId="77777777" w:rsidR="00557506" w:rsidRDefault="00000000">
      <w:pPr>
        <w:ind w:firstLine="709"/>
        <w:jc w:val="both"/>
      </w:pPr>
      <w:r>
        <w:lastRenderedPageBreak/>
        <w:t>1. Развивать прозрачные критерии принятия решений в государственных и общественных институтах.</w:t>
      </w:r>
    </w:p>
    <w:p w14:paraId="04D08B8A" w14:textId="77777777" w:rsidR="00557506" w:rsidRDefault="00000000">
      <w:pPr>
        <w:ind w:firstLine="709"/>
        <w:jc w:val="both"/>
      </w:pPr>
      <w:r>
        <w:t>2. Сокращать возможности для произвольного применения правил и злоупотребления полномочиями.</w:t>
      </w:r>
    </w:p>
    <w:p w14:paraId="4F85EE9F" w14:textId="77777777" w:rsidR="00557506" w:rsidRDefault="00000000">
      <w:pPr>
        <w:ind w:firstLine="709"/>
        <w:jc w:val="both"/>
      </w:pPr>
      <w:r>
        <w:t>3. Обеспечивать соразмерность санкций характеру и тяжести нарушения.</w:t>
      </w:r>
    </w:p>
    <w:p w14:paraId="60201A28" w14:textId="77777777" w:rsidR="00557506" w:rsidRDefault="00000000">
      <w:pPr>
        <w:ind w:firstLine="709"/>
        <w:jc w:val="both"/>
      </w:pPr>
      <w:r>
        <w:t>4. Поддерживать независимое и беспристрастное рассмотрение жалоб в пределах компетенции соответствующих органов.</w:t>
      </w:r>
    </w:p>
    <w:p w14:paraId="4A986CE9" w14:textId="77777777" w:rsidR="00557506" w:rsidRDefault="00000000">
      <w:pPr>
        <w:ind w:firstLine="709"/>
        <w:jc w:val="both"/>
      </w:pPr>
      <w:r>
        <w:t>5. Добиваться равного доступа молодёжи к образованию, профессиональному развитию и участию в общественной жизни.</w:t>
      </w:r>
    </w:p>
    <w:p w14:paraId="54971490" w14:textId="77777777" w:rsidR="00557506" w:rsidRDefault="00000000">
      <w:pPr>
        <w:ind w:firstLine="709"/>
        <w:jc w:val="both"/>
      </w:pPr>
      <w:r>
        <w:t>6. Противодействовать кумовству и предоставлению необоснованных преимуществ на основании личных связей.</w:t>
      </w:r>
    </w:p>
    <w:p w14:paraId="42FCC40F" w14:textId="77777777" w:rsidR="00557506" w:rsidRDefault="00000000">
      <w:pPr>
        <w:ind w:firstLine="709"/>
        <w:jc w:val="both"/>
      </w:pPr>
      <w:r>
        <w:t>7. Содействовать тому, чтобы решения принимались на основании установленных критериев и фактов, а не личных симпатий или неприязни.</w:t>
      </w:r>
    </w:p>
    <w:p w14:paraId="75FA54EE" w14:textId="77777777" w:rsidR="00557506" w:rsidRDefault="00000000">
      <w:pPr>
        <w:ind w:firstLine="709"/>
        <w:jc w:val="both"/>
      </w:pPr>
      <w:r>
        <w:t>Мы считаем справедливость не привилегией отдельных людей, а обязательным требованием к правилам, институтам и общественным отношениям.</w:t>
      </w:r>
    </w:p>
    <w:p w14:paraId="1F99145E" w14:textId="77777777" w:rsidR="00557506" w:rsidRDefault="00000000">
      <w:pPr>
        <w:pStyle w:val="1"/>
        <w:keepNext/>
        <w:jc w:val="center"/>
      </w:pPr>
      <w:r>
        <w:t>VI. Защита предпринимательства и экономической свободы</w:t>
      </w:r>
    </w:p>
    <w:p w14:paraId="4EAF0ED3" w14:textId="77777777" w:rsidR="00557506" w:rsidRDefault="00000000">
      <w:pPr>
        <w:ind w:firstLine="709"/>
        <w:jc w:val="both"/>
      </w:pPr>
      <w:r>
        <w:t>Мы рассматриваем предпринимательство как важный источник рабочих мест, инноваций, конкуренции и экономического развития.</w:t>
      </w:r>
    </w:p>
    <w:p w14:paraId="2CD882BB" w14:textId="77777777" w:rsidR="00557506" w:rsidRDefault="00000000">
      <w:pPr>
        <w:ind w:firstLine="709"/>
        <w:jc w:val="both"/>
      </w:pPr>
      <w:r>
        <w:t>Предприниматель не должен восприниматься исключительно как источник дополнительных сборов и ограничений. Он должен иметь возможность развивать своё дело в понятных правовых условиях, не опасаясь произвольного вмешательства.</w:t>
      </w:r>
    </w:p>
    <w:p w14:paraId="091BFDC1" w14:textId="77777777" w:rsidR="00557506" w:rsidRDefault="00000000">
      <w:pPr>
        <w:ind w:firstLine="709"/>
        <w:jc w:val="both"/>
      </w:pPr>
      <w:r>
        <w:t>При этом экономическая свобода не означает вседозволенности: бизнес обязан соблюдать закон, выполнять договоры, уважать права работников и потребителей и нести ответственность за причинённый ущерб.</w:t>
      </w:r>
    </w:p>
    <w:p w14:paraId="11E282F9" w14:textId="77777777" w:rsidR="00557506" w:rsidRDefault="00000000">
      <w:pPr>
        <w:ind w:firstLine="709"/>
        <w:jc w:val="both"/>
      </w:pPr>
      <w:r>
        <w:t>Мы выступаем за:</w:t>
      </w:r>
    </w:p>
    <w:p w14:paraId="39C7443A" w14:textId="77777777" w:rsidR="00557506" w:rsidRDefault="00000000">
      <w:pPr>
        <w:ind w:firstLine="709"/>
        <w:jc w:val="both"/>
      </w:pPr>
      <w:r>
        <w:rPr>
          <w:b/>
          <w:bCs/>
        </w:rPr>
        <w:lastRenderedPageBreak/>
        <w:t>1. Снижение административных барьеров.</w:t>
      </w:r>
      <w:r>
        <w:t xml:space="preserve"> Упрощение избыточных процедур регистрации, отчётности и получения разрешений там, где это возможно без ущерба для безопасности и общественных интересов.</w:t>
      </w:r>
    </w:p>
    <w:p w14:paraId="2C9140A2" w14:textId="77777777" w:rsidR="00557506" w:rsidRDefault="00000000">
      <w:pPr>
        <w:ind w:firstLine="709"/>
        <w:jc w:val="both"/>
      </w:pPr>
      <w:r>
        <w:rPr>
          <w:b/>
          <w:bCs/>
        </w:rPr>
        <w:t>2. Защиту от произвола и коррупции.</w:t>
      </w:r>
      <w:r>
        <w:t xml:space="preserve"> Повышение прозрачности проверок и требований к бизнесу в рамках законодательства о государственном контроле (надзоре), сокращение возможностей для вымогательства и злоупотребления полномочиями.</w:t>
      </w:r>
    </w:p>
    <w:p w14:paraId="5B695F57" w14:textId="77777777" w:rsidR="00557506" w:rsidRDefault="00000000">
      <w:pPr>
        <w:ind w:firstLine="709"/>
        <w:jc w:val="both"/>
      </w:pPr>
      <w:r>
        <w:rPr>
          <w:b/>
          <w:bCs/>
        </w:rPr>
        <w:t>3. Поддержку малого и среднего бизнеса.</w:t>
      </w:r>
      <w:r>
        <w:t xml:space="preserve"> Развитие доступных консультаций, образовательных программ, программ наставничества и мер поддержки начинающих предпринимателей в соответствии с законодательством о развитии малого и среднего предпринимательства.</w:t>
      </w:r>
    </w:p>
    <w:p w14:paraId="747B7A4C" w14:textId="77777777" w:rsidR="00557506" w:rsidRDefault="00000000">
      <w:pPr>
        <w:ind w:firstLine="709"/>
        <w:jc w:val="both"/>
      </w:pPr>
      <w:r>
        <w:rPr>
          <w:b/>
          <w:bCs/>
        </w:rPr>
        <w:t>4. Развитие молодёжного предпринимательства.</w:t>
      </w:r>
      <w:r>
        <w:t xml:space="preserve"> Создание условий, в которых молодые люди смогут получать знания о запуске бизнеса, финансовом планировании, налогообложении, договорных отношениях и управлении рисками, с учётом возрастных ограничений и требований законодательства о правоспособности несовершеннолетних.</w:t>
      </w:r>
    </w:p>
    <w:p w14:paraId="400FB2D1" w14:textId="77777777" w:rsidR="00557506" w:rsidRDefault="00000000">
      <w:pPr>
        <w:ind w:firstLine="709"/>
        <w:jc w:val="both"/>
      </w:pPr>
      <w:r>
        <w:rPr>
          <w:b/>
          <w:bCs/>
        </w:rPr>
        <w:t>5. Честную конкуренцию.</w:t>
      </w:r>
      <w:r>
        <w:t xml:space="preserve"> Противодействие необоснованным преимуществам, недобросовестным практикам и злоупотреблению доминирующим положением в соответствии с законодательством о защите конкуренции.</w:t>
      </w:r>
    </w:p>
    <w:p w14:paraId="354BC37C" w14:textId="77777777" w:rsidR="00557506" w:rsidRDefault="00000000">
      <w:pPr>
        <w:ind w:firstLine="709"/>
        <w:jc w:val="both"/>
      </w:pPr>
      <w:r>
        <w:rPr>
          <w:b/>
          <w:bCs/>
        </w:rPr>
        <w:t>6. Защиту собственности и договоров.</w:t>
      </w:r>
      <w:r>
        <w:t xml:space="preserve"> Поддержку правовых механизмов, обеспечивающих исполнение обязательств и разрешение хозяйственных споров в установленном законом порядке.</w:t>
      </w:r>
    </w:p>
    <w:p w14:paraId="3697316E" w14:textId="77777777" w:rsidR="00557506" w:rsidRDefault="00000000">
      <w:pPr>
        <w:ind w:firstLine="709"/>
        <w:jc w:val="both"/>
      </w:pPr>
      <w:r>
        <w:rPr>
          <w:b/>
          <w:bCs/>
        </w:rPr>
        <w:t>7. Баланс интересов.</w:t>
      </w:r>
      <w:r>
        <w:t xml:space="preserve"> Защиту законных интересов предпринимателей при одновременном уважении прав работников, потребителей и общества.</w:t>
      </w:r>
    </w:p>
    <w:p w14:paraId="61502A71" w14:textId="77777777" w:rsidR="00557506" w:rsidRDefault="00000000">
      <w:pPr>
        <w:ind w:firstLine="709"/>
        <w:jc w:val="both"/>
      </w:pPr>
      <w:r>
        <w:t>Мы считаем, что сильная экономика строится не на бесконечном увеличении ограничений, а на сочетании свободы, честной конкуренции, ответственности и понятных правил.</w:t>
      </w:r>
    </w:p>
    <w:p w14:paraId="5B7916F4" w14:textId="77777777" w:rsidR="00557506" w:rsidRDefault="00000000">
      <w:pPr>
        <w:pStyle w:val="1"/>
        <w:keepNext/>
        <w:jc w:val="center"/>
      </w:pPr>
      <w:r>
        <w:lastRenderedPageBreak/>
        <w:t>VII. Образование и развитие молодёжи</w:t>
      </w:r>
    </w:p>
    <w:p w14:paraId="4F7269AE" w14:textId="77777777" w:rsidR="00557506" w:rsidRDefault="00000000">
      <w:pPr>
        <w:ind w:firstLine="709"/>
        <w:jc w:val="both"/>
      </w:pPr>
      <w:r>
        <w:t>Молодёжь должна иметь возможность не только получать знания, но и применять их на практике, развивать самостоятельность и участвовать в решении общественных задач.</w:t>
      </w:r>
    </w:p>
    <w:p w14:paraId="734D0649" w14:textId="77777777" w:rsidR="00557506" w:rsidRDefault="00000000">
      <w:pPr>
        <w:ind w:firstLine="709"/>
        <w:jc w:val="both"/>
      </w:pPr>
      <w:r>
        <w:t>Мы выступаем за образование, которое помогает человеку понимать окружающий мир, критически оценивать информацию и осознанно выбирать профессиональный путь.</w:t>
      </w:r>
    </w:p>
    <w:p w14:paraId="6CF702B2" w14:textId="77777777" w:rsidR="00557506" w:rsidRDefault="00000000">
      <w:pPr>
        <w:ind w:firstLine="709"/>
        <w:jc w:val="both"/>
      </w:pPr>
      <w:r>
        <w:t>Наши предложения:</w:t>
      </w:r>
    </w:p>
    <w:p w14:paraId="5B2F6152" w14:textId="77777777" w:rsidR="00557506" w:rsidRDefault="00000000">
      <w:pPr>
        <w:ind w:firstLine="709"/>
        <w:jc w:val="both"/>
      </w:pPr>
      <w:r>
        <w:t>1. Развивать программы правовой, финансовой и гражданской грамотности.</w:t>
      </w:r>
    </w:p>
    <w:p w14:paraId="43B56DF7" w14:textId="77777777" w:rsidR="00557506" w:rsidRDefault="00000000">
      <w:pPr>
        <w:ind w:firstLine="709"/>
        <w:jc w:val="both"/>
      </w:pPr>
      <w:r>
        <w:t>2. Поддерживать обучение критическому мышлению, работе с источниками и проверке достоверности информации.</w:t>
      </w:r>
    </w:p>
    <w:p w14:paraId="22487B24" w14:textId="77777777" w:rsidR="00557506" w:rsidRDefault="00000000">
      <w:pPr>
        <w:ind w:firstLine="709"/>
        <w:jc w:val="both"/>
      </w:pPr>
      <w:r>
        <w:t>3. Расширять возможности для профессиональной ориентации, наставничества и знакомства с различными сферами деятельности.</w:t>
      </w:r>
    </w:p>
    <w:p w14:paraId="51A8E8D2" w14:textId="77777777" w:rsidR="00557506" w:rsidRDefault="00000000">
      <w:pPr>
        <w:ind w:firstLine="709"/>
        <w:jc w:val="both"/>
      </w:pPr>
      <w:r>
        <w:t>4. Создавать условия для реализации молодёжных инициатив в науке, культуре, предпринимательстве, технологиях и общественной деятельности.</w:t>
      </w:r>
    </w:p>
    <w:p w14:paraId="57F8AAD6" w14:textId="77777777" w:rsidR="00557506" w:rsidRDefault="00000000">
      <w:pPr>
        <w:ind w:firstLine="709"/>
        <w:jc w:val="both"/>
      </w:pPr>
      <w:r>
        <w:t>5. Поддерживать доступные просветительские и образовательные мероприятия, дискуссии, лекции и практические занятия.</w:t>
      </w:r>
    </w:p>
    <w:p w14:paraId="79BEB8D1" w14:textId="77777777" w:rsidR="00557506" w:rsidRDefault="00000000">
      <w:pPr>
        <w:ind w:firstLine="709"/>
        <w:jc w:val="both"/>
      </w:pPr>
      <w:r>
        <w:t>6. Способствовать формированию уважительной среды, в которой ошибки становятся поводом для обучения, а не для публичного унижения.</w:t>
      </w:r>
    </w:p>
    <w:p w14:paraId="24C52B67" w14:textId="77777777" w:rsidR="00557506" w:rsidRDefault="00000000">
      <w:pPr>
        <w:ind w:firstLine="709"/>
        <w:jc w:val="both"/>
      </w:pPr>
      <w:r>
        <w:t>7. Развивать сотрудничество между молодыми специалистами, образовательными организациями, общественными объединениями и предпринимателями.</w:t>
      </w:r>
    </w:p>
    <w:p w14:paraId="3B1EE376" w14:textId="77777777" w:rsidR="00557506" w:rsidRDefault="00000000">
      <w:pPr>
        <w:ind w:firstLine="709"/>
        <w:jc w:val="both"/>
      </w:pPr>
      <w:r>
        <w:t>Мы убеждены: инвестиции в знания, самостоятельность и способности молодёжи — это инвестиции в будущее общества. Мероприятия Фракции носят просветительский характер и не заменяют образовательную деятельность организаций, осуществляемую в соответствии с законодательством об образовании.</w:t>
      </w:r>
    </w:p>
    <w:p w14:paraId="2B0905ED" w14:textId="77777777" w:rsidR="00557506" w:rsidRDefault="00000000">
      <w:pPr>
        <w:pStyle w:val="1"/>
        <w:keepNext/>
        <w:jc w:val="center"/>
      </w:pPr>
      <w:r>
        <w:lastRenderedPageBreak/>
        <w:t>VIII. Цифровые права и свобода информации</w:t>
      </w:r>
    </w:p>
    <w:p w14:paraId="143529B2" w14:textId="77777777" w:rsidR="00557506" w:rsidRDefault="00000000">
      <w:pPr>
        <w:ind w:firstLine="709"/>
        <w:jc w:val="both"/>
      </w:pPr>
      <w:r>
        <w:t>Цифровая среда стала неотъемлемой частью образования, труда, общения и общественной жизни. Поэтому права человека должны защищаться не только в реальном пространстве, но и в интернете.</w:t>
      </w:r>
    </w:p>
    <w:p w14:paraId="568D47E9" w14:textId="77777777" w:rsidR="00557506" w:rsidRDefault="00000000">
      <w:pPr>
        <w:ind w:firstLine="709"/>
        <w:jc w:val="both"/>
      </w:pPr>
      <w:r>
        <w:t xml:space="preserve">Мы выступаем за открытый доступ к общественно значимой информации, защиту персональных данных и развитие цифровых технологий в интересах человека в соответствии с законодательством об информации, информационных технологиях и о защите </w:t>
      </w:r>
      <w:proofErr w:type="gramStart"/>
      <w:r>
        <w:t>информации</w:t>
      </w:r>
      <w:proofErr w:type="gramEnd"/>
      <w:r>
        <w:t xml:space="preserve"> и о персональных данных.</w:t>
      </w:r>
    </w:p>
    <w:p w14:paraId="050CA2F8" w14:textId="77777777" w:rsidR="00557506" w:rsidRDefault="00000000">
      <w:pPr>
        <w:ind w:firstLine="709"/>
        <w:jc w:val="both"/>
      </w:pPr>
      <w:r>
        <w:t>Наши приоритеты:</w:t>
      </w:r>
    </w:p>
    <w:p w14:paraId="50D4B818" w14:textId="77777777" w:rsidR="00557506" w:rsidRDefault="00000000">
      <w:pPr>
        <w:ind w:firstLine="709"/>
        <w:jc w:val="both"/>
      </w:pPr>
      <w:r>
        <w:t>1. Защита частной жизни и персональных данных от незаконного сбора, использования и распространения.</w:t>
      </w:r>
    </w:p>
    <w:p w14:paraId="0BA74CCF" w14:textId="77777777" w:rsidR="00557506" w:rsidRDefault="00000000">
      <w:pPr>
        <w:ind w:firstLine="709"/>
        <w:jc w:val="both"/>
      </w:pPr>
      <w:r>
        <w:t>2. Поддержка цифровой грамотности и обучения безопасному поведению в интернете.</w:t>
      </w:r>
    </w:p>
    <w:p w14:paraId="2C3A5DBE" w14:textId="77777777" w:rsidR="00557506" w:rsidRDefault="00000000">
      <w:pPr>
        <w:ind w:firstLine="709"/>
        <w:jc w:val="both"/>
      </w:pPr>
      <w:r>
        <w:t>3. Прозрачность правил, регулирующих обработку пользовательских данных и ограничение доступа к информации.</w:t>
      </w:r>
    </w:p>
    <w:p w14:paraId="562B12DF" w14:textId="77777777" w:rsidR="00557506" w:rsidRDefault="00000000">
      <w:pPr>
        <w:ind w:firstLine="709"/>
        <w:jc w:val="both"/>
      </w:pPr>
      <w:r>
        <w:t>4. Применение необходимых и соразмерных мер при регулировании цифровой среды с учётом прав граждан и общественной безопасности.</w:t>
      </w:r>
    </w:p>
    <w:p w14:paraId="4D7FCE7A" w14:textId="77777777" w:rsidR="00557506" w:rsidRDefault="00000000">
      <w:pPr>
        <w:ind w:firstLine="709"/>
        <w:jc w:val="both"/>
      </w:pPr>
      <w:r>
        <w:t>5. Развитие доступных цифровых сервисов, упрощающих получение государственных, образовательных и общественных услуг.</w:t>
      </w:r>
    </w:p>
    <w:p w14:paraId="3B20F384" w14:textId="77777777" w:rsidR="00557506" w:rsidRDefault="00000000">
      <w:pPr>
        <w:ind w:firstLine="709"/>
        <w:jc w:val="both"/>
      </w:pPr>
      <w:r>
        <w:t>6. Поддержка свободного обмена знаниями и законного распространения информации.</w:t>
      </w:r>
    </w:p>
    <w:p w14:paraId="7A2AD695" w14:textId="77777777" w:rsidR="00557506" w:rsidRDefault="00000000">
      <w:pPr>
        <w:ind w:firstLine="709"/>
        <w:jc w:val="both"/>
      </w:pPr>
      <w:r>
        <w:t>7. Повышение прозрачности решений об ограничении доступа к информации и обеспечение возможности обжаловать такие решения в установленном порядке.</w:t>
      </w:r>
    </w:p>
    <w:p w14:paraId="587704D8" w14:textId="77777777" w:rsidR="00557506" w:rsidRDefault="00000000">
      <w:pPr>
        <w:ind w:firstLine="709"/>
        <w:jc w:val="both"/>
      </w:pPr>
      <w:r>
        <w:t>Мы считаем, что технологический прогресс должен расширять возможности человека, а не становиться основанием для необоснованного ограничения его прав.</w:t>
      </w:r>
    </w:p>
    <w:p w14:paraId="6901AFE7" w14:textId="77777777" w:rsidR="00557506" w:rsidRDefault="00000000">
      <w:pPr>
        <w:pStyle w:val="1"/>
        <w:keepNext/>
        <w:jc w:val="center"/>
      </w:pPr>
      <w:r>
        <w:lastRenderedPageBreak/>
        <w:t>IX. Противодействие коррупции и повышение прозрачности</w:t>
      </w:r>
    </w:p>
    <w:p w14:paraId="00C61E2B" w14:textId="77777777" w:rsidR="00557506" w:rsidRDefault="00000000">
      <w:pPr>
        <w:ind w:firstLine="709"/>
        <w:jc w:val="both"/>
      </w:pPr>
      <w:r>
        <w:t>Коррупция подрывает доверие к институтам, нарушает равенство перед законом и создаёт преимущества для тех, кто использует личные связи или незаконные методы.</w:t>
      </w:r>
    </w:p>
    <w:p w14:paraId="4B8004A7" w14:textId="77777777" w:rsidR="00557506" w:rsidRDefault="00000000">
      <w:pPr>
        <w:ind w:firstLine="709"/>
        <w:jc w:val="both"/>
      </w:pPr>
      <w:r>
        <w:t>Мы считаем, что противодействие коррупции должно опираться не только на заявления о честности, но и на понятные правила, контроль и ответственность.</w:t>
      </w:r>
    </w:p>
    <w:p w14:paraId="093F5AE1" w14:textId="77777777" w:rsidR="00557506" w:rsidRDefault="00000000">
      <w:pPr>
        <w:ind w:firstLine="709"/>
        <w:jc w:val="both"/>
      </w:pPr>
      <w:r>
        <w:t>Мы предлагаем:</w:t>
      </w:r>
    </w:p>
    <w:p w14:paraId="5E8E315E" w14:textId="729867BD" w:rsidR="00557506" w:rsidRDefault="00000000">
      <w:pPr>
        <w:ind w:firstLine="709"/>
        <w:jc w:val="both"/>
      </w:pPr>
      <w:r>
        <w:rPr>
          <w:b/>
          <w:bCs/>
        </w:rPr>
        <w:t>1. Прозрачность решений и расходования средств.</w:t>
      </w:r>
      <w:r>
        <w:t xml:space="preserve"> Публикацию обоснований решений и отчётов об использовании средств в пределах, установленных законом. Внутри Фракции и Движения </w:t>
      </w:r>
      <w:r w:rsidR="009D2000">
        <w:t>-</w:t>
      </w:r>
      <w:r>
        <w:t xml:space="preserve"> ежемесячные отчёты о деятельности и расходах (пункт 18.6 Устава Фракции, Регламент).</w:t>
      </w:r>
    </w:p>
    <w:p w14:paraId="1008D5DE" w14:textId="77777777" w:rsidR="00557506" w:rsidRDefault="00000000">
      <w:pPr>
        <w:ind w:firstLine="709"/>
        <w:jc w:val="both"/>
      </w:pPr>
      <w:r>
        <w:rPr>
          <w:b/>
          <w:bCs/>
        </w:rPr>
        <w:t>2. Предотвращение конфликта интересов.</w:t>
      </w:r>
      <w:r>
        <w:t xml:space="preserve"> Обязанность должностных лиц заявлять о личной заинтересованности и не участвовать в принятии решений, по которым она есть, в соответствии с законодательством о противодействии коррупции. Внутри Фракции такие правила закреплены в пунктах 25.4 и 31.4 Устава Фракции.</w:t>
      </w:r>
    </w:p>
    <w:p w14:paraId="3E015CA5" w14:textId="77777777" w:rsidR="00557506" w:rsidRDefault="00000000">
      <w:pPr>
        <w:ind w:firstLine="709"/>
        <w:jc w:val="both"/>
      </w:pPr>
      <w:r>
        <w:rPr>
          <w:b/>
          <w:bCs/>
        </w:rPr>
        <w:t>3. Открытость сведений, которые закон обязывает публиковать.</w:t>
      </w:r>
      <w:r>
        <w:t xml:space="preserve"> Поддержку общедоступности сведений о доходах, расходах и имуществе лиц, обязанных их декларировать, о государственных и муниципальных закупках, а также удобных сервисов для их проверки.</w:t>
      </w:r>
    </w:p>
    <w:p w14:paraId="554C0C38" w14:textId="77777777" w:rsidR="00557506" w:rsidRDefault="00000000">
      <w:pPr>
        <w:ind w:firstLine="709"/>
        <w:jc w:val="both"/>
      </w:pPr>
      <w:r>
        <w:rPr>
          <w:b/>
          <w:bCs/>
        </w:rPr>
        <w:t>4. Безопасные каналы сообщений.</w:t>
      </w:r>
      <w:r>
        <w:t xml:space="preserve"> Доступные и защищённые способы сообщить о возможных нарушениях, защиту заявителя от преследования и обязательное рассмотрение обращения по существу (пункты 11.1.7 и 11.1.10 Устава Фракции).</w:t>
      </w:r>
    </w:p>
    <w:p w14:paraId="617D97DC" w14:textId="77777777" w:rsidR="00557506" w:rsidRDefault="00000000">
      <w:pPr>
        <w:ind w:firstLine="709"/>
        <w:jc w:val="both"/>
      </w:pPr>
      <w:r>
        <w:rPr>
          <w:b/>
          <w:bCs/>
        </w:rPr>
        <w:t>5. Антикоррупционное просвещение.</w:t>
      </w:r>
      <w:r>
        <w:t xml:space="preserve"> Развитие программ правовой и гражданской грамотности молодёжи, формирование нетерпимости к коррупции и понимания способов законной защиты своих прав.</w:t>
      </w:r>
    </w:p>
    <w:p w14:paraId="2A37B2C2" w14:textId="77777777" w:rsidR="00557506" w:rsidRDefault="00000000">
      <w:pPr>
        <w:ind w:firstLine="709"/>
        <w:jc w:val="both"/>
      </w:pPr>
      <w:r>
        <w:rPr>
          <w:b/>
          <w:bCs/>
        </w:rPr>
        <w:t>6. Независимую экспертизу и общественный контроль.</w:t>
      </w:r>
      <w:r>
        <w:t xml:space="preserve"> Поддержку независимой антикоррупционной экспертизы нормативных правовых актов и их </w:t>
      </w:r>
      <w:r>
        <w:lastRenderedPageBreak/>
        <w:t>проектов в порядке, установленном законом, и общественного контроля за деятельностью институтов власти.</w:t>
      </w:r>
    </w:p>
    <w:p w14:paraId="35D17C2B" w14:textId="77777777" w:rsidR="00557506" w:rsidRDefault="00000000">
      <w:pPr>
        <w:ind w:firstLine="709"/>
        <w:jc w:val="both"/>
      </w:pPr>
      <w:r>
        <w:rPr>
          <w:b/>
          <w:bCs/>
        </w:rPr>
        <w:t>7. Неотвратимость и соразмерность ответственности.</w:t>
      </w:r>
      <w:r>
        <w:t xml:space="preserve"> Привлечение к ответственности за коррупционные правонарушения в порядке, установленном законом, на основании доказательств и решений уполномоченных органов и суда, с соблюдением презумпции невиновности.</w:t>
      </w:r>
    </w:p>
    <w:p w14:paraId="4095403C" w14:textId="77777777" w:rsidR="00557506" w:rsidRDefault="00000000">
      <w:pPr>
        <w:ind w:firstLine="709"/>
        <w:jc w:val="both"/>
      </w:pPr>
      <w:r>
        <w:t>Мы заявляем о коррупционных нарушениях конкретных лиц публично только при наличии подтверждающих документов или решения уполномоченного органа либо суда. Распространение непроверенных обвинений противоречит принципам Программы, Уставу Фракции и законодательству о защите чести, достоинства и деловой репутации.</w:t>
      </w:r>
    </w:p>
    <w:p w14:paraId="38CE03A1" w14:textId="77777777" w:rsidR="00557506" w:rsidRDefault="00000000">
      <w:pPr>
        <w:spacing w:before="240"/>
        <w:ind w:firstLine="709"/>
        <w:jc w:val="both"/>
      </w:pPr>
      <w:r>
        <w:rPr>
          <w:b/>
          <w:bCs/>
        </w:rPr>
        <w:t>Мы здесь, чтобы не просто наблюдать за переменами, а участвовать в их создании.</w:t>
      </w:r>
    </w:p>
    <w:p w14:paraId="526E1C6A" w14:textId="77777777" w:rsidR="00557506" w:rsidRDefault="00000000">
      <w:pPr>
        <w:ind w:firstLine="709"/>
        <w:jc w:val="both"/>
      </w:pPr>
      <w:r>
        <w:rPr>
          <w:b/>
          <w:bCs/>
        </w:rPr>
        <w:t>Создавать новое. Защищать свободу. Добиваться справедливости. Действовать ответственно.</w:t>
      </w:r>
    </w:p>
    <w:p w14:paraId="6545020C" w14:textId="77777777" w:rsidR="00557506" w:rsidRDefault="00000000">
      <w:pPr>
        <w:keepNext/>
        <w:spacing w:before="240"/>
        <w:jc w:val="right"/>
      </w:pPr>
      <w:r>
        <w:rPr>
          <w:i/>
          <w:iCs/>
        </w:rPr>
        <w:t>Фракция «ПАРТИЯ НОВОГО СМЫСЛА»</w:t>
      </w:r>
    </w:p>
    <w:p w14:paraId="236C63A6" w14:textId="77777777" w:rsidR="00557506" w:rsidRDefault="00000000">
      <w:pPr>
        <w:keepNext/>
        <w:jc w:val="right"/>
      </w:pPr>
      <w:r>
        <w:rPr>
          <w:i/>
          <w:iCs/>
        </w:rPr>
        <w:t>Молодёжное Движение «Новые»</w:t>
      </w:r>
    </w:p>
    <w:p w14:paraId="10379041" w14:textId="77777777" w:rsidR="00557506" w:rsidRDefault="00000000">
      <w:pPr>
        <w:keepNext/>
        <w:spacing w:before="360"/>
      </w:pPr>
      <w:r>
        <w:t>Председатель Фракции</w:t>
      </w:r>
    </w:p>
    <w:p w14:paraId="3EA5C2E3" w14:textId="32BECFFC" w:rsidR="00557506" w:rsidRDefault="00000000">
      <w:pPr>
        <w:spacing w:before="120"/>
      </w:pPr>
      <w:r>
        <w:t>Богачев М.А.</w:t>
      </w:r>
    </w:p>
    <w:sectPr w:rsidR="00557506">
      <w:footerReference w:type="default" r:id="rId7"/>
      <w:pgSz w:w="11906" w:h="16838"/>
      <w:pgMar w:top="1134" w:right="567" w:bottom="1134" w:left="1701" w:header="708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4922C" w14:textId="77777777" w:rsidR="005A09F4" w:rsidRDefault="005A09F4">
      <w:pPr>
        <w:spacing w:line="240" w:lineRule="auto"/>
      </w:pPr>
      <w:r>
        <w:separator/>
      </w:r>
    </w:p>
  </w:endnote>
  <w:endnote w:type="continuationSeparator" w:id="0">
    <w:p w14:paraId="4DACB7B2" w14:textId="77777777" w:rsidR="005A09F4" w:rsidRDefault="005A09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40E94" w14:textId="77777777" w:rsidR="00557506" w:rsidRDefault="00000000">
    <w:pPr>
      <w:jc w:val="center"/>
    </w:pPr>
    <w:r>
      <w:rPr>
        <w:sz w:val="24"/>
        <w:szCs w:val="24"/>
      </w:rPr>
      <w:t xml:space="preserve">- </w:t>
    </w: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9D2000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  <w:r>
      <w:rPr>
        <w:sz w:val="24"/>
        <w:szCs w:val="24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2D6EA" w14:textId="77777777" w:rsidR="005A09F4" w:rsidRDefault="005A09F4">
      <w:pPr>
        <w:spacing w:line="240" w:lineRule="auto"/>
      </w:pPr>
      <w:r>
        <w:separator/>
      </w:r>
    </w:p>
  </w:footnote>
  <w:footnote w:type="continuationSeparator" w:id="0">
    <w:p w14:paraId="6C24D1C2" w14:textId="77777777" w:rsidR="005A09F4" w:rsidRDefault="005A09F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C47786"/>
    <w:multiLevelType w:val="hybridMultilevel"/>
    <w:tmpl w:val="68981BC8"/>
    <w:lvl w:ilvl="0" w:tplc="372AC7A2">
      <w:start w:val="1"/>
      <w:numFmt w:val="bullet"/>
      <w:lvlText w:val="●"/>
      <w:lvlJc w:val="left"/>
      <w:pPr>
        <w:ind w:left="720" w:hanging="360"/>
      </w:pPr>
    </w:lvl>
    <w:lvl w:ilvl="1" w:tplc="228CB9C0">
      <w:start w:val="1"/>
      <w:numFmt w:val="bullet"/>
      <w:lvlText w:val="○"/>
      <w:lvlJc w:val="left"/>
      <w:pPr>
        <w:ind w:left="1440" w:hanging="360"/>
      </w:pPr>
    </w:lvl>
    <w:lvl w:ilvl="2" w:tplc="A7444882">
      <w:start w:val="1"/>
      <w:numFmt w:val="bullet"/>
      <w:lvlText w:val="■"/>
      <w:lvlJc w:val="left"/>
      <w:pPr>
        <w:ind w:left="2160" w:hanging="360"/>
      </w:pPr>
    </w:lvl>
    <w:lvl w:ilvl="3" w:tplc="1A40513C">
      <w:start w:val="1"/>
      <w:numFmt w:val="bullet"/>
      <w:lvlText w:val="●"/>
      <w:lvlJc w:val="left"/>
      <w:pPr>
        <w:ind w:left="2880" w:hanging="360"/>
      </w:pPr>
    </w:lvl>
    <w:lvl w:ilvl="4" w:tplc="05BC7018">
      <w:start w:val="1"/>
      <w:numFmt w:val="bullet"/>
      <w:lvlText w:val="○"/>
      <w:lvlJc w:val="left"/>
      <w:pPr>
        <w:ind w:left="3600" w:hanging="360"/>
      </w:pPr>
    </w:lvl>
    <w:lvl w:ilvl="5" w:tplc="B4966C7C">
      <w:start w:val="1"/>
      <w:numFmt w:val="bullet"/>
      <w:lvlText w:val="■"/>
      <w:lvlJc w:val="left"/>
      <w:pPr>
        <w:ind w:left="4320" w:hanging="360"/>
      </w:pPr>
    </w:lvl>
    <w:lvl w:ilvl="6" w:tplc="57C21B5C">
      <w:start w:val="1"/>
      <w:numFmt w:val="bullet"/>
      <w:lvlText w:val="●"/>
      <w:lvlJc w:val="left"/>
      <w:pPr>
        <w:ind w:left="5040" w:hanging="360"/>
      </w:pPr>
    </w:lvl>
    <w:lvl w:ilvl="7" w:tplc="1E2E1AD8">
      <w:start w:val="1"/>
      <w:numFmt w:val="bullet"/>
      <w:lvlText w:val="●"/>
      <w:lvlJc w:val="left"/>
      <w:pPr>
        <w:ind w:left="5760" w:hanging="360"/>
      </w:pPr>
    </w:lvl>
    <w:lvl w:ilvl="8" w:tplc="5582C7B2">
      <w:start w:val="1"/>
      <w:numFmt w:val="bullet"/>
      <w:lvlText w:val="●"/>
      <w:lvlJc w:val="left"/>
      <w:pPr>
        <w:ind w:left="6480" w:hanging="360"/>
      </w:pPr>
    </w:lvl>
  </w:abstractNum>
  <w:num w:numId="1" w16cid:durableId="2638057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506"/>
    <w:rsid w:val="003E477D"/>
    <w:rsid w:val="00557506"/>
    <w:rsid w:val="005A09F4"/>
    <w:rsid w:val="009D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22AF9"/>
  <w15:docId w15:val="{E15F874B-23AC-4FF8-A44E-7CEA8E244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000000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2735</Words>
  <Characters>15594</Characters>
  <Application>Microsoft Office Word</Application>
  <DocSecurity>0</DocSecurity>
  <Lines>129</Lines>
  <Paragraphs>36</Paragraphs>
  <ScaleCrop>false</ScaleCrop>
  <Company/>
  <LinksUpToDate>false</LinksUpToDate>
  <CharactersWithSpaces>18293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Политическая программа Фракции «ПАРТИЯ НОВОГО СМЫСЛА»</dc:title>
  <dc:creator>Фракция «ПАРТИЯ НОВОГО СМЫСЛА»</dc:creator>
  <cp:lastModifiedBy>Богачев Максим Александрович</cp:lastModifiedBy>
  <cp:revision>2</cp:revision>
  <dcterms:created xsi:type="dcterms:W3CDTF">2026-10-17T18:04:00Z</dcterms:created>
  <dcterms:modified xsi:type="dcterms:W3CDTF">2026-10-17T18:04:00Z</dcterms:modified>
</cp:coreProperties>
</file>