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Pilotos(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CHEN integer,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PRIMARY KEY (CHEN)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CREATE TABLE Transporte(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IDt integer,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dataVeiculo DATE,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CHEN integer,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PRIMARY KEY (IDt),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(CHEN)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REFERENCES Pilotos (CHEN)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ALTER TABLE Pilotos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ADD IDt integer,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ADD CONSTRAINT fk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FOREIGN KEY (IDt) REFERENCES Transporte (IDt);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TABLE OnibusEspacial(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IDt integer,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assentos integer,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KEY(IDt)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Transporte (IDt)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TABLE EspaconaveCarga(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capacidade integer,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IDt integer,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KEY(IDt)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Transporte (IDt)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CREATE TABLE Planeta(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localizacao text UNIQUE,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nome text,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IDp integer,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PRIMARY KEY (IDp),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qtdPessoasPHE integer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CREATE TABLE TransporteCarga(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IDMaq integer UNIQUE,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IDt integer ,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dataPartida DATE,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dataChegada DATE,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KEY(IDt)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Transporte (Idt)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IDf integer UNIQUE,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salario NUMERIC,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endereco text,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genero text,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nome text,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PRIMARY KEY (IDf)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TABLE TransporteFuncionario(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IDt integer,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(IDt)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Transporte (IDt),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CONSTRAINT fk2 FOREIGN KEY (IDf)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Funcionarios (IDf)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CREATE TABLE MaquinaExploracao(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tipo text,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capacidade integer,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IDMaq integer,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PRIMARY KEY(IDMaq)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);      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CREATE TABLE Mineradores(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IDMinerador integer,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equipamentos text,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IDMaq integer,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PRIMARY KEY (IDMinerador),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(IDf)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Funcionarios (IDf),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CONSTRAINT fk2 FOREIGN KEY(IDMaq)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MaquinaExploracao (IDMaq)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CREATE TABLE SupervisorPlaneta(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IDp integer,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PRIMARY KEY(IDp),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(IDf)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Funcionarios (IDf)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CREATE TABLE Telefone(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telefone text,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(IDf)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Funcionarios (IDf)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CREATE TABLE Seguranca(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arsenal text,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IDs integer,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PRIMARY KEY (IDs),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(IDf)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Funcionarios (IDf)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CREATE TABLE EscoltaEspacial(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veiculoEspacial text,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IDt integer,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IDs integer,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(IDt)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Transporte (IDt),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CONSTRAINT fk2 FOREIGN KEY (IDs)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Seguranca (IDs)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CREATE TABLE SupervisorExploracao(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IDminerador integer,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IDf integer,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(IDminerador)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Mineradores (IDminerador),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CONSTRAINT fk2 FOREIGN KEY (IDf)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Funcionarios (IDf)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CREATE TABLE EscoltaTerrestre(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IDs integer,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IDp integer,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veiculoTerrestre text,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CONSTRAINT fk FOREIGN KEY (IDs)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Seguranca (IDs),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CONSTRAINT fk2 FOREIGN KEY (IDp)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REFERENCES Planeta (IDp)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);     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INSERT INTO planeta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('X1/Y:1/Z:1', 'Planeta A', 1, 750000),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('X:4/Y:5/Z:6', 'Planeta B', 2, 550700),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('X:17/Y:1/Z:13', 'Planeta C', 3, 10000);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INSERT INTO Funcionarios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(1, 20000, 'Planeta A, nr 1', 'F', 'Anabella'),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(2, 13000, 'Planeta B, nr 3', 'M', 'Roberson'),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 (3, 19000, 'Planeta C, nr 43', 'M', 'Josélito'),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(4, 5000, 'Planeta C, nr 53', 'M', 'Diego'),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(5, 10000, 'Planeta A, nr 3', 'F', 'Jéssica'),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(6, 15000, 'Planeta A, nr 19', 'F', 'Marina'),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(7, 15000, 'Planeta B, nr 19', 'F', 'Fernanda'),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(8, 20000, 'Planeta B, nr 1', 'M', 'Claudio'),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(9, 20000, 'Planeta C, nr 1', 'M', 'Tadeu'),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(10, 15000, 'Planeta A, nr 7', 'F', 'Thais'),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 xml:space="preserve">(11, 5000, 'Planeta C, nr 43', 'M', 'Khan'),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(12, 5000, 'Planeta C, nr 77', 'M', 'Louis'),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(13, 13000, 'Planeta B, nr 99', 'M', 'Hamn'),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(14, 13000, 'Planeta B, nr 99', 'F', 'Hanna'),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(15, 7000, 'Planeta A, nr 554', 'M', 'Markito'),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(16, 6100, 'Planeta A, nr 504', 'M', 'Plebet'),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(17, 7020, 'Planeta B, nr 554', 'M', 'Escarleto'),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(18, 6317, 'Planeta B, nr 344', 'M', 'Dirceu'),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(19, 7123, 'Planeta C, nr 344', 'M', 'Arbelto');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Seguranca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(2, 'Armas brancas, Armas de fogo e Veículo Terrestre', 1),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(3, 'Armas brancas, Armas de fogo e Espaço-nave', 2),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(14, 'Armas brancas, Armas de fogo e Veículo Terrestre', 3),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(13, 'Armas brancas, Armas de fogo e Veículo Terrestre', 4);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INSERT INTO Pilotos (chen, idf)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(789654, 3);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(1, '10/10/2250' , 789654);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UPDATE Pilotos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SET idt = 1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WHERE chen = 789654;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INSERT INTO Escoltaespacial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('Espaço-nave Millenium Falcon ', 1, 2);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INSERT INTO EscoltaTerrestre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(1, 1, 'Xploration MKJ8'),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 xml:space="preserve">(3, 2, 'Xploration MKJ9'),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(4, 2, 'Xploration MKJ9');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INSERT INTO Pilotos (chen, idf)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(123456, 6), (456123, 7);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Transporte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(2, '09/11/2251' , 123456),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(3, '04/09/2250' , 456123);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UPDATE Pilotos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SET idt = '2'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WHERE chen = 123456;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UPDATE Pilotos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SET idt = '3'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WHERE chen = 456123;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TransporteFuncionario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(2, 7);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INSERT INTO MaquinaExploracao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('Mineradora', 15000, 1),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('Mineradora de cristal', 1000, 2),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('Mineradora de ferro', 200000, 3);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INSERT INTO TransporteCarga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(1, 3, '10/09/2052', '04/07/2053');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INSERT INTO telefone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('90048758749', 1),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('90097158749', 1),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('90041929549', 2),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('90097857849', 2);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INSERT INTO SupervisorPlaneta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(1,1), (8,2), (9,3);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INSERT INTO Mineradores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(4, 1, 'Máquina e equipamentos de segurança', 1),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(15, 2, 'Máquina e equipamentos de segurança', 2),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(16, 3, 'Máquina e equipamentos de segurança', 3);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INSERT INTO SupervisorExploracao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(1, 5),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(2, 17),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(3, 18);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INSERT INTO OnibusEspacial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(2, 500);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INSERT INTO EspaconaveCarga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VALUES (15000, 3);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-- CONSULTAS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-- VERIFICA QUAIS SEGURANÇAS MORAM NO MESMO PLANETA E SEUS NOMES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SELECT s.ids, f.nome, f.endereco FROM seguranca AS s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LEFT JOIN funcionarios AS f ON s.idf = f.idf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WHERE f.endereco::text LIKE '%Planeta B%';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-- VERIFICAR QUAIS FUNCIONÁRIOS MORAM JUNTOS E POSSUEM O MESMO SEXO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SELECT DISTINCT f1.nome, f1.endereco, f2.nome, f2.endereco FROM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funcionarios AS f1 LEFT JOIN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funcionarios as f2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ON f1.endereco = f2.endereco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WHERE f1.nome != f2.nome and f1.genero = f2.genero;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-- Media salarial dos homens que residem no Planeta B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SELECT AVG(f.salario) AS MediaSalarial,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From funcionarios AS f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WHERE f.endereco::text LIKE '%Planeta %' and f.genero = 'M'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-- Qual planeta vai o transporte a partir de tal data e quem faz a segurança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SELECT e.veiculoespacial, e.ids, e.idt, p.idp, f.nome, t.idt 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FROM escoltaespacial AS e, planeta AS p, funcionarios AS f, transporte AS t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WHERE t.idt = e.idt and 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------- Mostrar Nome dos supervisores de exploração e dos mineradores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SELECT f.nome as NomeSupervisores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FROM FUNCIONARIOS as f LEFT JOIN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  SUPERVISOREXPLORACAO as s on s.idf = f.idf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WHERE s.idf = f.idf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UNION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SELECT f2.nome as NomeMineradores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FROM FUNCIONARIOS as f2 LEFT JOIN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  MINERADORES as m on m.idf = f2.idf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               WHERE m.idf = f2.idf                   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