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tabs>
          <w:tab w:val="left" w:leader="none" w:pos="3863"/>
          <w:tab w:val="center" w:leader="none" w:pos="5553"/>
        </w:tabs>
        <w:spacing w:after="40" w:lineRule="auto"/>
        <w:ind w:left="0" w:right="0" w:firstLine="0"/>
        <w:jc w:val="left"/>
        <w:rPr>
          <w:rFonts w:ascii="Arial" w:cs="Arial" w:eastAsia="Arial" w:hAnsi="Arial"/>
          <w:b w:val="0"/>
          <w:bCs w:val="0"/>
          <w:smallCaps w:val="0"/>
          <w:sz w:val="30"/>
          <w:szCs w:val="30"/>
          <w:vertAlign w:val="baseline"/>
        </w:rPr>
      </w:pPr>
      <w:r w:rsidDel="00000000" w:rsidR="00000000" w:rsidRPr="00000000">
        <w:rPr>
          <w:rtl w:val="0"/>
        </w:rPr>
      </w:r>
    </w:p>
    <w:p w:rsidR="00000000" w:rsidDel="00000000" w:rsidP="00000000" w:rsidRDefault="00000000" w:rsidRPr="00000000" w14:paraId="00000002">
      <w:pPr>
        <w:pStyle w:val="Title"/>
        <w:tabs>
          <w:tab w:val="left" w:leader="none" w:pos="3863"/>
          <w:tab w:val="center" w:leader="none" w:pos="5553"/>
        </w:tabs>
        <w:spacing w:after="40" w:lineRule="auto"/>
        <w:ind w:left="0" w:right="0" w:firstLine="0"/>
        <w:jc w:val="left"/>
        <w:rPr>
          <w:rFonts w:ascii="Arial" w:cs="Arial" w:eastAsia="Arial" w:hAnsi="Arial"/>
          <w:b w:val="0"/>
          <w:bCs w:val="0"/>
          <w:smallCaps w:val="0"/>
          <w:sz w:val="34"/>
          <w:szCs w:val="34"/>
          <w:vertAlign w:val="baseline"/>
        </w:rPr>
      </w:pPr>
      <w:r w:rsidDel="00000000" w:rsidR="00000000" w:rsidRPr="00000000">
        <w:rPr>
          <w:rFonts w:ascii="Arial" w:cs="Arial" w:eastAsia="Arial" w:hAnsi="Arial"/>
          <w:b w:val="0"/>
          <w:bCs w:val="0"/>
          <w:smallCaps w:val="1"/>
          <w:sz w:val="30"/>
          <w:szCs w:val="30"/>
          <w:vertAlign w:val="baseline"/>
          <w:rtl w:val="0"/>
        </w:rPr>
        <w:tab/>
      </w:r>
      <w:r w:rsidDel="00000000" w:rsidR="00000000" w:rsidRPr="00000000">
        <w:rPr>
          <w:rFonts w:ascii="Arial" w:cs="Arial" w:eastAsia="Arial" w:hAnsi="Arial"/>
          <w:b w:val="0"/>
          <w:bCs w:val="0"/>
          <w:smallCaps w:val="1"/>
          <w:vertAlign w:val="baseline"/>
          <w:rtl w:val="0"/>
        </w:rPr>
        <w:t xml:space="preserve">Parul Chachra</w:t>
      </w:r>
      <w:r w:rsidDel="00000000" w:rsidR="00000000" w:rsidRPr="00000000">
        <w:rPr>
          <w:rtl w:val="0"/>
        </w:rPr>
      </w:r>
    </w:p>
    <w:p w:rsidR="00000000" w:rsidDel="00000000" w:rsidP="00000000" w:rsidRDefault="00000000" w:rsidRPr="00000000" w14:paraId="00000003">
      <w:pPr>
        <w:tabs>
          <w:tab w:val="left" w:leader="none" w:pos="10080"/>
        </w:tabs>
        <w:jc w:val="center"/>
        <w:rPr>
          <w:rFonts w:ascii="Arial" w:cs="Arial" w:eastAsia="Arial" w:hAnsi="Arial"/>
          <w:sz w:val="22"/>
          <w:szCs w:val="22"/>
          <w:u w:val="single"/>
        </w:rPr>
      </w:pPr>
      <w:bookmarkStart w:colFirst="0" w:colLast="0" w:name="_heading=h.gjdgxs" w:id="0"/>
      <w:bookmarkEnd w:id="0"/>
      <w:r w:rsidDel="00000000" w:rsidR="00000000" w:rsidRPr="00000000">
        <w:rPr>
          <w:rFonts w:ascii="Arial" w:cs="Arial" w:eastAsia="Arial" w:hAnsi="Arial"/>
          <w:sz w:val="20"/>
          <w:szCs w:val="20"/>
          <w:rtl w:val="0"/>
        </w:rPr>
        <w:t xml:space="preserve">+1 </w:t>
      </w:r>
      <w:sdt>
        <w:sdtPr>
          <w:id w:val="-756370074"/>
          <w:tag w:val="goog_rdk_0"/>
        </w:sdtPr>
        <w:sdtContent>
          <w:r w:rsidDel="00000000" w:rsidR="00000000" w:rsidRPr="00000000">
            <w:rPr>
              <w:rFonts w:ascii="Arial Unicode MS" w:cs="Arial Unicode MS" w:eastAsia="Arial Unicode MS" w:hAnsi="Arial Unicode MS"/>
              <w:sz w:val="20"/>
              <w:szCs w:val="20"/>
              <w:vertAlign w:val="baseline"/>
              <w:rtl w:val="0"/>
            </w:rPr>
            <w:t xml:space="preserve">650-438-7284 ∙ </w:t>
          </w:r>
        </w:sdtContent>
      </w:sdt>
      <w:hyperlink r:id="rId7">
        <w:r w:rsidDel="00000000" w:rsidR="00000000" w:rsidRPr="00000000">
          <w:rPr>
            <w:rFonts w:ascii="Arial" w:cs="Arial" w:eastAsia="Arial" w:hAnsi="Arial"/>
            <w:color w:val="1155cc"/>
            <w:sz w:val="20"/>
            <w:szCs w:val="20"/>
            <w:u w:val="single"/>
            <w:vertAlign w:val="baseline"/>
            <w:rtl w:val="0"/>
          </w:rPr>
          <w:t xml:space="preserve">parulchachra</w:t>
        </w:r>
      </w:hyperlink>
      <w:hyperlink r:id="rId8">
        <w:r w:rsidDel="00000000" w:rsidR="00000000" w:rsidRPr="00000000">
          <w:rPr>
            <w:rFonts w:ascii="Arial" w:cs="Arial" w:eastAsia="Arial" w:hAnsi="Arial"/>
            <w:color w:val="1155cc"/>
            <w:sz w:val="20"/>
            <w:szCs w:val="20"/>
            <w:u w:val="single"/>
            <w:vertAlign w:val="baseline"/>
            <w:rtl w:val="0"/>
          </w:rPr>
          <w:t xml:space="preserve">@gmail.com</w:t>
        </w:r>
      </w:hyperlink>
      <w:sdt>
        <w:sdtPr>
          <w:id w:val="-754041061"/>
          <w:tag w:val="goog_rdk_1"/>
        </w:sdtPr>
        <w:sdtContent>
          <w:r w:rsidDel="00000000" w:rsidR="00000000" w:rsidRPr="00000000">
            <w:rPr>
              <w:rFonts w:ascii="Arial Unicode MS" w:cs="Arial Unicode MS" w:eastAsia="Arial Unicode MS" w:hAnsi="Arial Unicode MS"/>
              <w:sz w:val="20"/>
              <w:szCs w:val="20"/>
              <w:vertAlign w:val="baseline"/>
              <w:rtl w:val="0"/>
            </w:rPr>
            <w:t xml:space="preserve"> ∙</w:t>
          </w:r>
        </w:sdtContent>
      </w:sdt>
      <w:hyperlink r:id="rId9">
        <w:r w:rsidDel="00000000" w:rsidR="00000000" w:rsidRPr="00000000">
          <w:rPr>
            <w:rFonts w:ascii="Arial" w:cs="Arial" w:eastAsia="Arial" w:hAnsi="Arial"/>
            <w:color w:val="1929f3"/>
            <w:sz w:val="20"/>
            <w:szCs w:val="20"/>
            <w:u w:val="single"/>
            <w:vertAlign w:val="baseline"/>
            <w:rtl w:val="0"/>
          </w:rPr>
          <w:t xml:space="preserve">/in/parul-chachra</w:t>
        </w:r>
      </w:hyperlink>
      <w:r w:rsidDel="00000000" w:rsidR="00000000" w:rsidRPr="00000000">
        <w:rPr>
          <w:rtl w:val="0"/>
        </w:rPr>
      </w:r>
    </w:p>
    <w:p w:rsidR="00000000" w:rsidDel="00000000" w:rsidP="00000000" w:rsidRDefault="00000000" w:rsidRPr="00000000" w14:paraId="00000004">
      <w:pPr>
        <w:tabs>
          <w:tab w:val="left" w:leader="none" w:pos="11057"/>
        </w:tabs>
        <w:spacing w:after="0" w:lineRule="auto"/>
        <w:ind w:left="0" w:right="49" w:firstLine="0"/>
        <w:jc w:val="both"/>
        <w:rPr>
          <w:rFonts w:ascii="Arial" w:cs="Arial" w:eastAsia="Arial" w:hAnsi="Arial"/>
          <w:i w:val="1"/>
          <w:iCs w:val="1"/>
          <w:sz w:val="22"/>
          <w:szCs w:val="22"/>
        </w:rPr>
      </w:pPr>
      <w:r w:rsidDel="00000000" w:rsidR="00000000" w:rsidRPr="00000000">
        <w:rPr>
          <w:rtl w:val="0"/>
        </w:rPr>
      </w:r>
    </w:p>
    <w:p w:rsidR="00000000" w:rsidDel="00000000" w:rsidP="00000000" w:rsidRDefault="00000000" w:rsidRPr="00000000" w14:paraId="00000005">
      <w:pPr>
        <w:tabs>
          <w:tab w:val="left" w:leader="none" w:pos="11057"/>
        </w:tabs>
        <w:spacing w:after="0" w:lineRule="auto"/>
        <w:ind w:left="0" w:right="49" w:firstLine="0"/>
        <w:jc w:val="both"/>
        <w:rPr>
          <w:rFonts w:ascii="Arial" w:cs="Arial" w:eastAsia="Arial" w:hAnsi="Arial"/>
          <w:sz w:val="22"/>
          <w:szCs w:val="22"/>
        </w:rPr>
      </w:pPr>
      <w:r w:rsidDel="00000000" w:rsidR="00000000" w:rsidRPr="00000000">
        <w:rPr>
          <w:rFonts w:ascii="Arial" w:cs="Arial" w:eastAsia="Arial" w:hAnsi="Arial"/>
          <w:i w:val="1"/>
          <w:iCs w:val="1"/>
          <w:sz w:val="22"/>
          <w:szCs w:val="22"/>
          <w:rtl w:val="0"/>
        </w:rPr>
        <w:t xml:space="preserve">Strategic product leader with 10+ years of experience building and scaling enterprise SaaS products in healthcare and life sciences. Proven owner of regulated, end-to-end workflows spanning intake, triage, review, approval, auditability, and reporting across clinical, medical, and operational users. Deep experience partnering with Engineering, Design, Data, Legal, Privacy, and Customer Success teams to ship configurable and compliant solutions on enterprise platforms. Strong product manager and storyteller, with a track record of translating complex customer problems into clear PRDs, user stories, acceptance criteria, and executive-ready narratives. Background spans Medical Affairs adjacent workflows, AI-assisted decision support with human-in-the-loop governance, and global healthcare deployments.</w:t>
        <w:br w:type="textWrapping"/>
      </w:r>
      <w:r w:rsidDel="00000000" w:rsidR="00000000" w:rsidRPr="00000000">
        <w:rPr>
          <w:rtl w:val="0"/>
        </w:rPr>
      </w:r>
    </w:p>
    <w:p w:rsidR="00000000" w:rsidDel="00000000" w:rsidP="00000000" w:rsidRDefault="00000000" w:rsidRPr="00000000" w14:paraId="00000006">
      <w:pPr>
        <w:tabs>
          <w:tab w:val="left" w:leader="none" w:pos="11057"/>
        </w:tabs>
        <w:spacing w:after="120" w:lineRule="auto"/>
        <w:ind w:right="49"/>
        <w:rPr>
          <w:rFonts w:ascii="Arial" w:cs="Arial" w:eastAsia="Arial" w:hAnsi="Arial"/>
          <w:color w:val="999999"/>
          <w:sz w:val="22"/>
          <w:szCs w:val="22"/>
          <w:vertAlign w:val="baseline"/>
        </w:rPr>
      </w:pPr>
      <w:r w:rsidDel="00000000" w:rsidR="00000000" w:rsidRPr="00000000">
        <w:rPr>
          <w:rFonts w:ascii="Arial" w:cs="Arial" w:eastAsia="Arial" w:hAnsi="Arial"/>
          <w:b w:val="1"/>
          <w:bCs w:val="1"/>
          <w:color w:val="999999"/>
          <w:sz w:val="22"/>
          <w:szCs w:val="22"/>
          <w:u w:val="single"/>
          <w:rtl w:val="0"/>
        </w:rPr>
        <w:t xml:space="preserve">EXPERIENCE</w:t>
      </w:r>
      <w:r w:rsidDel="00000000" w:rsidR="00000000" w:rsidRPr="00000000">
        <w:rPr>
          <w:rFonts w:ascii="Arial" w:cs="Arial" w:eastAsia="Arial" w:hAnsi="Arial"/>
          <w:color w:val="999999"/>
          <w:sz w:val="22"/>
          <w:szCs w:val="22"/>
          <w:u w:val="single"/>
          <w:vertAlign w:val="baseline"/>
          <w:rtl w:val="0"/>
        </w:rPr>
        <w:tab/>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mallCaps w:val="0"/>
          <w:strike w:val="0"/>
          <w:color w:val="000000"/>
          <w:sz w:val="22"/>
          <w:szCs w:val="22"/>
          <w:u w:val="none"/>
          <w:shd w:fill="auto" w:val="clear"/>
          <w:vertAlign w:val="baseline"/>
          <w:rtl w:val="0"/>
        </w:rPr>
        <w:t xml:space="preserve">INNOVACCER (</w:t>
      </w:r>
      <w:r w:rsidDel="00000000" w:rsidR="00000000" w:rsidRPr="00000000">
        <w:rPr>
          <w:rFonts w:ascii="Arial" w:cs="Arial" w:eastAsia="Arial" w:hAnsi="Arial"/>
          <w:b w:val="1"/>
          <w:bCs w:val="1"/>
          <w:sz w:val="22"/>
          <w:szCs w:val="22"/>
          <w:rtl w:val="0"/>
        </w:rPr>
        <w:t xml:space="preserve">Enterprise Healthcare SaaS platform, $170M+ ARR)                                          2023 – Present </w:t>
      </w:r>
      <w:r w:rsidDel="00000000" w:rsidR="00000000" w:rsidRPr="00000000">
        <w:rPr>
          <w:rtl w:val="0"/>
        </w:rPr>
      </w:r>
    </w:p>
    <w:p w:rsidR="00000000" w:rsidDel="00000000" w:rsidP="00000000" w:rsidRDefault="00000000" w:rsidRPr="00000000" w14:paraId="00000008">
      <w:pPr>
        <w:tabs>
          <w:tab w:val="right" w:leader="none" w:pos="11106"/>
        </w:tabs>
        <w:rPr>
          <w:rFonts w:ascii="Arial" w:cs="Arial" w:eastAsia="Arial" w:hAnsi="Arial"/>
          <w:sz w:val="22"/>
          <w:szCs w:val="22"/>
          <w:vertAlign w:val="baseline"/>
        </w:rPr>
      </w:pPr>
      <w:r w:rsidDel="00000000" w:rsidR="00000000" w:rsidRPr="00000000">
        <w:rPr>
          <w:rFonts w:ascii="Arial" w:cs="Arial" w:eastAsia="Arial" w:hAnsi="Arial"/>
          <w:b w:val="1"/>
          <w:bCs w:val="1"/>
          <w:i w:val="1"/>
          <w:iCs w:val="1"/>
          <w:sz w:val="22"/>
          <w:szCs w:val="22"/>
          <w:vertAlign w:val="baseline"/>
          <w:rtl w:val="0"/>
        </w:rPr>
        <w:t xml:space="preserve">Director,</w:t>
      </w:r>
      <w:r w:rsidDel="00000000" w:rsidR="00000000" w:rsidRPr="00000000">
        <w:rPr>
          <w:rFonts w:ascii="Arial" w:cs="Arial" w:eastAsia="Arial" w:hAnsi="Arial"/>
          <w:b w:val="1"/>
          <w:bCs w:val="1"/>
          <w:i w:val="1"/>
          <w:iCs w:val="1"/>
          <w:sz w:val="22"/>
          <w:szCs w:val="22"/>
          <w:rtl w:val="0"/>
        </w:rPr>
        <w:t xml:space="preserve"> </w:t>
      </w:r>
      <w:r w:rsidDel="00000000" w:rsidR="00000000" w:rsidRPr="00000000">
        <w:rPr>
          <w:rFonts w:ascii="Arial" w:cs="Arial" w:eastAsia="Arial" w:hAnsi="Arial"/>
          <w:b w:val="1"/>
          <w:bCs w:val="1"/>
          <w:i w:val="1"/>
          <w:iCs w:val="1"/>
          <w:sz w:val="22"/>
          <w:szCs w:val="22"/>
          <w:vertAlign w:val="baseline"/>
          <w:rtl w:val="0"/>
        </w:rPr>
        <w:t xml:space="preserve">Product </w:t>
      </w:r>
      <w:r w:rsidDel="00000000" w:rsidR="00000000" w:rsidRPr="00000000">
        <w:rPr>
          <w:rFonts w:ascii="Arial" w:cs="Arial" w:eastAsia="Arial" w:hAnsi="Arial"/>
          <w:b w:val="1"/>
          <w:bCs w:val="1"/>
          <w:i w:val="1"/>
          <w:iCs w:val="1"/>
          <w:sz w:val="22"/>
          <w:szCs w:val="22"/>
          <w:rtl w:val="0"/>
        </w:rPr>
        <w:t xml:space="preserve">Management and </w:t>
      </w:r>
      <w:r w:rsidDel="00000000" w:rsidR="00000000" w:rsidRPr="00000000">
        <w:rPr>
          <w:rFonts w:ascii="Arial" w:cs="Arial" w:eastAsia="Arial" w:hAnsi="Arial"/>
          <w:b w:val="1"/>
          <w:bCs w:val="1"/>
          <w:i w:val="1"/>
          <w:iCs w:val="1"/>
          <w:sz w:val="22"/>
          <w:szCs w:val="22"/>
          <w:vertAlign w:val="baseline"/>
          <w:rtl w:val="0"/>
        </w:rPr>
        <w:t xml:space="preserve">Customer </w:t>
      </w:r>
      <w:r w:rsidDel="00000000" w:rsidR="00000000" w:rsidRPr="00000000">
        <w:rPr>
          <w:rFonts w:ascii="Arial" w:cs="Arial" w:eastAsia="Arial" w:hAnsi="Arial"/>
          <w:b w:val="1"/>
          <w:bCs w:val="1"/>
          <w:i w:val="1"/>
          <w:iCs w:val="1"/>
          <w:sz w:val="22"/>
          <w:szCs w:val="22"/>
          <w:rtl w:val="0"/>
        </w:rPr>
        <w:t xml:space="preserve">Innovation</w:t>
      </w:r>
      <w:r w:rsidDel="00000000" w:rsidR="00000000" w:rsidRPr="00000000">
        <w:rPr>
          <w:rFonts w:ascii="Arial" w:cs="Arial" w:eastAsia="Arial" w:hAnsi="Arial"/>
          <w:b w:val="1"/>
          <w:bCs w:val="1"/>
          <w:sz w:val="22"/>
          <w:szCs w:val="22"/>
          <w:vertAlign w:val="baseline"/>
          <w:rtl w:val="0"/>
        </w:rPr>
        <w:t xml:space="preserve">        </w:t>
        <w:tab/>
        <w:t xml:space="preserve">       </w:t>
      </w:r>
      <w:r w:rsidDel="00000000" w:rsidR="00000000" w:rsidRPr="00000000">
        <w:rPr>
          <w:rtl w:val="0"/>
        </w:rPr>
      </w:r>
    </w:p>
    <w:p w:rsidR="00000000" w:rsidDel="00000000" w:rsidP="00000000" w:rsidRDefault="00000000" w:rsidRPr="00000000" w14:paraId="00000009">
      <w:pPr>
        <w:numPr>
          <w:ilvl w:val="0"/>
          <w:numId w:val="1"/>
        </w:numPr>
        <w:tabs>
          <w:tab w:val="left" w:leader="none" w:pos="-630"/>
        </w:tabs>
        <w:ind w:left="180" w:hanging="180"/>
        <w:jc w:val="both"/>
        <w:rPr>
          <w:rFonts w:ascii="Arial" w:cs="Arial" w:eastAsia="Arial" w:hAnsi="Arial"/>
          <w:sz w:val="22"/>
          <w:szCs w:val="22"/>
          <w:vertAlign w:val="baseline"/>
        </w:rPr>
      </w:pPr>
      <w:r w:rsidDel="00000000" w:rsidR="00000000" w:rsidRPr="00000000">
        <w:rPr>
          <w:rFonts w:ascii="Arial" w:cs="Arial" w:eastAsia="Arial" w:hAnsi="Arial"/>
          <w:sz w:val="22"/>
          <w:szCs w:val="22"/>
          <w:rtl w:val="0"/>
        </w:rPr>
        <w:t xml:space="preserve">Led development and GTM of a care management platform unifying health equity and care coordination workflows used by clinical and population health teams, while driving $95M+ ARR growth ($75M -&gt; $170M+)</w:t>
      </w:r>
    </w:p>
    <w:p w:rsidR="00000000" w:rsidDel="00000000" w:rsidP="00000000" w:rsidRDefault="00000000" w:rsidRPr="00000000" w14:paraId="0000000A">
      <w:pPr>
        <w:numPr>
          <w:ilvl w:val="0"/>
          <w:numId w:val="1"/>
        </w:numPr>
        <w:tabs>
          <w:tab w:val="left" w:leader="none" w:pos="-630"/>
        </w:tabs>
        <w:ind w:left="180" w:hanging="180"/>
        <w:jc w:val="both"/>
        <w:rPr>
          <w:rFonts w:ascii="Arial" w:cs="Arial" w:eastAsia="Arial" w:hAnsi="Arial"/>
          <w:sz w:val="22"/>
          <w:szCs w:val="22"/>
          <w:vertAlign w:val="baseline"/>
        </w:rPr>
      </w:pPr>
      <w:r w:rsidDel="00000000" w:rsidR="00000000" w:rsidRPr="00000000">
        <w:rPr>
          <w:rFonts w:ascii="Arial" w:cs="Arial" w:eastAsia="Arial" w:hAnsi="Arial"/>
          <w:sz w:val="22"/>
          <w:szCs w:val="22"/>
          <w:rtl w:val="0"/>
        </w:rPr>
        <w:t xml:space="preserve">Led discovery with healthcare enterprises (15+ qualitative interviews, 3 quantitative surveys) to identify workflow gaps across care navigation and interdisciplinary collaboration, converting insights into clear PRDs and phased roadmaps aligned to customer value, platform scalability, and delivery across a 12-person product squad</w:t>
      </w:r>
    </w:p>
    <w:p w:rsidR="00000000" w:rsidDel="00000000" w:rsidP="00000000" w:rsidRDefault="00000000" w:rsidRPr="00000000" w14:paraId="0000000B">
      <w:pPr>
        <w:numPr>
          <w:ilvl w:val="0"/>
          <w:numId w:val="1"/>
        </w:numPr>
        <w:tabs>
          <w:tab w:val="left" w:leader="none" w:pos="-630"/>
        </w:tabs>
        <w:ind w:left="180" w:hanging="180"/>
        <w:jc w:val="both"/>
        <w:rPr>
          <w:rFonts w:ascii="Arial" w:cs="Arial" w:eastAsia="Arial" w:hAnsi="Arial"/>
          <w:sz w:val="22"/>
          <w:szCs w:val="22"/>
          <w:u w:val="none"/>
        </w:rPr>
      </w:pPr>
      <w:r w:rsidDel="00000000" w:rsidR="00000000" w:rsidRPr="00000000">
        <w:rPr>
          <w:rFonts w:ascii="Arial" w:cs="Arial" w:eastAsia="Arial" w:hAnsi="Arial"/>
          <w:sz w:val="22"/>
          <w:szCs w:val="22"/>
          <w:rtl w:val="0"/>
        </w:rPr>
        <w:t xml:space="preserve">Established a public sector vertical powered with Social Health Information Exchange, projected to drive $35M</w:t>
      </w:r>
    </w:p>
    <w:p w:rsidR="00000000" w:rsidDel="00000000" w:rsidP="00000000" w:rsidRDefault="00000000" w:rsidRPr="00000000" w14:paraId="0000000C">
      <w:pPr>
        <w:tabs>
          <w:tab w:val="left" w:leader="none" w:pos="-630"/>
        </w:tabs>
        <w:spacing w:line="120" w:lineRule="auto"/>
        <w:ind w:left="360" w:firstLine="0"/>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0D">
      <w:pPr>
        <w:tabs>
          <w:tab w:val="left" w:leader="none" w:pos="-630"/>
        </w:tabs>
        <w:jc w:val="both"/>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rtl w:val="0"/>
        </w:rPr>
        <w:t xml:space="preserve">Google X (</w:t>
      </w:r>
      <w:r w:rsidDel="00000000" w:rsidR="00000000" w:rsidRPr="00000000">
        <w:rPr>
          <w:rFonts w:ascii="Arial" w:cs="Arial" w:eastAsia="Arial" w:hAnsi="Arial"/>
          <w:sz w:val="22"/>
          <w:szCs w:val="22"/>
          <w:rtl w:val="0"/>
        </w:rPr>
        <w:t xml:space="preserve">now called</w:t>
      </w:r>
      <w:r w:rsidDel="00000000" w:rsidR="00000000" w:rsidRPr="00000000">
        <w:rPr>
          <w:rFonts w:ascii="Arial" w:cs="Arial" w:eastAsia="Arial" w:hAnsi="Arial"/>
          <w:b w:val="1"/>
          <w:bCs w:val="1"/>
          <w:sz w:val="22"/>
          <w:szCs w:val="22"/>
          <w:vertAlign w:val="baseline"/>
          <w:rtl w:val="0"/>
        </w:rPr>
        <w:t xml:space="preserve"> </w:t>
      </w:r>
      <w:r w:rsidDel="00000000" w:rsidR="00000000" w:rsidRPr="00000000">
        <w:rPr>
          <w:rFonts w:ascii="Arial" w:cs="Arial" w:eastAsia="Arial" w:hAnsi="Arial"/>
          <w:b w:val="1"/>
          <w:bCs w:val="1"/>
          <w:sz w:val="22"/>
          <w:szCs w:val="22"/>
          <w:rtl w:val="0"/>
        </w:rPr>
        <w:t xml:space="preserve">X, THE MOONSHOT FACTORY</w:t>
      </w:r>
      <w:r w:rsidDel="00000000" w:rsidR="00000000" w:rsidRPr="00000000">
        <w:rPr>
          <w:rFonts w:ascii="Arial" w:cs="Arial" w:eastAsia="Arial" w:hAnsi="Arial"/>
          <w:b w:val="1"/>
          <w:bCs w:val="1"/>
          <w:sz w:val="22"/>
          <w:szCs w:val="22"/>
          <w:vertAlign w:val="baseline"/>
          <w:rtl w:val="0"/>
        </w:rPr>
        <w:t xml:space="preserve">)   </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vertAlign w:val="baseline"/>
          <w:rtl w:val="0"/>
        </w:rPr>
        <w:t xml:space="preserve">                                                 </w:t>
      </w:r>
      <w:r w:rsidDel="00000000" w:rsidR="00000000" w:rsidRPr="00000000">
        <w:rPr>
          <w:rFonts w:ascii="Arial" w:cs="Arial" w:eastAsia="Arial" w:hAnsi="Arial"/>
          <w:b w:val="1"/>
          <w:bCs w:val="1"/>
          <w:sz w:val="22"/>
          <w:szCs w:val="22"/>
          <w:rtl w:val="0"/>
        </w:rPr>
        <w:t xml:space="preserve">  </w:t>
      </w:r>
      <w:r w:rsidDel="00000000" w:rsidR="00000000" w:rsidRPr="00000000">
        <w:rPr>
          <w:rFonts w:ascii="Arial" w:cs="Arial" w:eastAsia="Arial" w:hAnsi="Arial"/>
          <w:b w:val="1"/>
          <w:bCs w:val="1"/>
          <w:sz w:val="22"/>
          <w:szCs w:val="22"/>
          <w:vertAlign w:val="baseline"/>
          <w:rtl w:val="0"/>
        </w:rPr>
        <w:t xml:space="preserve">                 </w:t>
      </w:r>
      <w:r w:rsidDel="00000000" w:rsidR="00000000" w:rsidRPr="00000000">
        <w:rPr>
          <w:rFonts w:ascii="Arial" w:cs="Arial" w:eastAsia="Arial" w:hAnsi="Arial"/>
          <w:b w:val="1"/>
          <w:bCs w:val="1"/>
          <w:sz w:val="22"/>
          <w:szCs w:val="22"/>
          <w:rtl w:val="0"/>
        </w:rPr>
        <w:t xml:space="preserve">2021 – 2022</w:t>
      </w:r>
      <w:r w:rsidDel="00000000" w:rsidR="00000000" w:rsidRPr="00000000">
        <w:rPr>
          <w:rtl w:val="0"/>
        </w:rPr>
      </w:r>
    </w:p>
    <w:p w:rsidR="00000000" w:rsidDel="00000000" w:rsidP="00000000" w:rsidRDefault="00000000" w:rsidRPr="00000000" w14:paraId="0000000E">
      <w:pPr>
        <w:tabs>
          <w:tab w:val="right" w:leader="none" w:pos="11106"/>
        </w:tabs>
        <w:rPr>
          <w:rFonts w:ascii="Arial" w:cs="Arial" w:eastAsia="Arial" w:hAnsi="Arial"/>
          <w:sz w:val="22"/>
          <w:szCs w:val="22"/>
          <w:vertAlign w:val="baseline"/>
        </w:rPr>
      </w:pPr>
      <w:r w:rsidDel="00000000" w:rsidR="00000000" w:rsidRPr="00000000">
        <w:rPr>
          <w:rFonts w:ascii="Arial" w:cs="Arial" w:eastAsia="Arial" w:hAnsi="Arial"/>
          <w:b w:val="1"/>
          <w:bCs w:val="1"/>
          <w:i w:val="1"/>
          <w:iCs w:val="1"/>
          <w:sz w:val="22"/>
          <w:szCs w:val="22"/>
          <w:rtl w:val="0"/>
        </w:rPr>
        <w:t xml:space="preserve">Lead Product</w:t>
      </w:r>
      <w:r w:rsidDel="00000000" w:rsidR="00000000" w:rsidRPr="00000000">
        <w:rPr>
          <w:rFonts w:ascii="Arial" w:cs="Arial" w:eastAsia="Arial" w:hAnsi="Arial"/>
          <w:b w:val="1"/>
          <w:bCs w:val="1"/>
          <w:i w:val="1"/>
          <w:iCs w:val="1"/>
          <w:sz w:val="22"/>
          <w:szCs w:val="22"/>
          <w:vertAlign w:val="baseline"/>
          <w:rtl w:val="0"/>
        </w:rPr>
        <w:t xml:space="preserve"> Strat</w:t>
      </w:r>
      <w:r w:rsidDel="00000000" w:rsidR="00000000" w:rsidRPr="00000000">
        <w:rPr>
          <w:rFonts w:ascii="Arial" w:cs="Arial" w:eastAsia="Arial" w:hAnsi="Arial"/>
          <w:b w:val="1"/>
          <w:bCs w:val="1"/>
          <w:i w:val="1"/>
          <w:iCs w:val="1"/>
          <w:sz w:val="22"/>
          <w:szCs w:val="22"/>
          <w:rtl w:val="0"/>
        </w:rPr>
        <w:t xml:space="preserve">egist</w:t>
      </w:r>
      <w:r w:rsidDel="00000000" w:rsidR="00000000" w:rsidRPr="00000000">
        <w:rPr>
          <w:rFonts w:ascii="Arial" w:cs="Arial" w:eastAsia="Arial" w:hAnsi="Arial"/>
          <w:b w:val="1"/>
          <w:bCs w:val="1"/>
          <w:sz w:val="22"/>
          <w:szCs w:val="22"/>
          <w:vertAlign w:val="baseline"/>
          <w:rtl w:val="0"/>
        </w:rPr>
        <w:t xml:space="preserve"> </w:t>
      </w:r>
      <w:r w:rsidDel="00000000" w:rsidR="00000000" w:rsidRPr="00000000">
        <w:rPr>
          <w:rFonts w:ascii="Arial" w:cs="Arial" w:eastAsia="Arial" w:hAnsi="Arial"/>
          <w:sz w:val="22"/>
          <w:szCs w:val="22"/>
          <w:vertAlign w:val="baseline"/>
          <w:rtl w:val="0"/>
        </w:rPr>
        <w:t xml:space="preserve">       </w:t>
        <w:tab/>
        <w:t xml:space="preserve">      </w:t>
      </w:r>
    </w:p>
    <w:p w:rsidR="00000000" w:rsidDel="00000000" w:rsidP="00000000" w:rsidRDefault="00000000" w:rsidRPr="00000000" w14:paraId="0000000F">
      <w:pPr>
        <w:numPr>
          <w:ilvl w:val="0"/>
          <w:numId w:val="1"/>
        </w:numPr>
        <w:tabs>
          <w:tab w:val="left" w:leader="none" w:pos="-630"/>
        </w:tabs>
        <w:ind w:left="180" w:hanging="18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Led market sizing, competitive &amp; regulatory analyses, and product value chain mapping for early-stage moonshots across healthtech and life sciences initiatives with a combined TAM of $10B+ </w:t>
      </w:r>
    </w:p>
    <w:p w:rsidR="00000000" w:rsidDel="00000000" w:rsidP="00000000" w:rsidRDefault="00000000" w:rsidRPr="00000000" w14:paraId="00000010">
      <w:pPr>
        <w:numPr>
          <w:ilvl w:val="0"/>
          <w:numId w:val="1"/>
        </w:numPr>
        <w:tabs>
          <w:tab w:val="left" w:leader="none" w:pos="-630"/>
        </w:tabs>
        <w:ind w:left="180" w:hanging="180"/>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Worked cross-functionally with Business Innovation, Legal, Policy, Privacy, Marketing, PR, and Operations to lead 4 high-impact projects and driving prioritization decisions with market opportunity exceeding $5B</w:t>
      </w:r>
    </w:p>
    <w:p w:rsidR="00000000" w:rsidDel="00000000" w:rsidP="00000000" w:rsidRDefault="00000000" w:rsidRPr="00000000" w14:paraId="00000011">
      <w:pPr>
        <w:tabs>
          <w:tab w:val="left" w:leader="none" w:pos="-630"/>
        </w:tabs>
        <w:spacing w:line="120" w:lineRule="auto"/>
        <w:ind w:left="360" w:firstLine="0"/>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INNOVACCER</w:t>
      </w:r>
    </w:p>
    <w:p w:rsidR="00000000" w:rsidDel="00000000" w:rsidP="00000000" w:rsidRDefault="00000000" w:rsidRPr="00000000" w14:paraId="00000013">
      <w:pPr>
        <w:tabs>
          <w:tab w:val="right" w:leader="none" w:pos="11106"/>
        </w:tabs>
        <w:rPr>
          <w:rFonts w:ascii="Arial" w:cs="Arial" w:eastAsia="Arial" w:hAnsi="Arial"/>
          <w:sz w:val="22"/>
          <w:szCs w:val="22"/>
          <w:vertAlign w:val="baseline"/>
        </w:rPr>
      </w:pPr>
      <w:r w:rsidDel="00000000" w:rsidR="00000000" w:rsidRPr="00000000">
        <w:rPr>
          <w:rFonts w:ascii="Arial" w:cs="Arial" w:eastAsia="Arial" w:hAnsi="Arial"/>
          <w:b w:val="1"/>
          <w:bCs w:val="1"/>
          <w:i w:val="1"/>
          <w:iCs w:val="1"/>
          <w:sz w:val="22"/>
          <w:szCs w:val="22"/>
          <w:vertAlign w:val="baseline"/>
          <w:rtl w:val="0"/>
        </w:rPr>
        <w:t xml:space="preserve">Senior Product Manager </w:t>
      </w:r>
      <w:r w:rsidDel="00000000" w:rsidR="00000000" w:rsidRPr="00000000">
        <w:rPr>
          <w:rFonts w:ascii="Arial" w:cs="Arial" w:eastAsia="Arial" w:hAnsi="Arial"/>
          <w:b w:val="1"/>
          <w:bCs w:val="1"/>
          <w:i w:val="1"/>
          <w:iCs w:val="1"/>
          <w:sz w:val="22"/>
          <w:szCs w:val="22"/>
          <w:rtl w:val="0"/>
        </w:rPr>
        <w:t xml:space="preserve">Intern</w:t>
      </w:r>
      <w:r w:rsidDel="00000000" w:rsidR="00000000" w:rsidRPr="00000000">
        <w:rPr>
          <w:rFonts w:ascii="Arial" w:cs="Arial" w:eastAsia="Arial" w:hAnsi="Arial"/>
          <w:b w:val="1"/>
          <w:bCs w:val="1"/>
          <w:sz w:val="22"/>
          <w:szCs w:val="22"/>
          <w:vertAlign w:val="baseline"/>
          <w:rtl w:val="0"/>
        </w:rPr>
        <w:t xml:space="preserve">      </w:t>
        <w:tab/>
        <w:t xml:space="preserve">       </w:t>
      </w:r>
      <w:r w:rsidDel="00000000" w:rsidR="00000000" w:rsidRPr="00000000">
        <w:rPr>
          <w:rFonts w:ascii="Arial" w:cs="Arial" w:eastAsia="Arial" w:hAnsi="Arial"/>
          <w:b w:val="1"/>
          <w:bCs w:val="1"/>
          <w:sz w:val="22"/>
          <w:szCs w:val="22"/>
          <w:rtl w:val="0"/>
        </w:rPr>
        <w:t xml:space="preserve">Fall</w:t>
      </w:r>
      <w:r w:rsidDel="00000000" w:rsidR="00000000" w:rsidRPr="00000000">
        <w:rPr>
          <w:rFonts w:ascii="Arial" w:cs="Arial" w:eastAsia="Arial" w:hAnsi="Arial"/>
          <w:b w:val="1"/>
          <w:bCs w:val="1"/>
          <w:sz w:val="22"/>
          <w:szCs w:val="22"/>
          <w:vertAlign w:val="baseline"/>
          <w:rtl w:val="0"/>
        </w:rPr>
        <w:t xml:space="preserve"> 2020 </w:t>
      </w:r>
      <w:r w:rsidDel="00000000" w:rsidR="00000000" w:rsidRPr="00000000">
        <w:rPr>
          <w:rFonts w:ascii="Arial" w:cs="Arial" w:eastAsia="Arial" w:hAnsi="Arial"/>
          <w:sz w:val="22"/>
          <w:szCs w:val="22"/>
          <w:vertAlign w:val="baseline"/>
          <w:rtl w:val="0"/>
        </w:rPr>
        <w:t xml:space="preserve">             </w:t>
      </w:r>
    </w:p>
    <w:p w:rsidR="00000000" w:rsidDel="00000000" w:rsidP="00000000" w:rsidRDefault="00000000" w:rsidRPr="00000000" w14:paraId="00000014">
      <w:pPr>
        <w:numPr>
          <w:ilvl w:val="0"/>
          <w:numId w:val="1"/>
        </w:numPr>
        <w:tabs>
          <w:tab w:val="left" w:leader="none" w:pos="-630"/>
        </w:tabs>
        <w:ind w:left="180" w:hanging="180"/>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Devised go-to-market strategy, product roadmap, and KPIs for healthcare solutions, with $15M+ yearly opportunity, to help employers monitor their employee healthcare, deliver better care, and boost productivity</w:t>
      </w:r>
    </w:p>
    <w:p w:rsidR="00000000" w:rsidDel="00000000" w:rsidP="00000000" w:rsidRDefault="00000000" w:rsidRPr="00000000" w14:paraId="00000015">
      <w:pPr>
        <w:numPr>
          <w:ilvl w:val="0"/>
          <w:numId w:val="1"/>
        </w:numPr>
        <w:tabs>
          <w:tab w:val="left" w:leader="none" w:pos="-630"/>
        </w:tabs>
        <w:ind w:left="180" w:hanging="180"/>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Facilitated 15+ focus groups and interviews with sales team and enterprises to define product prototype for pilot customers that paid $2M</w:t>
      </w:r>
      <w:r w:rsidDel="00000000" w:rsidR="00000000" w:rsidRPr="00000000">
        <w:rPr>
          <w:rFonts w:ascii="Arial" w:cs="Arial" w:eastAsia="Arial" w:hAnsi="Arial"/>
          <w:sz w:val="22"/>
          <w:szCs w:val="22"/>
          <w:rtl w:val="0"/>
        </w:rPr>
        <w:t xml:space="preserve"> in revenue</w:t>
      </w:r>
    </w:p>
    <w:p w:rsidR="00000000" w:rsidDel="00000000" w:rsidP="00000000" w:rsidRDefault="00000000" w:rsidRPr="00000000" w14:paraId="00000016">
      <w:pPr>
        <w:tabs>
          <w:tab w:val="left" w:leader="none" w:pos="-630"/>
        </w:tabs>
        <w:spacing w:line="12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7">
      <w:pPr>
        <w:tabs>
          <w:tab w:val="right" w:leader="none" w:pos="10800"/>
        </w:tabs>
        <w:ind w:right="-283"/>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VERTEX PHARMACEUTICALS</w:t>
      </w:r>
    </w:p>
    <w:p w:rsidR="00000000" w:rsidDel="00000000" w:rsidP="00000000" w:rsidRDefault="00000000" w:rsidRPr="00000000" w14:paraId="00000018">
      <w:pPr>
        <w:tabs>
          <w:tab w:val="right" w:leader="none" w:pos="11100"/>
        </w:tabs>
        <w:ind w:right="30"/>
        <w:rPr>
          <w:rFonts w:ascii="Arial" w:cs="Arial" w:eastAsia="Arial" w:hAnsi="Arial"/>
          <w:sz w:val="22"/>
          <w:szCs w:val="22"/>
        </w:rPr>
      </w:pPr>
      <w:r w:rsidDel="00000000" w:rsidR="00000000" w:rsidRPr="00000000">
        <w:rPr>
          <w:rFonts w:ascii="Arial" w:cs="Arial" w:eastAsia="Arial" w:hAnsi="Arial"/>
          <w:b w:val="1"/>
          <w:bCs w:val="1"/>
          <w:i w:val="1"/>
          <w:iCs w:val="1"/>
          <w:sz w:val="22"/>
          <w:szCs w:val="22"/>
          <w:vertAlign w:val="baseline"/>
          <w:rtl w:val="0"/>
        </w:rPr>
        <w:t xml:space="preserve">AI Product Strategist </w:t>
      </w:r>
      <w:r w:rsidDel="00000000" w:rsidR="00000000" w:rsidRPr="00000000">
        <w:rPr>
          <w:rFonts w:ascii="Arial" w:cs="Arial" w:eastAsia="Arial" w:hAnsi="Arial"/>
          <w:b w:val="1"/>
          <w:bCs w:val="1"/>
          <w:i w:val="1"/>
          <w:iCs w:val="1"/>
          <w:sz w:val="22"/>
          <w:szCs w:val="22"/>
          <w:rtl w:val="0"/>
        </w:rPr>
        <w:t xml:space="preserve">Intern</w:t>
        <w:tab/>
      </w:r>
      <w:r w:rsidDel="00000000" w:rsidR="00000000" w:rsidRPr="00000000">
        <w:rPr>
          <w:rFonts w:ascii="Arial" w:cs="Arial" w:eastAsia="Arial" w:hAnsi="Arial"/>
          <w:b w:val="1"/>
          <w:bCs w:val="1"/>
          <w:sz w:val="22"/>
          <w:szCs w:val="22"/>
          <w:vertAlign w:val="baseline"/>
          <w:rtl w:val="0"/>
        </w:rPr>
        <w:t xml:space="preserve">Summer 2020  </w:t>
      </w:r>
      <w:r w:rsidDel="00000000" w:rsidR="00000000" w:rsidRPr="00000000">
        <w:rPr>
          <w:rFonts w:ascii="Arial" w:cs="Arial" w:eastAsia="Arial" w:hAnsi="Arial"/>
          <w:sz w:val="22"/>
          <w:szCs w:val="22"/>
          <w:vertAlign w:val="baseline"/>
          <w:rtl w:val="0"/>
        </w:rPr>
        <w:t xml:space="preserve">       </w:t>
      </w:r>
      <w:r w:rsidDel="00000000" w:rsidR="00000000" w:rsidRPr="00000000">
        <w:rPr>
          <w:rtl w:val="0"/>
        </w:rPr>
      </w:r>
    </w:p>
    <w:p w:rsidR="00000000" w:rsidDel="00000000" w:rsidP="00000000" w:rsidRDefault="00000000" w:rsidRPr="00000000" w14:paraId="00000019">
      <w:pPr>
        <w:numPr>
          <w:ilvl w:val="0"/>
          <w:numId w:val="1"/>
        </w:numPr>
        <w:tabs>
          <w:tab w:val="left" w:leader="none" w:pos="-630"/>
        </w:tabs>
        <w:ind w:left="180" w:hanging="180"/>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Led qualitative research with 30+ </w:t>
      </w:r>
      <w:r w:rsidDel="00000000" w:rsidR="00000000" w:rsidRPr="00000000">
        <w:rPr>
          <w:rFonts w:ascii="Arial" w:cs="Arial" w:eastAsia="Arial" w:hAnsi="Arial"/>
          <w:sz w:val="22"/>
          <w:szCs w:val="22"/>
          <w:rtl w:val="0"/>
        </w:rPr>
        <w:t xml:space="preserve">Medical Affairs, Clinical, and Commercial stakeholders, while understanding collaboration gaps </w:t>
      </w:r>
      <w:r w:rsidDel="00000000" w:rsidR="00000000" w:rsidRPr="00000000">
        <w:rPr>
          <w:rFonts w:ascii="Arial" w:cs="Arial" w:eastAsia="Arial" w:hAnsi="Arial"/>
          <w:sz w:val="22"/>
          <w:szCs w:val="22"/>
          <w:vertAlign w:val="baseline"/>
          <w:rtl w:val="0"/>
        </w:rPr>
        <w:t xml:space="preserve">to develop AI segmentation strategy for physicians for drugs worth $1</w:t>
      </w:r>
      <w:r w:rsidDel="00000000" w:rsidR="00000000" w:rsidRPr="00000000">
        <w:rPr>
          <w:rFonts w:ascii="Arial" w:cs="Arial" w:eastAsia="Arial" w:hAnsi="Arial"/>
          <w:sz w:val="22"/>
          <w:szCs w:val="22"/>
          <w:rtl w:val="0"/>
        </w:rPr>
        <w:t xml:space="preserve">1</w:t>
      </w:r>
      <w:r w:rsidDel="00000000" w:rsidR="00000000" w:rsidRPr="00000000">
        <w:rPr>
          <w:rFonts w:ascii="Arial" w:cs="Arial" w:eastAsia="Arial" w:hAnsi="Arial"/>
          <w:sz w:val="22"/>
          <w:szCs w:val="22"/>
          <w:vertAlign w:val="baseline"/>
          <w:rtl w:val="0"/>
        </w:rPr>
        <w:t xml:space="preserve">B</w:t>
      </w:r>
    </w:p>
    <w:p w:rsidR="00000000" w:rsidDel="00000000" w:rsidP="00000000" w:rsidRDefault="00000000" w:rsidRPr="00000000" w14:paraId="0000001A">
      <w:pPr>
        <w:numPr>
          <w:ilvl w:val="0"/>
          <w:numId w:val="1"/>
        </w:numPr>
        <w:tabs>
          <w:tab w:val="left" w:leader="none" w:pos="-630"/>
        </w:tabs>
        <w:ind w:left="180" w:hanging="180"/>
        <w:jc w:val="both"/>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Conducted gap analysis and devised a data-driven playbook for </w:t>
      </w:r>
      <w:r w:rsidDel="00000000" w:rsidR="00000000" w:rsidRPr="00000000">
        <w:rPr>
          <w:rFonts w:ascii="Arial" w:cs="Arial" w:eastAsia="Arial" w:hAnsi="Arial"/>
          <w:sz w:val="22"/>
          <w:szCs w:val="22"/>
          <w:rtl w:val="0"/>
        </w:rPr>
        <w:t xml:space="preserve">KOL planning and segmentation,</w:t>
      </w:r>
      <w:r w:rsidDel="00000000" w:rsidR="00000000" w:rsidRPr="00000000">
        <w:rPr>
          <w:rFonts w:ascii="Arial" w:cs="Arial" w:eastAsia="Arial" w:hAnsi="Arial"/>
          <w:sz w:val="22"/>
          <w:szCs w:val="22"/>
          <w:vertAlign w:val="baseline"/>
          <w:rtl w:val="0"/>
        </w:rPr>
        <w:t xml:space="preserve"> for new drug portfolio worth $1B</w:t>
      </w:r>
      <w:r w:rsidDel="00000000" w:rsidR="00000000" w:rsidRPr="00000000">
        <w:rPr>
          <w:rtl w:val="0"/>
        </w:rPr>
      </w:r>
    </w:p>
    <w:p w:rsidR="00000000" w:rsidDel="00000000" w:rsidP="00000000" w:rsidRDefault="00000000" w:rsidRPr="00000000" w14:paraId="0000001B">
      <w:pPr>
        <w:tabs>
          <w:tab w:val="left" w:leader="none" w:pos="-630"/>
        </w:tabs>
        <w:spacing w:line="120" w:lineRule="auto"/>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1C">
      <w:pPr>
        <w:tabs>
          <w:tab w:val="right" w:leader="none" w:pos="11073.000000000002"/>
        </w:tabs>
        <w:ind w:right="-283"/>
        <w:rPr>
          <w:rFonts w:ascii="Arial" w:cs="Arial" w:eastAsia="Arial" w:hAnsi="Arial"/>
          <w:b w:val="1"/>
          <w:bCs w:val="1"/>
          <w:sz w:val="22"/>
          <w:szCs w:val="22"/>
          <w:vertAlign w:val="baseline"/>
        </w:rPr>
      </w:pPr>
      <w:r w:rsidDel="00000000" w:rsidR="00000000" w:rsidRPr="00000000">
        <w:rPr>
          <w:rFonts w:ascii="Arial" w:cs="Arial" w:eastAsia="Arial" w:hAnsi="Arial"/>
          <w:b w:val="1"/>
          <w:bCs w:val="1"/>
          <w:sz w:val="22"/>
          <w:szCs w:val="22"/>
          <w:vertAlign w:val="baseline"/>
          <w:rtl w:val="0"/>
        </w:rPr>
        <w:t xml:space="preserve">GENERAL ELECTRIC (GE) Healthcare</w:t>
      </w:r>
      <w:r w:rsidDel="00000000" w:rsidR="00000000" w:rsidRPr="00000000">
        <w:rPr>
          <w:rFonts w:ascii="Arial" w:cs="Arial" w:eastAsia="Arial" w:hAnsi="Arial"/>
          <w:b w:val="1"/>
          <w:bCs w:val="1"/>
          <w:sz w:val="22"/>
          <w:szCs w:val="22"/>
          <w:rtl w:val="0"/>
        </w:rPr>
        <w:tab/>
        <w:t xml:space="preserve">                                                                                                 </w:t>
      </w:r>
      <w:r w:rsidDel="00000000" w:rsidR="00000000" w:rsidRPr="00000000">
        <w:rPr>
          <w:rFonts w:ascii="Arial" w:cs="Arial" w:eastAsia="Arial" w:hAnsi="Arial"/>
          <w:b w:val="1"/>
          <w:bCs w:val="1"/>
          <w:sz w:val="22"/>
          <w:szCs w:val="22"/>
          <w:vertAlign w:val="baseline"/>
          <w:rtl w:val="0"/>
        </w:rPr>
        <w:t xml:space="preserve">2016 – 2019</w:t>
      </w:r>
    </w:p>
    <w:p w:rsidR="00000000" w:rsidDel="00000000" w:rsidP="00000000" w:rsidRDefault="00000000" w:rsidRPr="00000000" w14:paraId="0000001D">
      <w:pPr>
        <w:tabs>
          <w:tab w:val="right" w:leader="none" w:pos="10800"/>
          <w:tab w:val="left" w:leader="none" w:pos="10915"/>
        </w:tabs>
        <w:rPr>
          <w:rFonts w:ascii="Arial" w:cs="Arial" w:eastAsia="Arial" w:hAnsi="Arial"/>
          <w:sz w:val="22"/>
          <w:szCs w:val="22"/>
          <w:vertAlign w:val="baseline"/>
        </w:rPr>
      </w:pPr>
      <w:r w:rsidDel="00000000" w:rsidR="00000000" w:rsidRPr="00000000">
        <w:rPr>
          <w:rFonts w:ascii="Arial" w:cs="Arial" w:eastAsia="Arial" w:hAnsi="Arial"/>
          <w:b w:val="1"/>
          <w:bCs w:val="1"/>
          <w:i w:val="1"/>
          <w:iCs w:val="1"/>
          <w:sz w:val="22"/>
          <w:szCs w:val="22"/>
          <w:vertAlign w:val="baseline"/>
          <w:rtl w:val="0"/>
        </w:rPr>
        <w:t xml:space="preserve">Global </w:t>
      </w:r>
      <w:r w:rsidDel="00000000" w:rsidR="00000000" w:rsidRPr="00000000">
        <w:rPr>
          <w:rFonts w:ascii="Arial" w:cs="Arial" w:eastAsia="Arial" w:hAnsi="Arial"/>
          <w:b w:val="1"/>
          <w:bCs w:val="1"/>
          <w:i w:val="1"/>
          <w:iCs w:val="1"/>
          <w:sz w:val="22"/>
          <w:szCs w:val="22"/>
          <w:rtl w:val="0"/>
        </w:rPr>
        <w:t xml:space="preserve">Product Manager</w:t>
      </w:r>
      <w:r w:rsidDel="00000000" w:rsidR="00000000" w:rsidRPr="00000000">
        <w:rPr>
          <w:rFonts w:ascii="Arial" w:cs="Arial" w:eastAsia="Arial" w:hAnsi="Arial"/>
          <w:b w:val="1"/>
          <w:bCs w:val="1"/>
          <w:i w:val="1"/>
          <w:iCs w:val="1"/>
          <w:sz w:val="22"/>
          <w:szCs w:val="22"/>
          <w:vertAlign w:val="baseline"/>
          <w:rtl w:val="0"/>
        </w:rPr>
        <w:t xml:space="preserve">, GE Healthcare</w:t>
      </w:r>
      <w:r w:rsidDel="00000000" w:rsidR="00000000" w:rsidRPr="00000000">
        <w:rPr>
          <w:rFonts w:ascii="Arial" w:cs="Arial" w:eastAsia="Arial" w:hAnsi="Arial"/>
          <w:b w:val="1"/>
          <w:bCs w:val="1"/>
          <w:i w:val="1"/>
          <w:iCs w:val="1"/>
          <w:sz w:val="22"/>
          <w:szCs w:val="22"/>
          <w:rtl w:val="0"/>
        </w:rPr>
        <w:tab/>
        <w:t xml:space="preserve">   </w:t>
      </w:r>
      <w:r w:rsidDel="00000000" w:rsidR="00000000" w:rsidRPr="00000000">
        <w:rPr>
          <w:rFonts w:ascii="Arial" w:cs="Arial" w:eastAsia="Arial" w:hAnsi="Arial"/>
          <w:i w:val="1"/>
          <w:iCs w:val="1"/>
          <w:sz w:val="22"/>
          <w:szCs w:val="22"/>
          <w:rtl w:val="0"/>
        </w:rPr>
        <w:t xml:space="preserve">                                                                                             </w:t>
      </w:r>
      <w:r w:rsidDel="00000000" w:rsidR="00000000" w:rsidRPr="00000000">
        <w:rPr>
          <w:rFonts w:ascii="Arial" w:cs="Arial" w:eastAsia="Arial" w:hAnsi="Arial"/>
          <w:sz w:val="22"/>
          <w:szCs w:val="22"/>
          <w:vertAlign w:val="baseline"/>
          <w:rtl w:val="0"/>
        </w:rPr>
        <w:t xml:space="preserve"> </w:t>
      </w:r>
    </w:p>
    <w:p w:rsidR="00000000" w:rsidDel="00000000" w:rsidP="00000000" w:rsidRDefault="00000000" w:rsidRPr="00000000" w14:paraId="0000001E">
      <w:pPr>
        <w:numPr>
          <w:ilvl w:val="0"/>
          <w:numId w:val="1"/>
        </w:numPr>
        <w:tabs>
          <w:tab w:val="left" w:leader="none" w:pos="-630"/>
        </w:tabs>
        <w:spacing w:line="240" w:lineRule="auto"/>
        <w:ind w:left="180" w:hanging="180"/>
        <w:jc w:val="both"/>
        <w:rPr>
          <w:rFonts w:ascii="Arial" w:cs="Arial" w:eastAsia="Arial" w:hAnsi="Arial"/>
          <w:sz w:val="22"/>
          <w:szCs w:val="22"/>
          <w:vertAlign w:val="baseline"/>
        </w:rPr>
      </w:pPr>
      <w:r w:rsidDel="00000000" w:rsidR="00000000" w:rsidRPr="00000000">
        <w:rPr>
          <w:rFonts w:ascii="Arial" w:cs="Arial" w:eastAsia="Arial" w:hAnsi="Arial"/>
          <w:sz w:val="22"/>
          <w:szCs w:val="22"/>
          <w:rtl w:val="0"/>
        </w:rPr>
        <w:t xml:space="preserve">Led product value proposition and strategic vision for $700M CT &amp; MRI hardware and software product portfolio</w:t>
      </w:r>
      <w:r w:rsidDel="00000000" w:rsidR="00000000" w:rsidRPr="00000000">
        <w:rPr>
          <w:rtl w:val="0"/>
        </w:rPr>
      </w:r>
    </w:p>
    <w:p w:rsidR="00000000" w:rsidDel="00000000" w:rsidP="00000000" w:rsidRDefault="00000000" w:rsidRPr="00000000" w14:paraId="0000001F">
      <w:pPr>
        <w:numPr>
          <w:ilvl w:val="0"/>
          <w:numId w:val="1"/>
        </w:numPr>
        <w:tabs>
          <w:tab w:val="left" w:leader="none" w:pos="-630"/>
        </w:tabs>
        <w:spacing w:line="240" w:lineRule="auto"/>
        <w:ind w:left="180" w:hanging="180"/>
        <w:jc w:val="both"/>
        <w:rPr>
          <w:rFonts w:ascii="Arial" w:cs="Arial" w:eastAsia="Arial" w:hAnsi="Arial"/>
          <w:sz w:val="22"/>
          <w:szCs w:val="22"/>
          <w:vertAlign w:val="baseline"/>
        </w:rPr>
      </w:pPr>
      <w:r w:rsidDel="00000000" w:rsidR="00000000" w:rsidRPr="00000000">
        <w:rPr>
          <w:rFonts w:ascii="Arial" w:cs="Arial" w:eastAsia="Arial" w:hAnsi="Arial"/>
          <w:sz w:val="22"/>
          <w:szCs w:val="22"/>
          <w:rtl w:val="0"/>
        </w:rPr>
        <w:t xml:space="preserve">Directed commercial activation programs for product portfolio worth $600M, training 50+ sales professionals to optimize adoption and sales performance</w:t>
      </w:r>
    </w:p>
    <w:p w:rsidR="00000000" w:rsidDel="00000000" w:rsidP="00000000" w:rsidRDefault="00000000" w:rsidRPr="00000000" w14:paraId="00000020">
      <w:pPr>
        <w:tabs>
          <w:tab w:val="left" w:leader="none" w:pos="-630"/>
        </w:tabs>
        <w:spacing w:after="120" w:line="120" w:lineRule="auto"/>
        <w:ind w:left="360" w:firstLine="0"/>
        <w:jc w:val="both"/>
        <w:rPr>
          <w:rFonts w:ascii="Arial" w:cs="Arial" w:eastAsia="Arial" w:hAnsi="Arial"/>
          <w:sz w:val="22"/>
          <w:szCs w:val="22"/>
          <w:vertAlign w:val="baseline"/>
        </w:rPr>
      </w:pPr>
      <w:r w:rsidDel="00000000" w:rsidR="00000000" w:rsidRPr="00000000">
        <w:rPr>
          <w:rtl w:val="0"/>
        </w:rPr>
      </w:r>
    </w:p>
    <w:p w:rsidR="00000000" w:rsidDel="00000000" w:rsidP="00000000" w:rsidRDefault="00000000" w:rsidRPr="00000000" w14:paraId="00000021">
      <w:pPr>
        <w:tabs>
          <w:tab w:val="left" w:leader="none" w:pos="11057"/>
        </w:tabs>
        <w:spacing w:after="120" w:lineRule="auto"/>
        <w:ind w:right="49"/>
        <w:rPr>
          <w:rFonts w:ascii="Arial" w:cs="Arial" w:eastAsia="Arial" w:hAnsi="Arial"/>
          <w:color w:val="999999"/>
          <w:sz w:val="22"/>
          <w:szCs w:val="22"/>
        </w:rPr>
      </w:pPr>
      <w:r w:rsidDel="00000000" w:rsidR="00000000" w:rsidRPr="00000000">
        <w:rPr>
          <w:rFonts w:ascii="Arial" w:cs="Arial" w:eastAsia="Arial" w:hAnsi="Arial"/>
          <w:b w:val="1"/>
          <w:bCs w:val="1"/>
          <w:color w:val="999999"/>
          <w:sz w:val="22"/>
          <w:szCs w:val="22"/>
          <w:u w:val="single"/>
          <w:rtl w:val="0"/>
        </w:rPr>
        <w:t xml:space="preserve">EDUCATION</w:t>
      </w:r>
      <w:r w:rsidDel="00000000" w:rsidR="00000000" w:rsidRPr="00000000">
        <w:rPr>
          <w:rFonts w:ascii="Arial" w:cs="Arial" w:eastAsia="Arial" w:hAnsi="Arial"/>
          <w:color w:val="999999"/>
          <w:sz w:val="22"/>
          <w:szCs w:val="22"/>
          <w:u w:val="single"/>
          <w:rtl w:val="0"/>
        </w:rPr>
        <w:tab/>
      </w:r>
      <w:r w:rsidDel="00000000" w:rsidR="00000000" w:rsidRPr="00000000">
        <w:rPr>
          <w:rtl w:val="0"/>
        </w:rPr>
      </w:r>
    </w:p>
    <w:p w:rsidR="00000000" w:rsidDel="00000000" w:rsidP="00000000" w:rsidRDefault="00000000" w:rsidRPr="00000000" w14:paraId="00000022">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STANFORD GRADUATE SCHOOL OF BUSINESS                                                                               2019 – 2021                                                                                                    </w:t>
      </w:r>
      <w:r w:rsidDel="00000000" w:rsidR="00000000" w:rsidRPr="00000000">
        <w:rPr>
          <w:rFonts w:ascii="Arial" w:cs="Arial" w:eastAsia="Arial" w:hAnsi="Arial"/>
          <w:b w:val="1"/>
          <w:bCs w:val="1"/>
          <w:i w:val="1"/>
          <w:iCs w:val="1"/>
          <w:sz w:val="22"/>
          <w:szCs w:val="22"/>
          <w:rtl w:val="0"/>
        </w:rPr>
        <w:t xml:space="preserve">Master of Business Administration                                                                                                                                     </w:t>
        <w:tab/>
        <w:t xml:space="preserve">  </w:t>
      </w: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23">
      <w:pP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TATA INSTITUTE OF FUNDAMENTAL RESEARCH                                                                             2009 – 2016                                                                                                     </w:t>
      </w:r>
      <w:r w:rsidDel="00000000" w:rsidR="00000000" w:rsidRPr="00000000">
        <w:rPr>
          <w:rFonts w:ascii="Arial" w:cs="Arial" w:eastAsia="Arial" w:hAnsi="Arial"/>
          <w:b w:val="1"/>
          <w:bCs w:val="1"/>
          <w:i w:val="1"/>
          <w:iCs w:val="1"/>
          <w:sz w:val="22"/>
          <w:szCs w:val="22"/>
          <w:rtl w:val="0"/>
        </w:rPr>
        <w:t xml:space="preserve">Ph.D. &amp; Master of Science, </w:t>
      </w:r>
      <w:r w:rsidDel="00000000" w:rsidR="00000000" w:rsidRPr="00000000">
        <w:rPr>
          <w:rFonts w:ascii="Arial" w:cs="Arial" w:eastAsia="Arial" w:hAnsi="Arial"/>
          <w:i w:val="1"/>
          <w:iCs w:val="1"/>
          <w:sz w:val="22"/>
          <w:szCs w:val="22"/>
          <w:rtl w:val="0"/>
        </w:rPr>
        <w:t xml:space="preserve">Neuroscience</w:t>
      </w:r>
      <w:r w:rsidDel="00000000" w:rsidR="00000000" w:rsidRPr="00000000">
        <w:rPr>
          <w:rFonts w:ascii="Arial" w:cs="Arial" w:eastAsia="Arial" w:hAnsi="Arial"/>
          <w:b w:val="1"/>
          <w:bCs w:val="1"/>
          <w:i w:val="1"/>
          <w:iCs w:val="1"/>
          <w:sz w:val="22"/>
          <w:szCs w:val="22"/>
          <w:rtl w:val="0"/>
        </w:rPr>
        <w:t xml:space="preserve">                                                                                                                    </w:t>
        <w:tab/>
        <w:t xml:space="preserve"> </w:t>
      </w: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24">
      <w:pPr>
        <w:tabs>
          <w:tab w:val="left" w:leader="none" w:pos="-720"/>
        </w:tabs>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UNIVERSITY OF DELHI                                                                                                                          2006 – 2009                                                                                                                                              </w:t>
      </w:r>
      <w:r w:rsidDel="00000000" w:rsidR="00000000" w:rsidRPr="00000000">
        <w:rPr>
          <w:rFonts w:ascii="Arial" w:cs="Arial" w:eastAsia="Arial" w:hAnsi="Arial"/>
          <w:b w:val="1"/>
          <w:bCs w:val="1"/>
          <w:i w:val="1"/>
          <w:iCs w:val="1"/>
          <w:sz w:val="22"/>
          <w:szCs w:val="22"/>
          <w:rtl w:val="0"/>
        </w:rPr>
        <w:t xml:space="preserve">Bachelor of Science, </w:t>
      </w:r>
      <w:r w:rsidDel="00000000" w:rsidR="00000000" w:rsidRPr="00000000">
        <w:rPr>
          <w:rFonts w:ascii="Arial" w:cs="Arial" w:eastAsia="Arial" w:hAnsi="Arial"/>
          <w:i w:val="1"/>
          <w:iCs w:val="1"/>
          <w:sz w:val="22"/>
          <w:szCs w:val="22"/>
          <w:rtl w:val="0"/>
        </w:rPr>
        <w:t xml:space="preserve">Biomedical Sciences </w:t>
      </w:r>
      <w:r w:rsidDel="00000000" w:rsidR="00000000" w:rsidRPr="00000000">
        <w:rPr>
          <w:rFonts w:ascii="Arial" w:cs="Arial" w:eastAsia="Arial" w:hAnsi="Arial"/>
          <w:b w:val="1"/>
          <w:bCs w:val="1"/>
          <w:i w:val="1"/>
          <w:iCs w:val="1"/>
          <w:sz w:val="22"/>
          <w:szCs w:val="22"/>
          <w:rtl w:val="0"/>
        </w:rPr>
        <w:t xml:space="preserve">  </w:t>
      </w:r>
      <w:r w:rsidDel="00000000" w:rsidR="00000000" w:rsidRPr="00000000">
        <w:rPr>
          <w:rFonts w:ascii="Arial" w:cs="Arial" w:eastAsia="Arial" w:hAnsi="Arial"/>
          <w:i w:val="1"/>
          <w:iCs w:val="1"/>
          <w:sz w:val="22"/>
          <w:szCs w:val="22"/>
          <w:rtl w:val="0"/>
        </w:rPr>
        <w:t xml:space="preserve">                                                                                                                   </w:t>
      </w:r>
      <w:r w:rsidDel="00000000" w:rsidR="00000000" w:rsidRPr="00000000">
        <w:rPr>
          <w:rFonts w:ascii="Arial" w:cs="Arial" w:eastAsia="Arial" w:hAnsi="Arial"/>
          <w:sz w:val="22"/>
          <w:szCs w:val="22"/>
          <w:rtl w:val="0"/>
        </w:rPr>
        <w:tab/>
      </w:r>
      <w:r w:rsidDel="00000000" w:rsidR="00000000" w:rsidRPr="00000000">
        <w:rPr>
          <w:rFonts w:ascii="Arial" w:cs="Arial" w:eastAsia="Arial" w:hAnsi="Arial"/>
          <w:i w:val="1"/>
          <w:iCs w:val="1"/>
          <w:sz w:val="22"/>
          <w:szCs w:val="22"/>
          <w:rtl w:val="0"/>
        </w:rPr>
        <w:t xml:space="preserve"> </w:t>
      </w:r>
      <w:r w:rsidDel="00000000" w:rsidR="00000000" w:rsidRPr="00000000">
        <w:rPr>
          <w:rFonts w:ascii="Arial" w:cs="Arial" w:eastAsia="Arial" w:hAnsi="Arial"/>
          <w:sz w:val="22"/>
          <w:szCs w:val="22"/>
          <w:rtl w:val="0"/>
        </w:rPr>
        <w:t xml:space="preserve">               </w:t>
      </w:r>
    </w:p>
    <w:sectPr>
      <w:pgSz w:h="15840" w:w="12240" w:orient="portrait"/>
      <w:pgMar w:bottom="289" w:top="142" w:left="567" w:right="567" w:header="289" w:footer="28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eorgia"/>
  <w:font w:name="Arial"/>
  <w:font w:name="Arial Unicode MS"/>
  <w:font w:name="Courier New"/>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sz w:val="16"/>
        <w:szCs w:val="16"/>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tabs>
        <w:tab w:val="left" w:leader="none" w:pos="-900"/>
      </w:tabs>
      <w:ind w:left="-900" w:right="-720"/>
    </w:pPr>
    <w:rPr>
      <w:rFonts w:ascii="Times New Roman" w:cs="Times New Roman" w:eastAsia="Times New Roman" w:hAnsi="Times New Roman"/>
      <w:b w:val="1"/>
      <w:bCs w:val="1"/>
      <w:sz w:val="22"/>
      <w:szCs w:val="22"/>
      <w:vertAlign w:val="baseline"/>
    </w:rPr>
  </w:style>
  <w:style w:type="paragraph" w:styleId="Heading2">
    <w:name w:val="heading 2"/>
    <w:basedOn w:val="Normal"/>
    <w:next w:val="Normal"/>
    <w:pPr>
      <w:keepNext w:val="1"/>
      <w:tabs>
        <w:tab w:val="left" w:leader="none" w:pos="-900"/>
      </w:tabs>
      <w:ind w:left="-900" w:right="-720"/>
    </w:pPr>
    <w:rPr>
      <w:rFonts w:ascii="Times New Roman" w:cs="Times New Roman" w:eastAsia="Times New Roman" w:hAnsi="Times New Roman"/>
      <w:i w:val="1"/>
      <w:iCs w:val="1"/>
      <w:sz w:val="22"/>
      <w:szCs w:val="22"/>
      <w:vertAlign w:val="baseline"/>
    </w:rPr>
  </w:style>
  <w:style w:type="paragraph" w:styleId="Heading3">
    <w:name w:val="heading 3"/>
    <w:basedOn w:val="Normal"/>
    <w:next w:val="Normal"/>
    <w:pPr>
      <w:keepNext w:val="1"/>
      <w:spacing w:after="60" w:before="240" w:lineRule="auto"/>
    </w:pPr>
    <w:rPr>
      <w:rFonts w:ascii="Calibri" w:cs="Calibri" w:eastAsia="Calibri" w:hAnsi="Calibri"/>
      <w:b w:val="1"/>
      <w:bCs w:val="1"/>
      <w:sz w:val="26"/>
      <w:szCs w:val="26"/>
      <w:vertAlign w:val="baseline"/>
    </w:rPr>
  </w:style>
  <w:style w:type="paragraph" w:styleId="Heading4">
    <w:name w:val="heading 4"/>
    <w:basedOn w:val="Normal"/>
    <w:next w:val="Normal"/>
    <w:pPr>
      <w:keepNext w:val="1"/>
      <w:ind w:right="-180" w:hanging="900"/>
      <w:jc w:val="center"/>
    </w:pPr>
    <w:rPr>
      <w:rFonts w:ascii="Garamond" w:cs="Garamond" w:eastAsia="Garamond" w:hAnsi="Garamond"/>
      <w:b w:val="1"/>
      <w:bCs w:val="1"/>
      <w:sz w:val="20"/>
      <w:szCs w:val="20"/>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900" w:right="-720"/>
      <w:jc w:val="center"/>
    </w:pPr>
    <w:rPr>
      <w:rFonts w:ascii="Times New Roman" w:cs="Times New Roman" w:eastAsia="Times New Roman" w:hAnsi="Times New Roman"/>
      <w:b w:val="1"/>
      <w:bCs w:val="1"/>
      <w:sz w:val="36"/>
      <w:szCs w:val="36"/>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DefaultParagraphFont">
    <w:name w:val="Default Paragraph Font"/>
    <w:next w:val="DefaultParagraphFont"/>
    <w:autoRedefine w:val="0"/>
    <w:hidden w:val="0"/>
    <w:qFormat w:val="0"/>
    <w:rPr>
      <w:w w:val="100"/>
      <w:position w:val="-1"/>
      <w:effect w:val="none"/>
      <w:vertAlign w:val="baseline"/>
      <w:cs w:val="0"/>
      <w:em w:val="none"/>
      <w:lang/>
    </w:rPr>
  </w:style>
  <w:style w:type="table" w:styleId="TableNormal">
    <w:name w:val="Table Normal"/>
    <w:next w:val="Table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und"/>
    </w:rPr>
    <w:tblPr>
      <w:tblStyle w:val="TableNormal"/>
      <w:jc w:val="left"/>
      <w:tblInd w:w="0.0" w:type="dxa"/>
      <w:tblCellMar>
        <w:top w:w="0.0" w:type="dxa"/>
        <w:left w:w="108.0" w:type="dxa"/>
        <w:bottom w:w="0.0" w:type="dxa"/>
        <w:right w:w="108.0" w:type="dxa"/>
      </w:tblCellMar>
    </w:tblPr>
  </w:style>
  <w:style w:type="numbering" w:styleId="NoList">
    <w:name w:val="No List"/>
    <w:next w:val="NoList"/>
    <w:autoRedefine w:val="0"/>
    <w:hidden w:val="0"/>
    <w:qFormat w:val="0"/>
    <w:pPr>
      <w:suppressAutoHyphens w:val="1"/>
      <w:spacing w:line="1" w:lineRule="atLeast"/>
      <w:ind w:leftChars="-1" w:rightChars="0" w:firstLineChars="-1"/>
      <w:textDirection w:val="btLr"/>
      <w:textAlignment w:val="top"/>
      <w:outlineLvl w:val="0"/>
    </w:pPr>
  </w:style>
  <w:style w:type="paragraph" w:styleId="Achievement">
    <w:name w:val="Achievement"/>
    <w:basedOn w:val="BodyText"/>
    <w:next w:val="Achievement"/>
    <w:autoRedefine w:val="0"/>
    <w:hidden w:val="0"/>
    <w:qFormat w:val="0"/>
    <w:pPr>
      <w:framePr w:anchorLock="0" w:lines="0" w:hSpace="180" w:wrap="around" w:hAnchor="margin" w:vAnchor="text" w:xAlign="center" w:y="10" w:hRule="auto"/>
      <w:numPr>
        <w:ilvl w:val="0"/>
        <w:numId w:val="4"/>
      </w:numPr>
      <w:suppressAutoHyphens w:val="1"/>
      <w:spacing w:after="0" w:before="60" w:line="120" w:lineRule="atLeast"/>
      <w:ind w:right="-360" w:leftChars="-1" w:rightChars="0" w:firstLineChars="-1"/>
      <w:textDirection w:val="btLr"/>
      <w:textAlignment w:val="top"/>
      <w:outlineLvl w:val="0"/>
    </w:pPr>
    <w:rPr>
      <w:rFonts w:ascii="Times New Roman" w:eastAsia="Times New Roman" w:hAnsi="Times New Roman"/>
      <w:w w:val="100"/>
      <w:position w:val="-1"/>
      <w:sz w:val="20"/>
      <w:effect w:val="none"/>
      <w:vertAlign w:val="baseline"/>
      <w:cs w:val="0"/>
      <w:em w:val="none"/>
      <w:lang w:bidi="ar-SA" w:eastAsia="en-US" w:val="en-US"/>
    </w:rPr>
  </w:style>
  <w:style w:type="paragraph" w:styleId="BodyText">
    <w:name w:val="Body Text"/>
    <w:basedOn w:val="Normal"/>
    <w:next w:val="BodyText"/>
    <w:autoRedefine w:val="0"/>
    <w:hidden w:val="0"/>
    <w:qFormat w:val="0"/>
    <w:pPr>
      <w:suppressAutoHyphens w:val="1"/>
      <w:spacing w:after="120" w:line="1" w:lineRule="atLeast"/>
      <w:ind w:leftChars="-1" w:rightChars="0" w:firstLineChars="-1"/>
      <w:textDirection w:val="btLr"/>
      <w:textAlignment w:val="top"/>
      <w:outlineLvl w:val="0"/>
    </w:pPr>
    <w:rPr>
      <w:rFonts w:ascii="Times" w:eastAsia="Times" w:hAnsi="Times"/>
      <w:w w:val="100"/>
      <w:position w:val="-1"/>
      <w:sz w:val="24"/>
      <w:effect w:val="none"/>
      <w:vertAlign w:val="baseline"/>
      <w:cs w:val="0"/>
      <w:em w:val="none"/>
      <w:lang w:bidi="ar-SA" w:eastAsia="en-US" w:val="en-US"/>
    </w:rPr>
  </w:style>
  <w:style w:type="character" w:styleId="Heading4Char">
    <w:name w:val="Heading 4 Char"/>
    <w:next w:val="Heading4Char"/>
    <w:autoRedefine w:val="0"/>
    <w:hidden w:val="0"/>
    <w:qFormat w:val="0"/>
    <w:rPr>
      <w:rFonts w:ascii="Garamond" w:hAnsi="Garamond"/>
      <w:b w:val="1"/>
      <w:w w:val="100"/>
      <w:position w:val="-1"/>
      <w:effect w:val="none"/>
      <w:vertAlign w:val="baseline"/>
      <w:cs w:val="0"/>
      <w:em w:val="none"/>
      <w:lang/>
    </w:rPr>
  </w:style>
  <w:style w:type="character" w:styleId="Hyperlink">
    <w:name w:val="Hyperlink"/>
    <w:next w:val="Hyperlink"/>
    <w:autoRedefine w:val="0"/>
    <w:hidden w:val="0"/>
    <w:qFormat w:val="1"/>
    <w:rPr>
      <w:color w:val="0000ff"/>
      <w:w w:val="100"/>
      <w:position w:val="-1"/>
      <w:u w:val="single"/>
      <w:effect w:val="none"/>
      <w:vertAlign w:val="baseline"/>
      <w:cs w:val="0"/>
      <w:em w:val="none"/>
      <w:lang/>
    </w:rPr>
  </w:style>
  <w:style w:type="paragraph" w:styleId="Default">
    <w:name w:val="Default"/>
    <w:next w:val="Default"/>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color w:val="000000"/>
      <w:w w:val="100"/>
      <w:position w:val="-1"/>
      <w:sz w:val="24"/>
      <w:szCs w:val="24"/>
      <w:effect w:val="none"/>
      <w:vertAlign w:val="baseline"/>
      <w:cs w:val="0"/>
      <w:em w:val="none"/>
      <w:lang w:bidi="ar-SA" w:eastAsia="en-US" w:val="en-US"/>
    </w:rPr>
  </w:style>
  <w:style w:type="paragraph" w:styleId="BalloonText">
    <w:name w:val="Balloon Text"/>
    <w:basedOn w:val="Normal"/>
    <w:next w:val="BalloonText"/>
    <w:autoRedefine w:val="0"/>
    <w:hidden w:val="0"/>
    <w:qFormat w:val="1"/>
    <w:pPr>
      <w:suppressAutoHyphens w:val="1"/>
      <w:spacing w:line="1" w:lineRule="atLeast"/>
      <w:ind w:leftChars="-1" w:rightChars="0" w:firstLineChars="-1"/>
      <w:textDirection w:val="btLr"/>
      <w:textAlignment w:val="top"/>
      <w:outlineLvl w:val="0"/>
    </w:pPr>
    <w:rPr>
      <w:rFonts w:ascii="Tahoma" w:eastAsia="Times" w:hAnsi="Tahoma"/>
      <w:w w:val="100"/>
      <w:position w:val="-1"/>
      <w:sz w:val="16"/>
      <w:szCs w:val="16"/>
      <w:effect w:val="none"/>
      <w:vertAlign w:val="baseline"/>
      <w:cs w:val="0"/>
      <w:em w:val="none"/>
      <w:lang w:bidi="ar-SA" w:eastAsia="und" w:val="und"/>
    </w:rPr>
  </w:style>
  <w:style w:type="character" w:styleId="BalloonTextChar">
    <w:name w:val="Balloon Text Char"/>
    <w:next w:val="BalloonTextChar"/>
    <w:autoRedefine w:val="0"/>
    <w:hidden w:val="0"/>
    <w:qFormat w:val="0"/>
    <w:rPr>
      <w:rFonts w:ascii="Tahoma" w:cs="Tahoma" w:eastAsia="Times" w:hAnsi="Tahoma"/>
      <w:w w:val="100"/>
      <w:position w:val="-1"/>
      <w:sz w:val="16"/>
      <w:szCs w:val="16"/>
      <w:effect w:val="none"/>
      <w:vertAlign w:val="baseline"/>
      <w:cs w:val="0"/>
      <w:em w:val="none"/>
      <w:lang/>
    </w:rPr>
  </w:style>
  <w:style w:type="character" w:styleId="CommentReference">
    <w:name w:val="Comment Reference"/>
    <w:next w:val="CommentReference"/>
    <w:autoRedefine w:val="0"/>
    <w:hidden w:val="0"/>
    <w:qFormat w:val="1"/>
    <w:rPr>
      <w:w w:val="100"/>
      <w:position w:val="-1"/>
      <w:sz w:val="16"/>
      <w:szCs w:val="16"/>
      <w:effect w:val="none"/>
      <w:vertAlign w:val="baseline"/>
      <w:cs w:val="0"/>
      <w:em w:val="none"/>
      <w:lang/>
    </w:rPr>
  </w:style>
  <w:style w:type="paragraph" w:styleId="CommentText">
    <w:name w:val="Comment Text"/>
    <w:basedOn w:val="Normal"/>
    <w:next w:val="CommentText"/>
    <w:autoRedefine w:val="0"/>
    <w:hidden w:val="0"/>
    <w:qFormat w:val="1"/>
    <w:pPr>
      <w:suppressAutoHyphens w:val="1"/>
      <w:spacing w:line="1" w:lineRule="atLeast"/>
      <w:ind w:leftChars="-1" w:rightChars="0" w:firstLineChars="-1"/>
      <w:textDirection w:val="btLr"/>
      <w:textAlignment w:val="top"/>
      <w:outlineLvl w:val="0"/>
    </w:pPr>
    <w:rPr>
      <w:rFonts w:ascii="Times" w:eastAsia="Times" w:hAnsi="Times"/>
      <w:w w:val="100"/>
      <w:position w:val="-1"/>
      <w:sz w:val="20"/>
      <w:effect w:val="none"/>
      <w:vertAlign w:val="baseline"/>
      <w:cs w:val="0"/>
      <w:em w:val="none"/>
      <w:lang w:bidi="ar-SA" w:eastAsia="und" w:val="und"/>
    </w:rPr>
  </w:style>
  <w:style w:type="character" w:styleId="CommentTextChar">
    <w:name w:val="Comment Text Char"/>
    <w:next w:val="CommentTextChar"/>
    <w:autoRedefine w:val="0"/>
    <w:hidden w:val="0"/>
    <w:qFormat w:val="0"/>
    <w:rPr>
      <w:rFonts w:ascii="Times" w:eastAsia="Times" w:hAnsi="Times"/>
      <w:w w:val="100"/>
      <w:position w:val="-1"/>
      <w:effect w:val="none"/>
      <w:vertAlign w:val="baseline"/>
      <w:cs w:val="0"/>
      <w:em w:val="none"/>
      <w:lang/>
    </w:rPr>
  </w:style>
  <w:style w:type="paragraph" w:styleId="CommentSubject">
    <w:name w:val="Comment Subject"/>
    <w:basedOn w:val="CommentText"/>
    <w:next w:val="CommentText"/>
    <w:autoRedefine w:val="0"/>
    <w:hidden w:val="0"/>
    <w:qFormat w:val="1"/>
    <w:pPr>
      <w:suppressAutoHyphens w:val="1"/>
      <w:spacing w:line="1" w:lineRule="atLeast"/>
      <w:ind w:leftChars="-1" w:rightChars="0" w:firstLineChars="-1"/>
      <w:textDirection w:val="btLr"/>
      <w:textAlignment w:val="top"/>
      <w:outlineLvl w:val="0"/>
    </w:pPr>
    <w:rPr>
      <w:rFonts w:ascii="Times" w:eastAsia="Times" w:hAnsi="Times"/>
      <w:b w:val="1"/>
      <w:bCs w:val="1"/>
      <w:w w:val="100"/>
      <w:position w:val="-1"/>
      <w:sz w:val="20"/>
      <w:effect w:val="none"/>
      <w:vertAlign w:val="baseline"/>
      <w:cs w:val="0"/>
      <w:em w:val="none"/>
      <w:lang w:bidi="ar-SA" w:eastAsia="und" w:val="und"/>
    </w:rPr>
  </w:style>
  <w:style w:type="character" w:styleId="CommentSubjectChar">
    <w:name w:val="Comment Subject Char"/>
    <w:next w:val="CommentSubjectChar"/>
    <w:autoRedefine w:val="0"/>
    <w:hidden w:val="0"/>
    <w:qFormat w:val="0"/>
    <w:rPr>
      <w:rFonts w:ascii="Times" w:eastAsia="Times" w:hAnsi="Times"/>
      <w:b w:val="1"/>
      <w:bCs w:val="1"/>
      <w:w w:val="100"/>
      <w:position w:val="-1"/>
      <w:effect w:val="none"/>
      <w:vertAlign w:val="baseline"/>
      <w:cs w:val="0"/>
      <w:em w:val="none"/>
      <w:lang/>
    </w:rPr>
  </w:style>
  <w:style w:type="paragraph" w:styleId="Header">
    <w:name w:val="Header"/>
    <w:basedOn w:val="Normal"/>
    <w:next w:val="Header"/>
    <w:autoRedefine w:val="0"/>
    <w:hidden w:val="0"/>
    <w:qFormat w:val="1"/>
    <w:pPr>
      <w:tabs>
        <w:tab w:val="center" w:leader="none" w:pos="4680"/>
        <w:tab w:val="right" w:leader="none" w:pos="9360"/>
      </w:tabs>
      <w:suppressAutoHyphens w:val="1"/>
      <w:spacing w:line="1" w:lineRule="atLeast"/>
      <w:ind w:leftChars="-1" w:rightChars="0" w:firstLineChars="-1"/>
      <w:textDirection w:val="btLr"/>
      <w:textAlignment w:val="top"/>
      <w:outlineLvl w:val="0"/>
    </w:pPr>
    <w:rPr>
      <w:rFonts w:ascii="Times" w:eastAsia="Times" w:hAnsi="Times"/>
      <w:w w:val="100"/>
      <w:position w:val="-1"/>
      <w:sz w:val="24"/>
      <w:effect w:val="none"/>
      <w:vertAlign w:val="baseline"/>
      <w:cs w:val="0"/>
      <w:em w:val="none"/>
      <w:lang w:bidi="ar-SA" w:eastAsia="und" w:val="und"/>
    </w:rPr>
  </w:style>
  <w:style w:type="character" w:styleId="HeaderChar">
    <w:name w:val="Header Char"/>
    <w:next w:val="HeaderChar"/>
    <w:autoRedefine w:val="0"/>
    <w:hidden w:val="0"/>
    <w:qFormat w:val="0"/>
    <w:rPr>
      <w:rFonts w:ascii="Times" w:eastAsia="Times" w:hAnsi="Times"/>
      <w:w w:val="100"/>
      <w:position w:val="-1"/>
      <w:sz w:val="24"/>
      <w:effect w:val="none"/>
      <w:vertAlign w:val="baseline"/>
      <w:cs w:val="0"/>
      <w:em w:val="none"/>
      <w:lang/>
    </w:rPr>
  </w:style>
  <w:style w:type="paragraph" w:styleId="Footer">
    <w:name w:val="Footer"/>
    <w:basedOn w:val="Normal"/>
    <w:next w:val="Footer"/>
    <w:autoRedefine w:val="0"/>
    <w:hidden w:val="0"/>
    <w:qFormat w:val="1"/>
    <w:pPr>
      <w:tabs>
        <w:tab w:val="center" w:leader="none" w:pos="4680"/>
        <w:tab w:val="right" w:leader="none" w:pos="9360"/>
      </w:tabs>
      <w:suppressAutoHyphens w:val="1"/>
      <w:spacing w:line="1" w:lineRule="atLeast"/>
      <w:ind w:leftChars="-1" w:rightChars="0" w:firstLineChars="-1"/>
      <w:textDirection w:val="btLr"/>
      <w:textAlignment w:val="top"/>
      <w:outlineLvl w:val="0"/>
    </w:pPr>
    <w:rPr>
      <w:rFonts w:ascii="Times" w:eastAsia="Times" w:hAnsi="Times"/>
      <w:w w:val="100"/>
      <w:position w:val="-1"/>
      <w:sz w:val="24"/>
      <w:effect w:val="none"/>
      <w:vertAlign w:val="baseline"/>
      <w:cs w:val="0"/>
      <w:em w:val="none"/>
      <w:lang w:bidi="ar-SA" w:eastAsia="und" w:val="und"/>
    </w:rPr>
  </w:style>
  <w:style w:type="character" w:styleId="FooterChar">
    <w:name w:val="Footer Char"/>
    <w:next w:val="FooterChar"/>
    <w:autoRedefine w:val="0"/>
    <w:hidden w:val="0"/>
    <w:qFormat w:val="0"/>
    <w:rPr>
      <w:rFonts w:ascii="Times" w:eastAsia="Times" w:hAnsi="Times"/>
      <w:w w:val="100"/>
      <w:position w:val="-1"/>
      <w:sz w:val="24"/>
      <w:effect w:val="none"/>
      <w:vertAlign w:val="baseline"/>
      <w:cs w:val="0"/>
      <w:em w:val="none"/>
      <w:lang/>
    </w:rPr>
  </w:style>
  <w:style w:type="paragraph" w:styleId="MediumGrid3-Accent5">
    <w:name w:val="Medium Grid 3 - Accent 5"/>
    <w:next w:val="MediumGrid3-Accent5"/>
    <w:autoRedefine w:val="0"/>
    <w:hidden w:val="0"/>
    <w:qFormat w:val="0"/>
    <w:pPr>
      <w:suppressAutoHyphens w:val="1"/>
      <w:spacing w:line="1" w:lineRule="atLeast"/>
      <w:ind w:leftChars="-1" w:rightChars="0" w:firstLineChars="-1"/>
      <w:textDirection w:val="btLr"/>
      <w:textAlignment w:val="top"/>
      <w:outlineLvl w:val="0"/>
    </w:pPr>
    <w:rPr>
      <w:rFonts w:ascii="Times" w:eastAsia="Times" w:hAnsi="Times"/>
      <w:w w:val="100"/>
      <w:position w:val="-1"/>
      <w:sz w:val="24"/>
      <w:effect w:val="none"/>
      <w:vertAlign w:val="baseline"/>
      <w:cs w:val="0"/>
      <w:em w:val="none"/>
      <w:lang w:bidi="ar-SA" w:eastAsia="en-US" w:val="en-US"/>
    </w:rPr>
  </w:style>
  <w:style w:type="paragraph" w:styleId="BodyTextIndent">
    <w:name w:val="Body Text Indent"/>
    <w:basedOn w:val="Normal"/>
    <w:next w:val="BodyTextIndent"/>
    <w:autoRedefine w:val="0"/>
    <w:hidden w:val="0"/>
    <w:qFormat w:val="0"/>
    <w:pPr>
      <w:suppressAutoHyphens w:val="1"/>
      <w:spacing w:after="120" w:line="1" w:lineRule="atLeast"/>
      <w:ind w:left="360" w:leftChars="-1" w:rightChars="0" w:firstLineChars="-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und" w:val="und"/>
    </w:rPr>
  </w:style>
  <w:style w:type="character" w:styleId="BodyTextIndentChar">
    <w:name w:val="Body Text Indent Char"/>
    <w:next w:val="BodyTextIndentChar"/>
    <w:autoRedefine w:val="0"/>
    <w:hidden w:val="0"/>
    <w:qFormat w:val="0"/>
    <w:rPr>
      <w:w w:val="100"/>
      <w:position w:val="-1"/>
      <w:sz w:val="24"/>
      <w:szCs w:val="24"/>
      <w:effect w:val="none"/>
      <w:vertAlign w:val="baseline"/>
      <w:cs w:val="0"/>
      <w:em w:val="none"/>
      <w:lang/>
    </w:rPr>
  </w:style>
  <w:style w:type="paragraph" w:styleId="MediumList1-Accent4">
    <w:name w:val="Medium List 1 - Accent 4"/>
    <w:next w:val="MediumList1-Accent4"/>
    <w:autoRedefine w:val="0"/>
    <w:hidden w:val="0"/>
    <w:qFormat w:val="0"/>
    <w:pPr>
      <w:suppressAutoHyphens w:val="1"/>
      <w:spacing w:line="1" w:lineRule="atLeast"/>
      <w:ind w:leftChars="-1" w:rightChars="0" w:firstLineChars="-1"/>
      <w:textDirection w:val="btLr"/>
      <w:textAlignment w:val="top"/>
      <w:outlineLvl w:val="0"/>
    </w:pPr>
    <w:rPr>
      <w:rFonts w:ascii="Times" w:eastAsia="Times" w:hAnsi="Times"/>
      <w:w w:val="100"/>
      <w:position w:val="-1"/>
      <w:sz w:val="24"/>
      <w:effect w:val="none"/>
      <w:vertAlign w:val="baseline"/>
      <w:cs w:val="0"/>
      <w:em w:val="none"/>
      <w:lang w:bidi="ar-SA" w:eastAsia="en-US" w:val="en-US"/>
    </w:rPr>
  </w:style>
  <w:style w:type="paragraph" w:styleId="LightGrid-Accent3">
    <w:name w:val="Light Grid - Accent 3"/>
    <w:basedOn w:val="Normal"/>
    <w:next w:val="LightGrid-Accent3"/>
    <w:autoRedefine w:val="0"/>
    <w:hidden w:val="0"/>
    <w:qFormat w:val="0"/>
    <w:pPr>
      <w:suppressAutoHyphens w:val="1"/>
      <w:spacing w:line="1" w:lineRule="atLeast"/>
      <w:ind w:left="720" w:leftChars="-1" w:rightChars="0" w:firstLineChars="-1"/>
      <w:contextualSpacing w:val="1"/>
      <w:textDirection w:val="btLr"/>
      <w:textAlignment w:val="top"/>
      <w:outlineLvl w:val="0"/>
    </w:pPr>
    <w:rPr>
      <w:rFonts w:ascii="Times New Roman" w:eastAsia="Times New Roman" w:hAnsi="Times New Roman"/>
      <w:w w:val="100"/>
      <w:position w:val="-1"/>
      <w:sz w:val="24"/>
      <w:szCs w:val="24"/>
      <w:effect w:val="none"/>
      <w:vertAlign w:val="baseline"/>
      <w:cs w:val="0"/>
      <w:em w:val="none"/>
      <w:lang w:bidi="ar-SA" w:eastAsia="en-US" w:val="en-US"/>
    </w:rPr>
  </w:style>
  <w:style w:type="paragraph" w:styleId="detailsw/bullets1">
    <w:name w:val="details w/bullets 1"/>
    <w:basedOn w:val="Normal"/>
    <w:next w:val="detailsw/bullets1"/>
    <w:autoRedefine w:val="0"/>
    <w:hidden w:val="0"/>
    <w:qFormat w:val="0"/>
    <w:pPr>
      <w:numPr>
        <w:ilvl w:val="0"/>
        <w:numId w:val="41"/>
      </w:numPr>
      <w:suppressAutoHyphens w:val="1"/>
      <w:spacing w:line="1" w:lineRule="atLeast"/>
      <w:ind w:leftChars="-1" w:rightChars="0" w:firstLineChars="-1"/>
      <w:textDirection w:val="btLr"/>
      <w:textAlignment w:val="top"/>
      <w:outlineLvl w:val="0"/>
    </w:pPr>
    <w:rPr>
      <w:rFonts w:ascii="Times New Roman" w:eastAsia="Times New Roman" w:hAnsi="Times New Roman"/>
      <w:w w:val="100"/>
      <w:position w:val="-1"/>
      <w:sz w:val="20"/>
      <w:szCs w:val="24"/>
      <w:effect w:val="none"/>
      <w:vertAlign w:val="baseline"/>
      <w:cs w:val="0"/>
      <w:em w:val="none"/>
      <w:lang w:bidi="ar-SA" w:eastAsia="en-US" w:val="en-US"/>
    </w:rPr>
  </w:style>
  <w:style w:type="character" w:styleId="Heading3Char">
    <w:name w:val="Heading 3 Char"/>
    <w:next w:val="Heading3Char"/>
    <w:autoRedefine w:val="0"/>
    <w:hidden w:val="0"/>
    <w:qFormat w:val="0"/>
    <w:rPr>
      <w:rFonts w:ascii="Calibri" w:cs="Times New Roman" w:eastAsia="MS Gothic" w:hAnsi="Calibri"/>
      <w:b w:val="1"/>
      <w:bCs w:val="1"/>
      <w:w w:val="100"/>
      <w:position w:val="-1"/>
      <w:sz w:val="26"/>
      <w:szCs w:val="26"/>
      <w:effect w:val="none"/>
      <w:vertAlign w:val="baseline"/>
      <w:cs w:val="0"/>
      <w:em w:val="none"/>
      <w:lang/>
    </w:rPr>
  </w:style>
  <w:style w:type="character" w:styleId="visually-hidden">
    <w:name w:val="visually-hidden"/>
    <w:next w:val="visually-hidden"/>
    <w:autoRedefine w:val="0"/>
    <w:hidden w:val="0"/>
    <w:qFormat w:val="0"/>
    <w:rPr>
      <w:w w:val="100"/>
      <w:position w:val="-1"/>
      <w:effect w:val="none"/>
      <w:vertAlign w:val="baseline"/>
      <w:cs w:val="0"/>
      <w:em w:val="none"/>
      <w:lang/>
    </w:rPr>
  </w:style>
  <w:style w:type="character" w:styleId="pv-entity__secondary-title">
    <w:name w:val="pv-entity__secondary-title"/>
    <w:next w:val="pv-entity__secondary-title"/>
    <w:autoRedefine w:val="0"/>
    <w:hidden w:val="0"/>
    <w:qFormat w:val="0"/>
    <w:rPr>
      <w:w w:val="100"/>
      <w:position w:val="-1"/>
      <w:effect w:val="none"/>
      <w:vertAlign w:val="baseline"/>
      <w:cs w:val="0"/>
      <w:em w:val="none"/>
      <w:lang/>
    </w:rPr>
  </w:style>
  <w:style w:type="character" w:styleId="apple-converted-space">
    <w:name w:val="apple-converted-space"/>
    <w:next w:val="apple-converted-space"/>
    <w:autoRedefine w:val="0"/>
    <w:hidden w:val="0"/>
    <w:qFormat w:val="0"/>
    <w:rPr>
      <w:w w:val="100"/>
      <w:position w:val="-1"/>
      <w:effect w:val="none"/>
      <w:vertAlign w:val="baseline"/>
      <w:cs w:val="0"/>
      <w:em w:val="none"/>
      <w:lang/>
    </w:rPr>
  </w:style>
  <w:style w:type="character" w:styleId="pv-entity__bullet-item">
    <w:name w:val="pv-entity__bullet-item"/>
    <w:next w:val="pv-entity__bullet-item"/>
    <w:autoRedefine w:val="0"/>
    <w:hidden w:val="0"/>
    <w:qFormat w:val="0"/>
    <w:rPr>
      <w:w w:val="100"/>
      <w:position w:val="-1"/>
      <w:effect w:val="none"/>
      <w:vertAlign w:val="baseline"/>
      <w:cs w:val="0"/>
      <w:em w:val="none"/>
      <w:lang/>
    </w:rPr>
  </w:style>
  <w:style w:type="character" w:styleId="ember-view">
    <w:name w:val="ember-view"/>
    <w:next w:val="ember-view"/>
    <w:autoRedefine w:val="0"/>
    <w:hidden w:val="0"/>
    <w:qFormat w:val="0"/>
    <w:rPr>
      <w:w w:val="100"/>
      <w:position w:val="-1"/>
      <w:effect w:val="none"/>
      <w:vertAlign w:val="baseline"/>
      <w:cs w:val="0"/>
      <w:em w:val="none"/>
      <w:lang/>
    </w:rPr>
  </w:style>
  <w:style w:type="paragraph" w:styleId="pv-entity__description">
    <w:name w:val="pv-entity__description"/>
    <w:basedOn w:val="Normal"/>
    <w:next w:val="pv-entity__description"/>
    <w:autoRedefine w:val="0"/>
    <w:hidden w:val="0"/>
    <w:qFormat w:val="0"/>
    <w:pPr>
      <w:suppressAutoHyphens w:val="1"/>
      <w:spacing w:after="100" w:afterAutospacing="1" w:before="100" w:beforeAutospacing="1" w:line="1" w:lineRule="atLeast"/>
      <w:ind w:leftChars="-1" w:rightChars="0" w:firstLineChars="-1"/>
      <w:textDirection w:val="btLr"/>
      <w:textAlignment w:val="top"/>
      <w:outlineLvl w:val="0"/>
    </w:pPr>
    <w:rPr>
      <w:rFonts w:ascii="Times New Roman" w:eastAsia="Times New Roman" w:hAnsi="Times New Roman"/>
      <w:w w:val="100"/>
      <w:position w:val="-1"/>
      <w:sz w:val="20"/>
      <w:effect w:val="none"/>
      <w:vertAlign w:val="baseline"/>
      <w:cs w:val="0"/>
      <w:em w:val="none"/>
      <w:lang w:bidi="ar-SA" w:eastAsia="en-US" w:val="en-US"/>
    </w:rPr>
  </w:style>
  <w:style w:type="character" w:styleId="detailsw/bullets1Char">
    <w:name w:val="details w/bullets 1 Char"/>
    <w:next w:val="detailsw/bullets1Char"/>
    <w:autoRedefine w:val="0"/>
    <w:hidden w:val="0"/>
    <w:qFormat w:val="0"/>
    <w:rPr>
      <w:w w:val="100"/>
      <w:position w:val="-1"/>
      <w:szCs w:val="24"/>
      <w:effect w:val="none"/>
      <w:vertAlign w:val="baseline"/>
      <w:cs w:val="0"/>
      <w:em w:val="none"/>
      <w:lang/>
    </w:rPr>
  </w:style>
  <w:style w:type="paragraph" w:styleId="ColourfulShading–Accent1">
    <w:name w:val="Colourful Shading – Accent 1"/>
    <w:next w:val="ColourfulShading–Accent1"/>
    <w:autoRedefine w:val="0"/>
    <w:hidden w:val="0"/>
    <w:qFormat w:val="0"/>
    <w:pPr>
      <w:suppressAutoHyphens w:val="1"/>
      <w:spacing w:line="1" w:lineRule="atLeast"/>
      <w:ind w:leftChars="-1" w:rightChars="0" w:firstLineChars="-1"/>
      <w:textDirection w:val="btLr"/>
      <w:textAlignment w:val="top"/>
      <w:outlineLvl w:val="0"/>
    </w:pPr>
    <w:rPr>
      <w:rFonts w:ascii="Times" w:eastAsia="Times" w:hAnsi="Times"/>
      <w:w w:val="100"/>
      <w:position w:val="-1"/>
      <w:sz w:val="24"/>
      <w:effect w:val="none"/>
      <w:vertAlign w:val="baseline"/>
      <w:cs w:val="0"/>
      <w:em w:val="none"/>
      <w:lang w:bidi="ar-SA" w:eastAsia="en-US" w:val="en-US"/>
    </w:rPr>
  </w:style>
  <w:style w:type="paragraph" w:styleId="ListParagraph">
    <w:name w:val="List Paragraph"/>
    <w:basedOn w:val="Normal"/>
    <w:next w:val="ListParagraph"/>
    <w:autoRedefine w:val="0"/>
    <w:hidden w:val="0"/>
    <w:qFormat w:val="0"/>
    <w:pPr>
      <w:suppressAutoHyphens w:val="1"/>
      <w:spacing w:line="1" w:lineRule="atLeast"/>
      <w:ind w:left="720" w:leftChars="-1" w:rightChars="0" w:firstLineChars="-1"/>
      <w:contextualSpacing w:val="1"/>
      <w:textDirection w:val="btLr"/>
      <w:textAlignment w:val="top"/>
      <w:outlineLvl w:val="0"/>
    </w:pPr>
    <w:rPr>
      <w:rFonts w:ascii="Calibri" w:eastAsia="Calibri" w:hAnsi="Calibri"/>
      <w:w w:val="100"/>
      <w:position w:val="-1"/>
      <w:sz w:val="22"/>
      <w:szCs w:val="22"/>
      <w:effect w:val="none"/>
      <w:vertAlign w:val="baseline"/>
      <w:cs w:val="0"/>
      <w:em w:val="none"/>
      <w:lang w:bidi="ar-SA" w:eastAsia="en-US" w:val="en-US"/>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character" w:styleId="FollowedHyperlink">
    <w:name w:val="FollowedHyperlink"/>
    <w:next w:val="FollowedHyperlink"/>
    <w:autoRedefine w:val="0"/>
    <w:hidden w:val="0"/>
    <w:qFormat w:val="0"/>
    <w:rPr>
      <w:color w:val="954f72"/>
      <w:w w:val="100"/>
      <w:position w:val="-1"/>
      <w:u w:val="single"/>
      <w:effect w:val="none"/>
      <w:vertAlign w:val="baseline"/>
      <w:cs w:val="0"/>
      <w:em w:val="none"/>
      <w:lang/>
    </w:rPr>
  </w:style>
  <w:style w:type="paragraph" w:styleId="Revision">
    <w:name w:val="Revision"/>
    <w:next w:val="Revision"/>
    <w:autoRedefine w:val="0"/>
    <w:hidden w:val="0"/>
    <w:qFormat w:val="0"/>
    <w:pPr>
      <w:suppressAutoHyphens w:val="1"/>
      <w:spacing w:line="1" w:lineRule="atLeast"/>
      <w:ind w:leftChars="-1" w:rightChars="0" w:firstLineChars="-1"/>
      <w:textDirection w:val="btLr"/>
      <w:textAlignment w:val="top"/>
      <w:outlineLvl w:val="0"/>
    </w:pPr>
    <w:rPr>
      <w:rFonts w:ascii="Times" w:eastAsia="Times" w:hAnsi="Times"/>
      <w:w w:val="100"/>
      <w:position w:val="-1"/>
      <w:sz w:val="24"/>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linkedin.com/in/parul-chachra"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parulchachra@gmail.com" TargetMode="External"/><Relationship Id="rId8" Type="http://schemas.openxmlformats.org/officeDocument/2006/relationships/hyperlink" Target="mailto:parulchachra@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QWkC2crFzUc/+SFi5mYGV5hlwQ==">CgMxLjAaJAoBMBIfCh0IB0IZCgVBcmlhbBIQQXJpYWwgVW5pY29kZSBNUxokCgExEh8KHQgHQhkKBUFyaWFsEhBBcmlhbCBVbmljb2RlIE1TMghoLmdqZGd4czgAciExaDVCY2U5eUdVekFHc0FpemZkU0VMSzhmc1plMzFMQ18=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2023-03-06T20:15:00Z</dcterms:created>
  <dc:creator>R. Max Rosendin</dc:creator>
</cp:coreProperties>
</file>