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sz w:val="36"/>
        </w:rPr>
        <w:t>Load Test Graphical Report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200"/>
          <w:left w:type="dxa" w:w="200"/>
          <w:bottom w:type="dxa" w:w="200"/>
          <w:right w:type="dxa" w:w="200"/>
        </w:tblCellMar>
      </w:tblP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Request IN (TPS Trend)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0" name="Drawing 0" descr="request_in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request_in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Request OUT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1" name="Drawing 1" descr="request_out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quest_out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Active Size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2" name="Drawing 2" descr="active_size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ctive_size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Efficiency Trend (Success vs Failure)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3" name="Drawing 3" descr="efficiency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fficiency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on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200"/>
          <w:left w:type="dxa" w:w="200"/>
          <w:bottom w:type="dxa" w:w="200"/>
          <w:right w:type="dxa" w:w="200"/>
        </w:tblCellMar>
      </w:tblP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PPT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4" name="Drawing 4" descr="ppt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pt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TOP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5" name="Drawing 5" descr="top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op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VAL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6" name="Drawing 6" descr="val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val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tcPr>
            <w:tcW w:w="5000"/>
          </w:tcPr>
          <w:p>
            <w:pPr>
              <w:jc w:val="center"/>
            </w:pPr>
            <w:r>
              <w:rPr>
                <w:b w:val="on"/>
                <w:sz w:val="26"/>
              </w:rPr>
              <w:t>RTT Trend</w:t>
            </w:r>
          </w:p>
          <w:p>
            <w:pPr>
              <w:jc w:val="center"/>
            </w:pPr>
            <w:r>
              <w:drawing>
                <wp:inline distT="0" distR="0" distB="0" distL="0">
                  <wp:extent cx="3302000" cy="1905000"/>
                  <wp:docPr id="7" name="Drawing 7" descr="rtt_177011128907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tt_177011128907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on"/>
      </w:pPr>
    </w:p>
    <w:sectPr>
      <w:pgSz w:orient="landscape" w:w="25000" w:h="12240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2026-02-03T09:34:50Z</dcterms:created>
  <dc:creator>Apache POI</dc:creator>
</cp:coreProperties>
</file>