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60AF" w14:textId="059892E0" w:rsidR="003519C4" w:rsidRPr="0094069F" w:rsidRDefault="00594058" w:rsidP="003519C4">
      <w:pPr>
        <w:rPr>
          <w:rFonts w:ascii="Times New Roman" w:hAnsi="Times New Roman" w:cs="Times New Roman"/>
        </w:rPr>
      </w:pPr>
      <w:r w:rsidRPr="005477EF">
        <w:rPr>
          <w:rFonts w:ascii="Times New Roman" w:hAnsi="Times New Roman" w:cs="Times New Roman"/>
          <w:b/>
          <w:bCs/>
          <w:u w:val="single"/>
        </w:rPr>
        <w:t>TITLE:</w:t>
      </w:r>
      <w:r w:rsidRPr="0094069F">
        <w:rPr>
          <w:rFonts w:ascii="Times New Roman" w:hAnsi="Times New Roman" w:cs="Times New Roman"/>
          <w:b/>
          <w:bCs/>
        </w:rPr>
        <w:t xml:space="preserve"> </w:t>
      </w:r>
      <w:r w:rsidR="003519C4" w:rsidRPr="003519C4">
        <w:rPr>
          <w:rFonts w:ascii="Times New Roman" w:hAnsi="Times New Roman" w:cs="Times New Roman"/>
        </w:rPr>
        <w:t>Identification of Common Gene Signatures Between COVID-</w:t>
      </w:r>
      <w:r w:rsidR="005478A7" w:rsidRPr="0094069F">
        <w:rPr>
          <w:rFonts w:ascii="Times New Roman" w:hAnsi="Times New Roman" w:cs="Times New Roman"/>
        </w:rPr>
        <w:t>19 and Diabetes</w:t>
      </w:r>
    </w:p>
    <w:p w14:paraId="55D5A584" w14:textId="7BE646C9" w:rsidR="00616A19" w:rsidRPr="0094069F" w:rsidRDefault="00616A19" w:rsidP="00616A19">
      <w:pPr>
        <w:rPr>
          <w:rFonts w:ascii="Times New Roman" w:hAnsi="Times New Roman" w:cs="Times New Roman"/>
        </w:rPr>
      </w:pPr>
      <w:r w:rsidRPr="005477EF">
        <w:rPr>
          <w:rFonts w:ascii="Times New Roman" w:hAnsi="Times New Roman" w:cs="Times New Roman"/>
          <w:b/>
          <w:bCs/>
          <w:u w:val="single"/>
        </w:rPr>
        <w:t>OBJECTIVE:</w:t>
      </w:r>
      <w:r w:rsidRPr="0094069F">
        <w:rPr>
          <w:rFonts w:ascii="Times New Roman" w:hAnsi="Times New Roman" w:cs="Times New Roman"/>
          <w:b/>
          <w:bCs/>
        </w:rPr>
        <w:t xml:space="preserve"> </w:t>
      </w:r>
      <w:r w:rsidRPr="0094069F">
        <w:rPr>
          <w:rFonts w:ascii="Times New Roman" w:hAnsi="Times New Roman" w:cs="Times New Roman"/>
        </w:rPr>
        <w:t xml:space="preserve">To identify common molecular signatures between COVID-19 and </w:t>
      </w:r>
      <w:r w:rsidR="00266801">
        <w:rPr>
          <w:rFonts w:ascii="Times New Roman" w:hAnsi="Times New Roman" w:cs="Times New Roman"/>
        </w:rPr>
        <w:t xml:space="preserve">Diabetes </w:t>
      </w:r>
      <w:r w:rsidRPr="0094069F">
        <w:rPr>
          <w:rFonts w:ascii="Times New Roman" w:hAnsi="Times New Roman" w:cs="Times New Roman"/>
        </w:rPr>
        <w:t>and understand their regulatory networks through protein interactions, transcription factors, and miRNA co-regulation.</w:t>
      </w:r>
    </w:p>
    <w:p w14:paraId="003B9605" w14:textId="610A7F60" w:rsidR="00616A19" w:rsidRPr="00616A19" w:rsidRDefault="00616A19" w:rsidP="00616A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6A19">
        <w:rPr>
          <w:rFonts w:ascii="Times New Roman" w:hAnsi="Times New Roman" w:cs="Times New Roman"/>
        </w:rPr>
        <w:t xml:space="preserve">Explore shared </w:t>
      </w:r>
      <w:r w:rsidR="0092041E" w:rsidRPr="0094069F">
        <w:rPr>
          <w:rFonts w:ascii="Times New Roman" w:hAnsi="Times New Roman" w:cs="Times New Roman"/>
        </w:rPr>
        <w:t>pathogenic</w:t>
      </w:r>
      <w:r w:rsidR="0094069F">
        <w:rPr>
          <w:rFonts w:ascii="Times New Roman" w:hAnsi="Times New Roman" w:cs="Times New Roman"/>
        </w:rPr>
        <w:t xml:space="preserve"> </w:t>
      </w:r>
      <w:r w:rsidRPr="00616A19">
        <w:rPr>
          <w:rFonts w:ascii="Times New Roman" w:hAnsi="Times New Roman" w:cs="Times New Roman"/>
        </w:rPr>
        <w:t>mechanisms</w:t>
      </w:r>
      <w:r w:rsidRPr="0094069F">
        <w:rPr>
          <w:rFonts w:ascii="Times New Roman" w:hAnsi="Times New Roman" w:cs="Times New Roman"/>
        </w:rPr>
        <w:t>.</w:t>
      </w:r>
    </w:p>
    <w:p w14:paraId="08F6E1DC" w14:textId="6C2FF308" w:rsidR="00616A19" w:rsidRPr="00616A19" w:rsidRDefault="00616A19" w:rsidP="00616A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6A19">
        <w:rPr>
          <w:rFonts w:ascii="Times New Roman" w:hAnsi="Times New Roman" w:cs="Times New Roman"/>
        </w:rPr>
        <w:t>Identify potential therapeutic targets</w:t>
      </w:r>
      <w:r w:rsidRPr="0094069F">
        <w:rPr>
          <w:rFonts w:ascii="Times New Roman" w:hAnsi="Times New Roman" w:cs="Times New Roman"/>
        </w:rPr>
        <w:t>.</w:t>
      </w:r>
    </w:p>
    <w:p w14:paraId="2F87E880" w14:textId="650DDEDE" w:rsidR="00616A19" w:rsidRDefault="00616A19" w:rsidP="00616A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6A19">
        <w:rPr>
          <w:rFonts w:ascii="Times New Roman" w:hAnsi="Times New Roman" w:cs="Times New Roman"/>
        </w:rPr>
        <w:t>Understand regulatory networks linking both diseases</w:t>
      </w:r>
      <w:r w:rsidRPr="0094069F">
        <w:rPr>
          <w:rFonts w:ascii="Times New Roman" w:hAnsi="Times New Roman" w:cs="Times New Roman"/>
        </w:rPr>
        <w:t>.</w:t>
      </w:r>
    </w:p>
    <w:p w14:paraId="61A12ECD" w14:textId="23586BCE" w:rsidR="00266801" w:rsidRPr="002B0C18" w:rsidRDefault="00EE625A" w:rsidP="00266801">
      <w:pPr>
        <w:rPr>
          <w:rFonts w:ascii="Times New Roman" w:hAnsi="Times New Roman" w:cs="Times New Roman"/>
          <w:b/>
          <w:bCs/>
          <w:u w:val="single"/>
        </w:rPr>
      </w:pPr>
      <w:r w:rsidRPr="002B0C18">
        <w:rPr>
          <w:rFonts w:ascii="Times New Roman" w:hAnsi="Times New Roman" w:cs="Times New Roman"/>
          <w:b/>
          <w:bCs/>
          <w:u w:val="single"/>
        </w:rPr>
        <w:t>METHODOLOGY</w:t>
      </w:r>
    </w:p>
    <w:p w14:paraId="32501053" w14:textId="77777777" w:rsidR="0001024E" w:rsidRPr="0001024E" w:rsidRDefault="0001024E" w:rsidP="00DF500B">
      <w:pPr>
        <w:ind w:left="720"/>
        <w:rPr>
          <w:rFonts w:ascii="Times New Roman" w:hAnsi="Times New Roman" w:cs="Times New Roman"/>
          <w:u w:val="single"/>
        </w:rPr>
      </w:pPr>
      <w:r w:rsidRPr="0001024E">
        <w:rPr>
          <w:rFonts w:ascii="Times New Roman" w:hAnsi="Times New Roman" w:cs="Times New Roman"/>
        </w:rPr>
        <w:t xml:space="preserve">1. </w:t>
      </w:r>
      <w:r w:rsidRPr="0001024E">
        <w:rPr>
          <w:rFonts w:ascii="Times New Roman" w:hAnsi="Times New Roman" w:cs="Times New Roman"/>
          <w:u w:val="single"/>
        </w:rPr>
        <w:t>Data Collection</w:t>
      </w:r>
    </w:p>
    <w:p w14:paraId="448F1FE9" w14:textId="15739700" w:rsidR="0001024E" w:rsidRPr="0001024E" w:rsidRDefault="0001024E" w:rsidP="00DF500B">
      <w:pPr>
        <w:ind w:left="1440"/>
        <w:rPr>
          <w:rFonts w:ascii="Times New Roman" w:hAnsi="Times New Roman" w:cs="Times New Roman"/>
        </w:rPr>
      </w:pPr>
      <w:r w:rsidRPr="0001024E">
        <w:rPr>
          <w:rFonts w:ascii="Times New Roman" w:hAnsi="Times New Roman" w:cs="Times New Roman"/>
        </w:rPr>
        <w:t xml:space="preserve">Downloaded gene datasets related to COVID-19 and </w:t>
      </w:r>
      <w:r w:rsidR="00AA0998">
        <w:rPr>
          <w:rFonts w:ascii="Times New Roman" w:hAnsi="Times New Roman" w:cs="Times New Roman"/>
        </w:rPr>
        <w:t>Cardiovascular disorders</w:t>
      </w:r>
      <w:r w:rsidR="009A6E71">
        <w:rPr>
          <w:rFonts w:ascii="Times New Roman" w:hAnsi="Times New Roman" w:cs="Times New Roman"/>
        </w:rPr>
        <w:t xml:space="preserve"> </w:t>
      </w:r>
      <w:r w:rsidRPr="0001024E">
        <w:rPr>
          <w:rFonts w:ascii="Times New Roman" w:hAnsi="Times New Roman" w:cs="Times New Roman"/>
        </w:rPr>
        <w:t>from GeneCards database</w:t>
      </w:r>
      <w:r w:rsidR="002B0C18">
        <w:rPr>
          <w:rFonts w:ascii="Times New Roman" w:hAnsi="Times New Roman" w:cs="Times New Roman"/>
        </w:rPr>
        <w:t>.</w:t>
      </w:r>
    </w:p>
    <w:p w14:paraId="41C80CBB" w14:textId="61C28B8C" w:rsidR="0001024E" w:rsidRPr="0001024E" w:rsidRDefault="0001024E" w:rsidP="00DF500B">
      <w:pPr>
        <w:ind w:left="720"/>
        <w:rPr>
          <w:rFonts w:ascii="Times New Roman" w:hAnsi="Times New Roman" w:cs="Times New Roman"/>
        </w:rPr>
      </w:pPr>
      <w:r w:rsidRPr="0001024E">
        <w:rPr>
          <w:rFonts w:ascii="Times New Roman" w:hAnsi="Times New Roman" w:cs="Times New Roman"/>
        </w:rPr>
        <w:t xml:space="preserve">2. </w:t>
      </w:r>
      <w:r w:rsidRPr="0001024E">
        <w:rPr>
          <w:rFonts w:ascii="Times New Roman" w:hAnsi="Times New Roman" w:cs="Times New Roman"/>
          <w:u w:val="single"/>
        </w:rPr>
        <w:t>Common</w:t>
      </w:r>
      <w:r w:rsidR="00A47073" w:rsidRPr="0071635B">
        <w:rPr>
          <w:rFonts w:ascii="Times New Roman" w:hAnsi="Times New Roman" w:cs="Times New Roman"/>
          <w:u w:val="single"/>
        </w:rPr>
        <w:t xml:space="preserve"> </w:t>
      </w:r>
      <w:r w:rsidRPr="0001024E">
        <w:rPr>
          <w:rFonts w:ascii="Times New Roman" w:hAnsi="Times New Roman" w:cs="Times New Roman"/>
          <w:u w:val="single"/>
        </w:rPr>
        <w:t>Gene Identification</w:t>
      </w:r>
    </w:p>
    <w:p w14:paraId="329D28AB" w14:textId="64D034C2" w:rsidR="0001024E" w:rsidRPr="0001024E" w:rsidRDefault="0001024E" w:rsidP="00DF500B">
      <w:pPr>
        <w:ind w:left="1440"/>
        <w:rPr>
          <w:rFonts w:ascii="Times New Roman" w:hAnsi="Times New Roman" w:cs="Times New Roman"/>
        </w:rPr>
      </w:pPr>
      <w:r w:rsidRPr="0001024E">
        <w:rPr>
          <w:rFonts w:ascii="Times New Roman" w:hAnsi="Times New Roman" w:cs="Times New Roman"/>
        </w:rPr>
        <w:t>Identified overlapping genes between both diseases using Venn diagram approach</w:t>
      </w:r>
      <w:r w:rsidR="002B0C18">
        <w:rPr>
          <w:rFonts w:ascii="Times New Roman" w:hAnsi="Times New Roman" w:cs="Times New Roman"/>
        </w:rPr>
        <w:t>.</w:t>
      </w:r>
    </w:p>
    <w:p w14:paraId="522DED94" w14:textId="77777777" w:rsidR="0001024E" w:rsidRPr="0001024E" w:rsidRDefault="0001024E" w:rsidP="00DF500B">
      <w:pPr>
        <w:ind w:left="720"/>
        <w:rPr>
          <w:rFonts w:ascii="Times New Roman" w:hAnsi="Times New Roman" w:cs="Times New Roman"/>
        </w:rPr>
      </w:pPr>
      <w:r w:rsidRPr="0001024E">
        <w:rPr>
          <w:rFonts w:ascii="Times New Roman" w:hAnsi="Times New Roman" w:cs="Times New Roman"/>
        </w:rPr>
        <w:t xml:space="preserve">3. </w:t>
      </w:r>
      <w:r w:rsidRPr="0001024E">
        <w:rPr>
          <w:rFonts w:ascii="Times New Roman" w:hAnsi="Times New Roman" w:cs="Times New Roman"/>
          <w:u w:val="single"/>
        </w:rPr>
        <w:t>PPI Network Construction</w:t>
      </w:r>
    </w:p>
    <w:p w14:paraId="47002F37" w14:textId="6770934F" w:rsidR="0001024E" w:rsidRPr="0001024E" w:rsidRDefault="0001024E" w:rsidP="00DF500B">
      <w:pPr>
        <w:ind w:left="1440"/>
        <w:rPr>
          <w:rFonts w:ascii="Times New Roman" w:hAnsi="Times New Roman" w:cs="Times New Roman"/>
        </w:rPr>
      </w:pPr>
      <w:r w:rsidRPr="0001024E">
        <w:rPr>
          <w:rFonts w:ascii="Times New Roman" w:hAnsi="Times New Roman" w:cs="Times New Roman"/>
        </w:rPr>
        <w:t>Uploaded common genes into STRING database and constructed protein-protein interaction network</w:t>
      </w:r>
      <w:r w:rsidR="002B0C18">
        <w:rPr>
          <w:rFonts w:ascii="Times New Roman" w:hAnsi="Times New Roman" w:cs="Times New Roman"/>
        </w:rPr>
        <w:t>.</w:t>
      </w:r>
    </w:p>
    <w:p w14:paraId="6D2032C2" w14:textId="77777777" w:rsidR="0001024E" w:rsidRPr="0001024E" w:rsidRDefault="0001024E" w:rsidP="00DF500B">
      <w:pPr>
        <w:ind w:left="720"/>
        <w:rPr>
          <w:rFonts w:ascii="Times New Roman" w:hAnsi="Times New Roman" w:cs="Times New Roman"/>
          <w:u w:val="single"/>
        </w:rPr>
      </w:pPr>
      <w:r w:rsidRPr="0001024E">
        <w:rPr>
          <w:rFonts w:ascii="Times New Roman" w:hAnsi="Times New Roman" w:cs="Times New Roman"/>
        </w:rPr>
        <w:t xml:space="preserve">4. </w:t>
      </w:r>
      <w:r w:rsidRPr="0001024E">
        <w:rPr>
          <w:rFonts w:ascii="Times New Roman" w:hAnsi="Times New Roman" w:cs="Times New Roman"/>
          <w:u w:val="single"/>
        </w:rPr>
        <w:t>Hub Gene Identification</w:t>
      </w:r>
    </w:p>
    <w:p w14:paraId="07483E42" w14:textId="27C5B9AB" w:rsidR="0001024E" w:rsidRDefault="0001024E" w:rsidP="00DF500B">
      <w:pPr>
        <w:ind w:left="1440"/>
        <w:rPr>
          <w:rFonts w:ascii="Times New Roman" w:hAnsi="Times New Roman" w:cs="Times New Roman"/>
        </w:rPr>
      </w:pPr>
      <w:r w:rsidRPr="0001024E">
        <w:rPr>
          <w:rFonts w:ascii="Times New Roman" w:hAnsi="Times New Roman" w:cs="Times New Roman"/>
        </w:rPr>
        <w:t>Used Cytoscape with CytoHubba plugin to identify top hub genes based on degree or MCC scores</w:t>
      </w:r>
      <w:r w:rsidR="002B0C18">
        <w:rPr>
          <w:rFonts w:ascii="Times New Roman" w:hAnsi="Times New Roman" w:cs="Times New Roman"/>
        </w:rPr>
        <w:t>.</w:t>
      </w:r>
    </w:p>
    <w:p w14:paraId="17FA3BC3" w14:textId="77777777" w:rsidR="008D683F" w:rsidRPr="008D683F" w:rsidRDefault="008D683F" w:rsidP="008D683F">
      <w:pPr>
        <w:ind w:left="720"/>
        <w:rPr>
          <w:rFonts w:ascii="Times New Roman" w:hAnsi="Times New Roman" w:cs="Times New Roman"/>
        </w:rPr>
      </w:pPr>
      <w:r w:rsidRPr="008D683F">
        <w:rPr>
          <w:rFonts w:ascii="Times New Roman" w:hAnsi="Times New Roman" w:cs="Times New Roman"/>
        </w:rPr>
        <w:t xml:space="preserve">5. </w:t>
      </w:r>
      <w:r w:rsidRPr="008D683F">
        <w:rPr>
          <w:rFonts w:ascii="Times New Roman" w:hAnsi="Times New Roman" w:cs="Times New Roman"/>
          <w:u w:val="single"/>
        </w:rPr>
        <w:t>Functional Enrichment Analysis</w:t>
      </w:r>
    </w:p>
    <w:p w14:paraId="75D370F8" w14:textId="04E3872F" w:rsidR="008D683F" w:rsidRPr="008D683F" w:rsidRDefault="008D683F" w:rsidP="005477EF">
      <w:pPr>
        <w:ind w:left="1440"/>
        <w:rPr>
          <w:rFonts w:ascii="Times New Roman" w:hAnsi="Times New Roman" w:cs="Times New Roman"/>
        </w:rPr>
      </w:pPr>
      <w:r w:rsidRPr="008D683F">
        <w:rPr>
          <w:rFonts w:ascii="Times New Roman" w:hAnsi="Times New Roman" w:cs="Times New Roman"/>
        </w:rPr>
        <w:t xml:space="preserve">Performed GO and KEGG pathway enrichment for hub genes using </w:t>
      </w:r>
      <w:proofErr w:type="spellStart"/>
      <w:r w:rsidRPr="008D683F">
        <w:rPr>
          <w:rFonts w:ascii="Times New Roman" w:hAnsi="Times New Roman" w:cs="Times New Roman"/>
        </w:rPr>
        <w:t>Enrichr</w:t>
      </w:r>
      <w:proofErr w:type="spellEnd"/>
      <w:r w:rsidRPr="008D683F">
        <w:rPr>
          <w:rFonts w:ascii="Times New Roman" w:hAnsi="Times New Roman" w:cs="Times New Roman"/>
        </w:rPr>
        <w:t xml:space="preserve">, DAVID, or </w:t>
      </w:r>
      <w:proofErr w:type="spellStart"/>
      <w:r w:rsidRPr="008D683F">
        <w:rPr>
          <w:rFonts w:ascii="Times New Roman" w:hAnsi="Times New Roman" w:cs="Times New Roman"/>
        </w:rPr>
        <w:t>ShinyGO</w:t>
      </w:r>
      <w:proofErr w:type="spellEnd"/>
      <w:r w:rsidR="002B0C18">
        <w:rPr>
          <w:rFonts w:ascii="Times New Roman" w:hAnsi="Times New Roman" w:cs="Times New Roman"/>
        </w:rPr>
        <w:t>.</w:t>
      </w:r>
    </w:p>
    <w:p w14:paraId="4BA1BEB9" w14:textId="77777777" w:rsidR="008D683F" w:rsidRPr="008D683F" w:rsidRDefault="008D683F" w:rsidP="008D683F">
      <w:pPr>
        <w:ind w:left="720"/>
        <w:rPr>
          <w:rFonts w:ascii="Times New Roman" w:hAnsi="Times New Roman" w:cs="Times New Roman"/>
          <w:u w:val="single"/>
        </w:rPr>
      </w:pPr>
      <w:r w:rsidRPr="008D683F">
        <w:rPr>
          <w:rFonts w:ascii="Times New Roman" w:hAnsi="Times New Roman" w:cs="Times New Roman"/>
        </w:rPr>
        <w:t xml:space="preserve">6. </w:t>
      </w:r>
      <w:r w:rsidRPr="008D683F">
        <w:rPr>
          <w:rFonts w:ascii="Times New Roman" w:hAnsi="Times New Roman" w:cs="Times New Roman"/>
          <w:u w:val="single"/>
        </w:rPr>
        <w:t>TF-Gene Network</w:t>
      </w:r>
    </w:p>
    <w:p w14:paraId="171E96F3" w14:textId="06AF0F1D" w:rsidR="008D683F" w:rsidRPr="008D683F" w:rsidRDefault="008D683F" w:rsidP="005477EF">
      <w:pPr>
        <w:ind w:left="1440"/>
        <w:rPr>
          <w:rFonts w:ascii="Times New Roman" w:hAnsi="Times New Roman" w:cs="Times New Roman"/>
        </w:rPr>
      </w:pPr>
      <w:r w:rsidRPr="008D683F">
        <w:rPr>
          <w:rFonts w:ascii="Times New Roman" w:hAnsi="Times New Roman" w:cs="Times New Roman"/>
        </w:rPr>
        <w:t>Constructed transcription factor-gene regulatory network using NetworkAnalyst or RegNetwork</w:t>
      </w:r>
      <w:r w:rsidR="002B0C18">
        <w:rPr>
          <w:rFonts w:ascii="Times New Roman" w:hAnsi="Times New Roman" w:cs="Times New Roman"/>
        </w:rPr>
        <w:t>.</w:t>
      </w:r>
    </w:p>
    <w:p w14:paraId="0B91B6A8" w14:textId="77777777" w:rsidR="008D683F" w:rsidRPr="008D683F" w:rsidRDefault="008D683F" w:rsidP="008D683F">
      <w:pPr>
        <w:ind w:left="720"/>
        <w:rPr>
          <w:rFonts w:ascii="Times New Roman" w:hAnsi="Times New Roman" w:cs="Times New Roman"/>
        </w:rPr>
      </w:pPr>
      <w:r w:rsidRPr="008D683F">
        <w:rPr>
          <w:rFonts w:ascii="Times New Roman" w:hAnsi="Times New Roman" w:cs="Times New Roman"/>
        </w:rPr>
        <w:t xml:space="preserve">7. </w:t>
      </w:r>
      <w:r w:rsidRPr="008D683F">
        <w:rPr>
          <w:rFonts w:ascii="Times New Roman" w:hAnsi="Times New Roman" w:cs="Times New Roman"/>
          <w:u w:val="single"/>
        </w:rPr>
        <w:t>TF-miRNA Co-regulation</w:t>
      </w:r>
    </w:p>
    <w:p w14:paraId="7018FE5B" w14:textId="2C95B78B" w:rsidR="008D683F" w:rsidRDefault="008D683F" w:rsidP="005477EF">
      <w:pPr>
        <w:ind w:left="1440"/>
        <w:rPr>
          <w:rFonts w:ascii="Times New Roman" w:hAnsi="Times New Roman" w:cs="Times New Roman"/>
        </w:rPr>
      </w:pPr>
      <w:r w:rsidRPr="008D683F">
        <w:rPr>
          <w:rFonts w:ascii="Times New Roman" w:hAnsi="Times New Roman" w:cs="Times New Roman"/>
        </w:rPr>
        <w:t>Built TF-miRNA co-regulation network to understand post-transcriptional regulation</w:t>
      </w:r>
      <w:r w:rsidR="002B0C18">
        <w:rPr>
          <w:rFonts w:ascii="Times New Roman" w:hAnsi="Times New Roman" w:cs="Times New Roman"/>
        </w:rPr>
        <w:t>.</w:t>
      </w:r>
    </w:p>
    <w:p w14:paraId="45A1B060" w14:textId="77777777" w:rsidR="002B0C18" w:rsidRDefault="002B0C18" w:rsidP="002B0C18">
      <w:pPr>
        <w:rPr>
          <w:rFonts w:ascii="Times New Roman" w:hAnsi="Times New Roman" w:cs="Times New Roman"/>
        </w:rPr>
      </w:pPr>
    </w:p>
    <w:p w14:paraId="58E10546" w14:textId="77777777" w:rsidR="002B0C18" w:rsidRDefault="002B0C18" w:rsidP="002B0C18">
      <w:pPr>
        <w:rPr>
          <w:rFonts w:ascii="Times New Roman" w:hAnsi="Times New Roman" w:cs="Times New Roman"/>
        </w:rPr>
      </w:pPr>
    </w:p>
    <w:p w14:paraId="0F2721BD" w14:textId="77777777" w:rsidR="002B0C18" w:rsidRDefault="002B0C18" w:rsidP="002B0C18">
      <w:pPr>
        <w:rPr>
          <w:rFonts w:ascii="Times New Roman" w:hAnsi="Times New Roman" w:cs="Times New Roman"/>
        </w:rPr>
      </w:pPr>
    </w:p>
    <w:p w14:paraId="7AFB4477" w14:textId="77777777" w:rsidR="002B0C18" w:rsidRDefault="002B0C18" w:rsidP="002B0C18">
      <w:pPr>
        <w:rPr>
          <w:rFonts w:ascii="Times New Roman" w:hAnsi="Times New Roman" w:cs="Times New Roman"/>
        </w:rPr>
      </w:pPr>
    </w:p>
    <w:p w14:paraId="1A358515" w14:textId="14444A59" w:rsidR="00FC0F5D" w:rsidRDefault="00267AD4" w:rsidP="002B0C18">
      <w:pPr>
        <w:rPr>
          <w:rFonts w:ascii="Times New Roman" w:hAnsi="Times New Roman" w:cs="Times New Roman"/>
          <w:b/>
          <w:bCs/>
        </w:rPr>
      </w:pPr>
      <w:r w:rsidRPr="00267AD4">
        <w:rPr>
          <w:rFonts w:ascii="Times New Roman" w:hAnsi="Times New Roman" w:cs="Times New Roman"/>
          <w:b/>
          <w:bCs/>
        </w:rPr>
        <w:t>KEY RESULTS</w:t>
      </w:r>
      <w:r w:rsidR="009E36D4" w:rsidRPr="009E36D4">
        <w:rPr>
          <w:rFonts w:ascii="Times New Roman" w:hAnsi="Times New Roman" w:cs="Times New Roman"/>
          <w:b/>
          <w:bCs/>
        </w:rPr>
        <w:t xml:space="preserve"> </w:t>
      </w:r>
    </w:p>
    <w:p w14:paraId="02AE947F" w14:textId="2C1C14C1" w:rsidR="00717D74" w:rsidRDefault="00717D74" w:rsidP="002B0C18">
      <w:pPr>
        <w:rPr>
          <w:rFonts w:ascii="Times New Roman" w:hAnsi="Times New Roman" w:cs="Times New Roman"/>
          <w:b/>
          <w:bCs/>
        </w:rPr>
      </w:pPr>
      <w:r w:rsidRPr="00264E7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54EB28" wp14:editId="42457B9E">
            <wp:extent cx="5731510" cy="2217420"/>
            <wp:effectExtent l="0" t="0" r="2540" b="0"/>
            <wp:docPr id="1754827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2789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C62B" w14:textId="7429B54E" w:rsidR="00717D74" w:rsidRDefault="00E92C6C" w:rsidP="002B0C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Fig1: COVID</w:t>
      </w:r>
      <w:r w:rsidRPr="00E92C6C">
        <w:rPr>
          <w:rFonts w:ascii="Times New Roman" w:hAnsi="Times New Roman" w:cs="Times New Roman"/>
          <w:b/>
          <w:bCs/>
        </w:rPr>
        <w:t xml:space="preserve"> 19 Gen</w:t>
      </w:r>
      <w:r>
        <w:rPr>
          <w:rFonts w:ascii="Times New Roman" w:hAnsi="Times New Roman" w:cs="Times New Roman"/>
          <w:b/>
          <w:bCs/>
        </w:rPr>
        <w:t>e</w:t>
      </w:r>
      <w:r w:rsidRPr="00E92C6C">
        <w:rPr>
          <w:rFonts w:ascii="Times New Roman" w:hAnsi="Times New Roman" w:cs="Times New Roman"/>
          <w:b/>
          <w:bCs/>
        </w:rPr>
        <w:t xml:space="preserve"> list</w:t>
      </w:r>
    </w:p>
    <w:p w14:paraId="7C9D1F8E" w14:textId="5E43331C" w:rsidR="00433713" w:rsidRDefault="009E36D4" w:rsidP="002B0C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This </w:t>
      </w:r>
      <w:r w:rsidRPr="009E36D4">
        <w:rPr>
          <w:rFonts w:ascii="Times New Roman" w:hAnsi="Times New Roman" w:cs="Times New Roman"/>
          <w:b/>
          <w:bCs/>
        </w:rPr>
        <w:t>image</w:t>
      </w:r>
      <w:r>
        <w:rPr>
          <w:rFonts w:ascii="Times New Roman" w:hAnsi="Times New Roman" w:cs="Times New Roman"/>
          <w:b/>
          <w:bCs/>
        </w:rPr>
        <w:t xml:space="preserve"> </w:t>
      </w:r>
      <w:r w:rsidR="002F1FA2" w:rsidRPr="002F1FA2">
        <w:rPr>
          <w:rFonts w:ascii="Times New Roman" w:hAnsi="Times New Roman" w:cs="Times New Roman"/>
          <w:b/>
          <w:bCs/>
        </w:rPr>
        <w:t>Shows high relevance covered in 19 associated genes with description</w:t>
      </w:r>
      <w:r w:rsidR="002F1FA2">
        <w:rPr>
          <w:rFonts w:ascii="Times New Roman" w:hAnsi="Times New Roman" w:cs="Times New Roman"/>
          <w:b/>
          <w:bCs/>
        </w:rPr>
        <w:t>s,</w:t>
      </w:r>
      <w:r w:rsidR="002F1FA2" w:rsidRPr="002F1F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F1FA2" w:rsidRPr="002F1FA2">
        <w:rPr>
          <w:rFonts w:ascii="Times New Roman" w:hAnsi="Times New Roman" w:cs="Times New Roman"/>
          <w:b/>
          <w:bCs/>
        </w:rPr>
        <w:t>uniprot</w:t>
      </w:r>
      <w:proofErr w:type="spellEnd"/>
      <w:r w:rsidR="002F1FA2" w:rsidRPr="002F1FA2">
        <w:rPr>
          <w:rFonts w:ascii="Times New Roman" w:hAnsi="Times New Roman" w:cs="Times New Roman"/>
          <w:b/>
          <w:bCs/>
        </w:rPr>
        <w:t xml:space="preserve"> IDs</w:t>
      </w:r>
      <w:r w:rsidR="002F1FA2">
        <w:rPr>
          <w:rFonts w:ascii="Times New Roman" w:hAnsi="Times New Roman" w:cs="Times New Roman"/>
          <w:b/>
          <w:bCs/>
        </w:rPr>
        <w:t>,</w:t>
      </w:r>
      <w:r w:rsidR="002F1FA2" w:rsidRPr="002F1FA2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="002F1FA2">
        <w:rPr>
          <w:rFonts w:ascii="Times New Roman" w:hAnsi="Times New Roman" w:cs="Times New Roman"/>
          <w:b/>
          <w:bCs/>
        </w:rPr>
        <w:t>GenC</w:t>
      </w:r>
      <w:r w:rsidR="002F1FA2" w:rsidRPr="002F1FA2">
        <w:rPr>
          <w:rFonts w:ascii="Times New Roman" w:hAnsi="Times New Roman" w:cs="Times New Roman"/>
          <w:b/>
          <w:bCs/>
        </w:rPr>
        <w:t>ards</w:t>
      </w:r>
      <w:proofErr w:type="spellEnd"/>
      <w:r w:rsidR="002F1FA2" w:rsidRPr="002F1FA2">
        <w:rPr>
          <w:rFonts w:ascii="Times New Roman" w:hAnsi="Times New Roman" w:cs="Times New Roman"/>
          <w:b/>
          <w:bCs/>
        </w:rPr>
        <w:t xml:space="preserve"> link</w:t>
      </w:r>
      <w:r w:rsidR="002F1FA2">
        <w:rPr>
          <w:rFonts w:ascii="Times New Roman" w:hAnsi="Times New Roman" w:cs="Times New Roman"/>
          <w:b/>
          <w:bCs/>
        </w:rPr>
        <w:t>s</w:t>
      </w:r>
    </w:p>
    <w:p w14:paraId="4EA5EF57" w14:textId="1DE04CB0" w:rsidR="002F1FA2" w:rsidRDefault="002F1FA2" w:rsidP="002B0C18">
      <w:pPr>
        <w:rPr>
          <w:rFonts w:ascii="Times New Roman" w:hAnsi="Times New Roman" w:cs="Times New Roman"/>
          <w:b/>
          <w:bCs/>
        </w:rPr>
      </w:pPr>
      <w:r w:rsidRPr="00961032">
        <w:rPr>
          <w:rFonts w:ascii="Times New Roman" w:hAnsi="Times New Roman" w:cs="Times New Roman"/>
          <w:noProof/>
        </w:rPr>
        <w:drawing>
          <wp:inline distT="0" distB="0" distL="0" distR="0" wp14:anchorId="40EAC225" wp14:editId="2E62957D">
            <wp:extent cx="5731510" cy="2413635"/>
            <wp:effectExtent l="0" t="0" r="2540" b="5715"/>
            <wp:docPr id="1712711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1120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0FD2" w14:textId="152C42CD" w:rsidR="00996A16" w:rsidRDefault="001926FA" w:rsidP="002B0C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Fig2:</w:t>
      </w:r>
      <w:r w:rsidR="001D7EE3" w:rsidRPr="001D7EE3">
        <w:rPr>
          <w:rFonts w:ascii="Times New Roman" w:hAnsi="Times New Roman" w:cs="Times New Roman"/>
          <w:b/>
          <w:bCs/>
        </w:rPr>
        <w:t xml:space="preserve"> This image show</w:t>
      </w:r>
      <w:r w:rsidR="001D7EE3">
        <w:rPr>
          <w:rFonts w:ascii="Times New Roman" w:hAnsi="Times New Roman" w:cs="Times New Roman"/>
          <w:b/>
          <w:bCs/>
        </w:rPr>
        <w:t xml:space="preserve">s </w:t>
      </w:r>
      <w:r w:rsidR="00825FAF" w:rsidRPr="00825FAF">
        <w:rPr>
          <w:rFonts w:ascii="Times New Roman" w:hAnsi="Times New Roman" w:cs="Times New Roman"/>
          <w:b/>
          <w:bCs/>
        </w:rPr>
        <w:t>top cardiovascular disease jeans ranked by relevance along with detailed annotation and data identifiers</w:t>
      </w:r>
      <w:r w:rsidR="00825FAF">
        <w:rPr>
          <w:rFonts w:ascii="Times New Roman" w:hAnsi="Times New Roman" w:cs="Times New Roman"/>
          <w:b/>
          <w:bCs/>
        </w:rPr>
        <w:t>.</w:t>
      </w:r>
    </w:p>
    <w:p w14:paraId="1430539A" w14:textId="77777777" w:rsidR="00717D74" w:rsidRDefault="00717D74" w:rsidP="002B0C18">
      <w:pPr>
        <w:rPr>
          <w:rFonts w:ascii="Times New Roman" w:hAnsi="Times New Roman" w:cs="Times New Roman"/>
          <w:b/>
          <w:bCs/>
        </w:rPr>
      </w:pPr>
    </w:p>
    <w:p w14:paraId="3D0C1DD1" w14:textId="77777777" w:rsidR="00717D74" w:rsidRDefault="00717D74" w:rsidP="002B0C18">
      <w:pPr>
        <w:rPr>
          <w:rFonts w:ascii="Times New Roman" w:hAnsi="Times New Roman" w:cs="Times New Roman"/>
          <w:b/>
          <w:bCs/>
        </w:rPr>
      </w:pPr>
    </w:p>
    <w:p w14:paraId="0C5E0B0D" w14:textId="77777777" w:rsidR="00717D74" w:rsidRDefault="00717D74" w:rsidP="002B0C18">
      <w:pPr>
        <w:rPr>
          <w:rFonts w:ascii="Times New Roman" w:hAnsi="Times New Roman" w:cs="Times New Roman"/>
          <w:b/>
          <w:bCs/>
        </w:rPr>
      </w:pPr>
    </w:p>
    <w:p w14:paraId="73FDB2D6" w14:textId="77777777" w:rsidR="00717D74" w:rsidRDefault="00717D74" w:rsidP="002B0C18">
      <w:pPr>
        <w:rPr>
          <w:rFonts w:ascii="Times New Roman" w:hAnsi="Times New Roman" w:cs="Times New Roman"/>
          <w:b/>
          <w:bCs/>
        </w:rPr>
      </w:pPr>
    </w:p>
    <w:p w14:paraId="1DC60DE5" w14:textId="77777777" w:rsidR="00FC0F5D" w:rsidRDefault="00FC0F5D" w:rsidP="002B0C18">
      <w:pPr>
        <w:rPr>
          <w:rFonts w:ascii="Times New Roman" w:hAnsi="Times New Roman" w:cs="Times New Roman"/>
          <w:b/>
          <w:bCs/>
        </w:rPr>
      </w:pPr>
    </w:p>
    <w:p w14:paraId="55543A1B" w14:textId="4EFE6676" w:rsidR="002B0C18" w:rsidRDefault="00FC0F5D" w:rsidP="00717D74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8947EA8" wp14:editId="7EA4254D">
            <wp:extent cx="5542327" cy="3962400"/>
            <wp:effectExtent l="0" t="0" r="1270" b="0"/>
            <wp:docPr id="1905709636" name="Picture 1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09636" name="Picture 1" descr="A diagram of a venn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18" cy="398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47EEF" w14:textId="31F02340" w:rsidR="00AA0998" w:rsidRDefault="00AA0998" w:rsidP="00AA09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</w:t>
      </w:r>
      <w:r w:rsidR="00710E2E">
        <w:rPr>
          <w:rFonts w:ascii="Times New Roman" w:hAnsi="Times New Roman" w:cs="Times New Roman"/>
          <w:b/>
          <w:bCs/>
        </w:rPr>
        <w:t>3</w:t>
      </w:r>
      <w:r w:rsidR="00FB7EC3">
        <w:rPr>
          <w:rFonts w:ascii="Times New Roman" w:hAnsi="Times New Roman" w:cs="Times New Roman"/>
          <w:b/>
          <w:bCs/>
        </w:rPr>
        <w:t>:</w:t>
      </w:r>
      <w:r w:rsidR="00FB7EC3" w:rsidRPr="00FB7EC3">
        <w:t xml:space="preserve"> </w:t>
      </w:r>
      <w:r w:rsidR="00FB7EC3" w:rsidRPr="00FB7EC3">
        <w:rPr>
          <w:rFonts w:ascii="Times New Roman" w:hAnsi="Times New Roman" w:cs="Times New Roman"/>
          <w:b/>
          <w:bCs/>
        </w:rPr>
        <w:t>Venn Diagram – Overlap of COVID-19 and cardiovascular disease (CVD) Genes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476E370" w14:textId="55513D74" w:rsidR="00717D74" w:rsidRDefault="00717D74" w:rsidP="00AA0998">
      <w:pPr>
        <w:rPr>
          <w:rFonts w:ascii="Times New Roman" w:hAnsi="Times New Roman" w:cs="Times New Roman"/>
        </w:rPr>
      </w:pPr>
      <w:r w:rsidRPr="00245DBF">
        <w:rPr>
          <w:rFonts w:ascii="Times New Roman" w:hAnsi="Times New Roman" w:cs="Times New Roman"/>
        </w:rPr>
        <w:t>This Venn diagram shows the overlap between COVID-19 and cardiovascular disease gene sets, highlighting the shared genetic signatures underlying both</w:t>
      </w:r>
      <w:r>
        <w:rPr>
          <w:rFonts w:ascii="Times New Roman" w:hAnsi="Times New Roman" w:cs="Times New Roman"/>
        </w:rPr>
        <w:t xml:space="preserve"> conditions.</w:t>
      </w:r>
    </w:p>
    <w:p w14:paraId="2CEC6BB9" w14:textId="4F7B4FEC" w:rsidR="00710E2E" w:rsidRPr="00A06A37" w:rsidRDefault="00710E2E" w:rsidP="00710E2E">
      <w:pPr>
        <w:jc w:val="center"/>
        <w:rPr>
          <w:rFonts w:ascii="Times New Roman" w:hAnsi="Times New Roman" w:cs="Times New Roman"/>
          <w:b/>
          <w:bCs/>
        </w:rPr>
      </w:pPr>
      <w:r w:rsidRPr="00A06A3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B60014" wp14:editId="6637A29C">
            <wp:extent cx="1266825" cy="2381250"/>
            <wp:effectExtent l="0" t="0" r="9525" b="0"/>
            <wp:docPr id="210044575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45750" name="Picture 1" descr="A white background with black text&#10;&#10;AI-generated content may be incorrect."/>
                    <pic:cNvPicPr/>
                  </pic:nvPicPr>
                  <pic:blipFill rotWithShape="1">
                    <a:blip r:embed="rId8"/>
                    <a:srcRect b="28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468" cy="2386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26DB2" w14:textId="218EED3F" w:rsidR="00710E2E" w:rsidRPr="00A06A37" w:rsidRDefault="002B0840" w:rsidP="00710E2E">
      <w:pPr>
        <w:rPr>
          <w:rFonts w:ascii="Times New Roman" w:hAnsi="Times New Roman" w:cs="Times New Roman"/>
          <w:b/>
          <w:bCs/>
        </w:rPr>
      </w:pPr>
      <w:r w:rsidRPr="00A06A37">
        <w:rPr>
          <w:rFonts w:ascii="Times New Roman" w:hAnsi="Times New Roman" w:cs="Times New Roman"/>
          <w:b/>
          <w:bCs/>
        </w:rPr>
        <w:t>F</w:t>
      </w:r>
      <w:r w:rsidR="00F05AB0" w:rsidRPr="00A06A37">
        <w:rPr>
          <w:rFonts w:ascii="Times New Roman" w:hAnsi="Times New Roman" w:cs="Times New Roman"/>
          <w:b/>
          <w:bCs/>
        </w:rPr>
        <w:t>ig</w:t>
      </w:r>
      <w:r w:rsidRPr="00A06A37">
        <w:rPr>
          <w:rFonts w:ascii="Times New Roman" w:hAnsi="Times New Roman" w:cs="Times New Roman"/>
          <w:b/>
          <w:bCs/>
        </w:rPr>
        <w:t xml:space="preserve">4: Show </w:t>
      </w:r>
      <w:r w:rsidR="00A06A37">
        <w:rPr>
          <w:rFonts w:ascii="Times New Roman" w:hAnsi="Times New Roman" w:cs="Times New Roman"/>
          <w:b/>
          <w:bCs/>
        </w:rPr>
        <w:t>the</w:t>
      </w:r>
      <w:r w:rsidRPr="00A06A37">
        <w:rPr>
          <w:rFonts w:ascii="Times New Roman" w:hAnsi="Times New Roman" w:cs="Times New Roman"/>
          <w:b/>
          <w:bCs/>
        </w:rPr>
        <w:t xml:space="preserve"> intersecting </w:t>
      </w:r>
      <w:r w:rsidR="00A06A37">
        <w:rPr>
          <w:rFonts w:ascii="Times New Roman" w:hAnsi="Times New Roman" w:cs="Times New Roman"/>
          <w:b/>
          <w:bCs/>
        </w:rPr>
        <w:t>gene</w:t>
      </w:r>
      <w:r w:rsidRPr="00A06A37">
        <w:rPr>
          <w:rFonts w:ascii="Times New Roman" w:hAnsi="Times New Roman" w:cs="Times New Roman"/>
          <w:b/>
          <w:bCs/>
        </w:rPr>
        <w:t>s shared between COVID-19 and CVD</w:t>
      </w:r>
      <w:r w:rsidR="00A06A37" w:rsidRPr="00A06A37">
        <w:rPr>
          <w:rFonts w:ascii="Times New Roman" w:hAnsi="Times New Roman" w:cs="Times New Roman"/>
          <w:b/>
          <w:bCs/>
        </w:rPr>
        <w:t xml:space="preserve"> a</w:t>
      </w:r>
      <w:r w:rsidRPr="00A06A37">
        <w:rPr>
          <w:rFonts w:ascii="Times New Roman" w:hAnsi="Times New Roman" w:cs="Times New Roman"/>
          <w:b/>
          <w:bCs/>
        </w:rPr>
        <w:t xml:space="preserve">long with the </w:t>
      </w:r>
      <w:r w:rsidR="00DE29D0">
        <w:rPr>
          <w:rFonts w:ascii="Times New Roman" w:hAnsi="Times New Roman" w:cs="Times New Roman"/>
          <w:b/>
          <w:bCs/>
        </w:rPr>
        <w:t>genes</w:t>
      </w:r>
      <w:r w:rsidRPr="00A06A37">
        <w:rPr>
          <w:rFonts w:ascii="Times New Roman" w:hAnsi="Times New Roman" w:cs="Times New Roman"/>
          <w:b/>
          <w:bCs/>
        </w:rPr>
        <w:t xml:space="preserve"> uniquely present in each sets</w:t>
      </w:r>
      <w:r w:rsidR="00A06A37">
        <w:rPr>
          <w:rFonts w:ascii="Times New Roman" w:hAnsi="Times New Roman" w:cs="Times New Roman"/>
          <w:b/>
          <w:bCs/>
        </w:rPr>
        <w:t>.</w:t>
      </w:r>
    </w:p>
    <w:p w14:paraId="6D5430BF" w14:textId="77777777" w:rsidR="00717D74" w:rsidRDefault="00245DBF" w:rsidP="00AA099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D99DC17" wp14:editId="208C9B8C">
            <wp:extent cx="4524375" cy="4524375"/>
            <wp:effectExtent l="0" t="0" r="9525" b="0"/>
            <wp:docPr id="9519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822" cy="4527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5DBF">
        <w:rPr>
          <w:rFonts w:ascii="Times New Roman" w:hAnsi="Times New Roman" w:cs="Times New Roman"/>
        </w:rPr>
        <w:t xml:space="preserve"> </w:t>
      </w:r>
    </w:p>
    <w:p w14:paraId="4DADDE57" w14:textId="35E2A30E" w:rsidR="00267AD4" w:rsidRPr="008D683F" w:rsidRDefault="00267AD4" w:rsidP="00EC6851">
      <w:pPr>
        <w:jc w:val="center"/>
        <w:rPr>
          <w:rFonts w:ascii="Times New Roman" w:hAnsi="Times New Roman" w:cs="Times New Roman"/>
          <w:b/>
          <w:bCs/>
        </w:rPr>
      </w:pPr>
    </w:p>
    <w:p w14:paraId="02E5CDDB" w14:textId="13F0358B" w:rsidR="00FB1D83" w:rsidRDefault="0087658A" w:rsidP="00876E8B">
      <w:pPr>
        <w:rPr>
          <w:rFonts w:ascii="Times New Roman" w:hAnsi="Times New Roman" w:cs="Times New Roman"/>
          <w:b/>
          <w:bCs/>
        </w:rPr>
      </w:pPr>
      <w:r w:rsidRPr="0087658A">
        <w:rPr>
          <w:rFonts w:ascii="Times New Roman" w:hAnsi="Times New Roman" w:cs="Times New Roman"/>
          <w:b/>
          <w:bCs/>
        </w:rPr>
        <w:t>F</w:t>
      </w:r>
      <w:r w:rsidR="00B87FE6" w:rsidRPr="0087658A">
        <w:rPr>
          <w:rFonts w:ascii="Times New Roman" w:hAnsi="Times New Roman" w:cs="Times New Roman"/>
          <w:b/>
          <w:bCs/>
        </w:rPr>
        <w:t>i</w:t>
      </w:r>
      <w:r w:rsidRPr="0087658A">
        <w:rPr>
          <w:rFonts w:ascii="Times New Roman" w:hAnsi="Times New Roman" w:cs="Times New Roman"/>
          <w:b/>
          <w:bCs/>
        </w:rPr>
        <w:t>g</w:t>
      </w:r>
      <w:r w:rsidR="002E0978">
        <w:rPr>
          <w:rFonts w:ascii="Times New Roman" w:hAnsi="Times New Roman" w:cs="Times New Roman"/>
          <w:b/>
          <w:bCs/>
        </w:rPr>
        <w:t>5</w:t>
      </w:r>
      <w:r w:rsidRPr="0087658A">
        <w:rPr>
          <w:rFonts w:ascii="Times New Roman" w:hAnsi="Times New Roman" w:cs="Times New Roman"/>
          <w:b/>
          <w:bCs/>
        </w:rPr>
        <w:t>:</w:t>
      </w:r>
      <w:r w:rsidR="00FB7EC3" w:rsidRPr="00FB7EC3">
        <w:t xml:space="preserve"> </w:t>
      </w:r>
      <w:r w:rsidR="00FB7EC3" w:rsidRPr="00FB7EC3">
        <w:rPr>
          <w:rFonts w:ascii="Times New Roman" w:hAnsi="Times New Roman" w:cs="Times New Roman"/>
          <w:b/>
          <w:bCs/>
        </w:rPr>
        <w:t>STRING Database – Interaction Network of Common Genes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2EDE8D0" w14:textId="19EF0D81" w:rsidR="00876E8B" w:rsidRPr="0087658A" w:rsidRDefault="003C3E2E" w:rsidP="00876E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STRING</w:t>
      </w:r>
      <w:r w:rsidR="009F4F10">
        <w:rPr>
          <w:rFonts w:ascii="Times New Roman" w:hAnsi="Times New Roman" w:cs="Times New Roman"/>
        </w:rPr>
        <w:t xml:space="preserve"> derived </w:t>
      </w:r>
      <w:r w:rsidR="0087658A" w:rsidRPr="0087658A">
        <w:rPr>
          <w:rFonts w:ascii="Times New Roman" w:hAnsi="Times New Roman" w:cs="Times New Roman"/>
        </w:rPr>
        <w:t xml:space="preserve"> network visualises protein</w:t>
      </w:r>
      <w:r w:rsidR="009F4F10">
        <w:rPr>
          <w:rFonts w:ascii="Times New Roman" w:hAnsi="Times New Roman" w:cs="Times New Roman"/>
        </w:rPr>
        <w:t>-</w:t>
      </w:r>
      <w:r w:rsidR="0087658A" w:rsidRPr="0087658A">
        <w:rPr>
          <w:rFonts w:ascii="Times New Roman" w:hAnsi="Times New Roman" w:cs="Times New Roman"/>
        </w:rPr>
        <w:t xml:space="preserve"> protein interaction among these 7723 genes common to COVID-19 </w:t>
      </w:r>
      <w:r>
        <w:rPr>
          <w:rFonts w:ascii="Times New Roman" w:hAnsi="Times New Roman" w:cs="Times New Roman"/>
        </w:rPr>
        <w:t>and CVD</w:t>
      </w:r>
      <w:r w:rsidR="009F4F10">
        <w:rPr>
          <w:rFonts w:ascii="Times New Roman" w:hAnsi="Times New Roman" w:cs="Times New Roman"/>
        </w:rPr>
        <w:t>.</w:t>
      </w:r>
      <w:r w:rsidR="009F4F10" w:rsidRPr="009F4F10">
        <w:rPr>
          <w:rFonts w:ascii="Times New Roman" w:hAnsi="Times New Roman" w:cs="Times New Roman"/>
        </w:rPr>
        <w:t xml:space="preserve"> </w:t>
      </w:r>
      <w:r w:rsidR="00C4630A" w:rsidRPr="00C4630A">
        <w:rPr>
          <w:rFonts w:ascii="Times New Roman" w:hAnsi="Times New Roman" w:cs="Times New Roman"/>
        </w:rPr>
        <w:t>Highly interconnected clusters reveal coordinated molecular functions</w:t>
      </w:r>
      <w:r w:rsidR="00C4630A">
        <w:rPr>
          <w:rFonts w:ascii="Times New Roman" w:hAnsi="Times New Roman" w:cs="Times New Roman"/>
        </w:rPr>
        <w:t>,</w:t>
      </w:r>
      <w:r w:rsidR="00FA19C2" w:rsidRPr="00FA19C2">
        <w:rPr>
          <w:rFonts w:ascii="Times New Roman" w:hAnsi="Times New Roman" w:cs="Times New Roman"/>
        </w:rPr>
        <w:t xml:space="preserve"> including cytokine signalling</w:t>
      </w:r>
      <w:r w:rsidR="00FA19C2">
        <w:rPr>
          <w:rFonts w:ascii="Times New Roman" w:hAnsi="Times New Roman" w:cs="Times New Roman"/>
        </w:rPr>
        <w:t>,</w:t>
      </w:r>
      <w:r w:rsidR="00FA19C2" w:rsidRPr="00FA19C2">
        <w:rPr>
          <w:rFonts w:ascii="Times New Roman" w:hAnsi="Times New Roman" w:cs="Times New Roman"/>
        </w:rPr>
        <w:t xml:space="preserve"> immune activation</w:t>
      </w:r>
      <w:r w:rsidR="00FA19C2">
        <w:rPr>
          <w:rFonts w:ascii="Times New Roman" w:hAnsi="Times New Roman" w:cs="Times New Roman"/>
        </w:rPr>
        <w:t>,</w:t>
      </w:r>
      <w:r w:rsidR="00FA19C2" w:rsidRPr="00FA19C2">
        <w:rPr>
          <w:rFonts w:ascii="Times New Roman" w:hAnsi="Times New Roman" w:cs="Times New Roman"/>
        </w:rPr>
        <w:t xml:space="preserve"> endovascular inflammation</w:t>
      </w:r>
      <w:r w:rsidR="00FA19C2">
        <w:rPr>
          <w:rFonts w:ascii="Times New Roman" w:hAnsi="Times New Roman" w:cs="Times New Roman"/>
        </w:rPr>
        <w:t>.</w:t>
      </w:r>
      <w:r w:rsidR="003C5876" w:rsidRPr="003C5876">
        <w:rPr>
          <w:rFonts w:ascii="Times New Roman" w:hAnsi="Times New Roman" w:cs="Times New Roman"/>
        </w:rPr>
        <w:t xml:space="preserve"> Colour indicate functional enrichment</w:t>
      </w:r>
      <w:r w:rsidR="003C5876">
        <w:rPr>
          <w:rFonts w:ascii="Times New Roman" w:hAnsi="Times New Roman" w:cs="Times New Roman"/>
        </w:rPr>
        <w:t>,</w:t>
      </w:r>
      <w:r w:rsidR="003C5876" w:rsidRPr="003C5876">
        <w:rPr>
          <w:rFonts w:ascii="Times New Roman" w:hAnsi="Times New Roman" w:cs="Times New Roman"/>
        </w:rPr>
        <w:t xml:space="preserve"> w</w:t>
      </w:r>
      <w:r w:rsidR="003C5876">
        <w:rPr>
          <w:rFonts w:ascii="Times New Roman" w:hAnsi="Times New Roman" w:cs="Times New Roman"/>
        </w:rPr>
        <w:t xml:space="preserve">hile </w:t>
      </w:r>
      <w:r w:rsidR="003C5876" w:rsidRPr="003C5876">
        <w:rPr>
          <w:rFonts w:ascii="Times New Roman" w:hAnsi="Times New Roman" w:cs="Times New Roman"/>
        </w:rPr>
        <w:t>dense edge reflect strong evidence of interaction</w:t>
      </w:r>
      <w:r w:rsidR="003C5876">
        <w:rPr>
          <w:rFonts w:ascii="Times New Roman" w:hAnsi="Times New Roman" w:cs="Times New Roman"/>
        </w:rPr>
        <w:t>.</w:t>
      </w:r>
      <w:r w:rsidR="00475072" w:rsidRPr="00475072">
        <w:rPr>
          <w:rFonts w:ascii="Times New Roman" w:hAnsi="Times New Roman" w:cs="Times New Roman"/>
        </w:rPr>
        <w:t xml:space="preserve"> H</w:t>
      </w:r>
      <w:r w:rsidR="00BF2622">
        <w:rPr>
          <w:rFonts w:ascii="Times New Roman" w:hAnsi="Times New Roman" w:cs="Times New Roman"/>
        </w:rPr>
        <w:t>ub</w:t>
      </w:r>
      <w:r w:rsidR="00475072" w:rsidRPr="00475072">
        <w:rPr>
          <w:rFonts w:ascii="Times New Roman" w:hAnsi="Times New Roman" w:cs="Times New Roman"/>
        </w:rPr>
        <w:t>s at the centre off the network suggest master regulators connecting multiple pathway</w:t>
      </w:r>
      <w:r w:rsidR="00475072">
        <w:rPr>
          <w:rFonts w:ascii="Times New Roman" w:hAnsi="Times New Roman" w:cs="Times New Roman"/>
        </w:rPr>
        <w:t>s</w:t>
      </w:r>
      <w:r w:rsidR="00475072" w:rsidRPr="00475072">
        <w:rPr>
          <w:rFonts w:ascii="Times New Roman" w:hAnsi="Times New Roman" w:cs="Times New Roman"/>
        </w:rPr>
        <w:t xml:space="preserve"> relevant to disease severity</w:t>
      </w:r>
      <w:r w:rsidR="00475072">
        <w:rPr>
          <w:rFonts w:ascii="Times New Roman" w:hAnsi="Times New Roman" w:cs="Times New Roman"/>
        </w:rPr>
        <w:t>.</w:t>
      </w:r>
      <w:r w:rsidR="00BF2622" w:rsidRPr="00BF2622">
        <w:rPr>
          <w:rFonts w:ascii="Times New Roman" w:hAnsi="Times New Roman" w:cs="Times New Roman"/>
        </w:rPr>
        <w:t xml:space="preserve"> This global interaction may help identify critical biological modules that may be quotes regulated in both diseases</w:t>
      </w:r>
      <w:r w:rsidR="00BF2622">
        <w:rPr>
          <w:rFonts w:ascii="Times New Roman" w:hAnsi="Times New Roman" w:cs="Times New Roman"/>
        </w:rPr>
        <w:t>.</w:t>
      </w:r>
    </w:p>
    <w:p w14:paraId="4EECB142" w14:textId="77777777" w:rsidR="0001024E" w:rsidRDefault="0001024E" w:rsidP="00266801">
      <w:pPr>
        <w:rPr>
          <w:rFonts w:ascii="Times New Roman" w:hAnsi="Times New Roman" w:cs="Times New Roman"/>
          <w:b/>
          <w:bCs/>
        </w:rPr>
      </w:pPr>
    </w:p>
    <w:p w14:paraId="4015E755" w14:textId="3425F9EB" w:rsidR="0001024E" w:rsidRPr="00EE625A" w:rsidRDefault="00BB6302" w:rsidP="00EC6851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FF18DB4" wp14:editId="6370010F">
            <wp:extent cx="4800600" cy="2531670"/>
            <wp:effectExtent l="0" t="0" r="0" b="2540"/>
            <wp:docPr id="1906966100" name="Picture 3" descr="A network of circle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66100" name="Picture 3" descr="A network of circle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497" cy="253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8B6A5" w14:textId="7C669022" w:rsidR="00DF52A7" w:rsidRDefault="00EB7554" w:rsidP="0094069F">
      <w:pPr>
        <w:rPr>
          <w:rFonts w:ascii="Times New Roman" w:hAnsi="Times New Roman" w:cs="Times New Roman"/>
        </w:rPr>
      </w:pPr>
      <w:r w:rsidRPr="00EB7554">
        <w:rPr>
          <w:rFonts w:ascii="Times New Roman" w:hAnsi="Times New Roman" w:cs="Times New Roman"/>
          <w:b/>
          <w:bCs/>
        </w:rPr>
        <w:t>Fig</w:t>
      </w:r>
      <w:r w:rsidR="002E0978">
        <w:rPr>
          <w:rFonts w:ascii="Times New Roman" w:hAnsi="Times New Roman" w:cs="Times New Roman"/>
          <w:b/>
          <w:bCs/>
        </w:rPr>
        <w:t>6</w:t>
      </w:r>
      <w:r w:rsidRPr="000A32B9">
        <w:rPr>
          <w:rFonts w:ascii="Times New Roman" w:hAnsi="Times New Roman" w:cs="Times New Roman"/>
        </w:rPr>
        <w:t xml:space="preserve">: </w:t>
      </w:r>
      <w:r w:rsidR="00DF52A7" w:rsidRPr="00DF52A7">
        <w:rPr>
          <w:rFonts w:ascii="Times New Roman" w:hAnsi="Times New Roman" w:cs="Times New Roman"/>
          <w:b/>
          <w:bCs/>
        </w:rPr>
        <w:t>Cytoscape – Top 20 Hub Genes (PPI Subnetwork)</w:t>
      </w:r>
    </w:p>
    <w:p w14:paraId="0C4428C7" w14:textId="77777777" w:rsidR="002E0978" w:rsidRDefault="00041670" w:rsidP="0094069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This </w:t>
      </w:r>
      <w:r w:rsidR="003619AA">
        <w:rPr>
          <w:rFonts w:ascii="Times New Roman" w:hAnsi="Times New Roman" w:cs="Times New Roman"/>
        </w:rPr>
        <w:t>Cytoscape</w:t>
      </w:r>
      <w:r w:rsidR="000A32B9" w:rsidRPr="000A32B9">
        <w:rPr>
          <w:rFonts w:ascii="Times New Roman" w:hAnsi="Times New Roman" w:cs="Times New Roman"/>
        </w:rPr>
        <w:t xml:space="preserve"> sub network highlighting the top 20 hub jeans ranked by degree centrality from the common gene set P</w:t>
      </w:r>
      <w:r w:rsidR="000A32B9">
        <w:rPr>
          <w:rFonts w:ascii="Times New Roman" w:hAnsi="Times New Roman" w:cs="Times New Roman"/>
        </w:rPr>
        <w:t>PI</w:t>
      </w:r>
      <w:r w:rsidR="000A32B9" w:rsidRPr="000A32B9">
        <w:rPr>
          <w:rFonts w:ascii="Times New Roman" w:hAnsi="Times New Roman" w:cs="Times New Roman"/>
        </w:rPr>
        <w:t xml:space="preserve"> network</w:t>
      </w:r>
      <w:r w:rsidR="00E44CBF">
        <w:rPr>
          <w:rFonts w:ascii="Times New Roman" w:hAnsi="Times New Roman" w:cs="Times New Roman"/>
        </w:rPr>
        <w:t>.</w:t>
      </w:r>
      <w:r w:rsidR="00E44CBF" w:rsidRPr="00E44CBF">
        <w:rPr>
          <w:rFonts w:ascii="Times New Roman" w:hAnsi="Times New Roman" w:cs="Times New Roman"/>
        </w:rPr>
        <w:t xml:space="preserve"> Notes with warmer colour represent higher connectivity</w:t>
      </w:r>
      <w:r w:rsidR="00E44CBF">
        <w:rPr>
          <w:rFonts w:ascii="Times New Roman" w:hAnsi="Times New Roman" w:cs="Times New Roman"/>
        </w:rPr>
        <w:t>,</w:t>
      </w:r>
      <w:r w:rsidR="00E44CBF" w:rsidRPr="00E44CBF">
        <w:rPr>
          <w:rFonts w:ascii="Times New Roman" w:hAnsi="Times New Roman" w:cs="Times New Roman"/>
        </w:rPr>
        <w:t xml:space="preserve"> indicating dominant regulatory roles</w:t>
      </w:r>
      <w:r w:rsidR="004C05FB">
        <w:rPr>
          <w:rFonts w:ascii="Times New Roman" w:hAnsi="Times New Roman" w:cs="Times New Roman"/>
        </w:rPr>
        <w:t>.</w:t>
      </w:r>
      <w:r w:rsidR="004C05FB" w:rsidRPr="004C05FB">
        <w:rPr>
          <w:rFonts w:ascii="Times New Roman" w:hAnsi="Times New Roman" w:cs="Times New Roman"/>
        </w:rPr>
        <w:t xml:space="preserve"> Hub</w:t>
      </w:r>
      <w:r w:rsidR="004C05FB">
        <w:rPr>
          <w:rFonts w:ascii="Times New Roman" w:hAnsi="Times New Roman" w:cs="Times New Roman"/>
        </w:rPr>
        <w:t xml:space="preserve"> genes form</w:t>
      </w:r>
      <w:r w:rsidR="00647049">
        <w:rPr>
          <w:rFonts w:ascii="Times New Roman" w:hAnsi="Times New Roman" w:cs="Times New Roman"/>
        </w:rPr>
        <w:t xml:space="preserve"> a</w:t>
      </w:r>
      <w:r w:rsidR="00647049" w:rsidRPr="00647049">
        <w:rPr>
          <w:rFonts w:ascii="Times New Roman" w:hAnsi="Times New Roman" w:cs="Times New Roman"/>
        </w:rPr>
        <w:t xml:space="preserve"> tightly interconnected cluster</w:t>
      </w:r>
      <w:r w:rsidR="00F8710C">
        <w:rPr>
          <w:rFonts w:ascii="Times New Roman" w:hAnsi="Times New Roman" w:cs="Times New Roman"/>
        </w:rPr>
        <w:t>,</w:t>
      </w:r>
      <w:r w:rsidR="00F8710C" w:rsidRPr="00F8710C">
        <w:rPr>
          <w:rFonts w:ascii="Times New Roman" w:hAnsi="Times New Roman" w:cs="Times New Roman"/>
        </w:rPr>
        <w:t xml:space="preserve"> reflecting dairy involvement in key inflammatory</w:t>
      </w:r>
      <w:r w:rsidR="00F8710C">
        <w:rPr>
          <w:rFonts w:ascii="Times New Roman" w:hAnsi="Times New Roman" w:cs="Times New Roman"/>
        </w:rPr>
        <w:t>,</w:t>
      </w:r>
      <w:r w:rsidR="00F8710C" w:rsidRPr="00F8710C">
        <w:rPr>
          <w:rFonts w:ascii="Times New Roman" w:hAnsi="Times New Roman" w:cs="Times New Roman"/>
        </w:rPr>
        <w:t xml:space="preserve"> immunological</w:t>
      </w:r>
      <w:r w:rsidR="00F8710C">
        <w:rPr>
          <w:rFonts w:ascii="Times New Roman" w:hAnsi="Times New Roman" w:cs="Times New Roman"/>
        </w:rPr>
        <w:t>,</w:t>
      </w:r>
      <w:r w:rsidR="00F8710C" w:rsidRPr="00F8710C">
        <w:rPr>
          <w:rFonts w:ascii="Times New Roman" w:hAnsi="Times New Roman" w:cs="Times New Roman"/>
        </w:rPr>
        <w:t xml:space="preserve"> and vascular pathways</w:t>
      </w:r>
      <w:r w:rsidR="00F8710C">
        <w:rPr>
          <w:rFonts w:ascii="Times New Roman" w:hAnsi="Times New Roman" w:cs="Times New Roman"/>
        </w:rPr>
        <w:t>.</w:t>
      </w:r>
      <w:r w:rsidR="00F8710C" w:rsidRPr="00F8710C">
        <w:rPr>
          <w:rFonts w:ascii="Times New Roman" w:hAnsi="Times New Roman" w:cs="Times New Roman"/>
        </w:rPr>
        <w:t xml:space="preserve"> They act as central controller orchestrating multiple biological responses in COVID-19 and CV</w:t>
      </w:r>
      <w:r w:rsidR="00235D3B">
        <w:rPr>
          <w:rFonts w:ascii="Times New Roman" w:hAnsi="Times New Roman" w:cs="Times New Roman"/>
        </w:rPr>
        <w:t>D.</w:t>
      </w:r>
      <w:r w:rsidR="00235D3B" w:rsidRPr="00235D3B">
        <w:rPr>
          <w:rFonts w:ascii="Times New Roman" w:hAnsi="Times New Roman" w:cs="Times New Roman"/>
        </w:rPr>
        <w:t xml:space="preserve"> This condensed view helps prioriti</w:t>
      </w:r>
      <w:r w:rsidR="00235D3B">
        <w:rPr>
          <w:rFonts w:ascii="Times New Roman" w:hAnsi="Times New Roman" w:cs="Times New Roman"/>
        </w:rPr>
        <w:t xml:space="preserve">ze </w:t>
      </w:r>
      <w:r w:rsidR="00235D3B" w:rsidRPr="00235D3B">
        <w:rPr>
          <w:rFonts w:ascii="Times New Roman" w:hAnsi="Times New Roman" w:cs="Times New Roman"/>
        </w:rPr>
        <w:t>candidate genes for biomarker discovery over therapeutic targeting</w:t>
      </w:r>
      <w:r w:rsidR="00C62CEA">
        <w:rPr>
          <w:rFonts w:ascii="Times New Roman" w:hAnsi="Times New Roman" w:cs="Times New Roman"/>
        </w:rPr>
        <w:t>.</w:t>
      </w:r>
      <w:r w:rsidR="002E0978" w:rsidRPr="002E0978">
        <w:rPr>
          <w:rFonts w:ascii="Times New Roman" w:hAnsi="Times New Roman" w:cs="Times New Roman"/>
          <w:noProof/>
        </w:rPr>
        <w:t xml:space="preserve"> </w:t>
      </w:r>
    </w:p>
    <w:p w14:paraId="71A3B4C1" w14:textId="77777777" w:rsidR="002E0978" w:rsidRDefault="002E0978" w:rsidP="0094069F">
      <w:pPr>
        <w:rPr>
          <w:rFonts w:ascii="Times New Roman" w:hAnsi="Times New Roman" w:cs="Times New Roman"/>
          <w:noProof/>
        </w:rPr>
      </w:pPr>
    </w:p>
    <w:p w14:paraId="33208832" w14:textId="4D45DD35" w:rsidR="0094069F" w:rsidRDefault="002E0978" w:rsidP="000B0134">
      <w:pPr>
        <w:jc w:val="center"/>
        <w:rPr>
          <w:rFonts w:ascii="Times New Roman" w:hAnsi="Times New Roman" w:cs="Times New Roman"/>
        </w:rPr>
      </w:pPr>
      <w:r w:rsidRPr="000661CB">
        <w:rPr>
          <w:rFonts w:ascii="Times New Roman" w:hAnsi="Times New Roman" w:cs="Times New Roman"/>
          <w:noProof/>
        </w:rPr>
        <w:drawing>
          <wp:inline distT="0" distB="0" distL="0" distR="0" wp14:anchorId="62D4CF92" wp14:editId="76FFC56D">
            <wp:extent cx="5731510" cy="1939290"/>
            <wp:effectExtent l="0" t="0" r="2540" b="3810"/>
            <wp:docPr id="792038084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48531" name="Picture 1" descr="A black and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AF27" w14:textId="5B45D3E6" w:rsidR="000B0134" w:rsidRDefault="00F662EE" w:rsidP="000B0134">
      <w:pPr>
        <w:rPr>
          <w:rFonts w:ascii="Times New Roman" w:hAnsi="Times New Roman" w:cs="Times New Roman"/>
        </w:rPr>
      </w:pPr>
      <w:r w:rsidRPr="00EF1A5E">
        <w:rPr>
          <w:rFonts w:ascii="Times New Roman" w:hAnsi="Times New Roman" w:cs="Times New Roman"/>
          <w:b/>
          <w:bCs/>
        </w:rPr>
        <w:t xml:space="preserve">Fig7: </w:t>
      </w:r>
      <w:r w:rsidR="00EF1A5E" w:rsidRPr="00EF1A5E">
        <w:rPr>
          <w:rFonts w:ascii="Times New Roman" w:hAnsi="Times New Roman" w:cs="Times New Roman"/>
          <w:b/>
          <w:bCs/>
        </w:rPr>
        <w:t>T</w:t>
      </w:r>
      <w:r w:rsidRPr="00EF1A5E">
        <w:rPr>
          <w:rFonts w:ascii="Times New Roman" w:hAnsi="Times New Roman" w:cs="Times New Roman"/>
          <w:b/>
          <w:bCs/>
        </w:rPr>
        <w:t>his shows</w:t>
      </w:r>
      <w:r w:rsidR="000D460C" w:rsidRPr="00EF1A5E">
        <w:rPr>
          <w:rFonts w:ascii="Times New Roman" w:hAnsi="Times New Roman" w:cs="Times New Roman"/>
          <w:b/>
          <w:bCs/>
        </w:rPr>
        <w:t xml:space="preserve"> </w:t>
      </w:r>
      <w:r w:rsidR="00EF1A5E" w:rsidRPr="00EF1A5E">
        <w:rPr>
          <w:rFonts w:ascii="Times New Roman" w:hAnsi="Times New Roman" w:cs="Times New Roman"/>
          <w:b/>
          <w:bCs/>
        </w:rPr>
        <w:t>Cytoscape</w:t>
      </w:r>
      <w:r w:rsidR="000D460C" w:rsidRPr="00EF1A5E">
        <w:rPr>
          <w:rFonts w:ascii="Times New Roman" w:hAnsi="Times New Roman" w:cs="Times New Roman"/>
          <w:b/>
          <w:bCs/>
        </w:rPr>
        <w:t xml:space="preserve"> file contains network attribute</w:t>
      </w:r>
      <w:r w:rsidR="007F0236" w:rsidRPr="00EF1A5E">
        <w:rPr>
          <w:rFonts w:ascii="Times New Roman" w:hAnsi="Times New Roman" w:cs="Times New Roman"/>
          <w:b/>
          <w:bCs/>
        </w:rPr>
        <w:t>s for the</w:t>
      </w:r>
      <w:r w:rsidR="00DE29D0" w:rsidRPr="00EF1A5E">
        <w:rPr>
          <w:rFonts w:ascii="Times New Roman" w:hAnsi="Times New Roman" w:cs="Times New Roman"/>
          <w:b/>
          <w:bCs/>
        </w:rPr>
        <w:t xml:space="preserve"> top 20 sheared hub jeans derived from the COVID-19 and cardiovascular disorder </w:t>
      </w:r>
      <w:proofErr w:type="spellStart"/>
      <w:r w:rsidR="003800A7" w:rsidRPr="00EF1A5E">
        <w:rPr>
          <w:rFonts w:ascii="Times New Roman" w:hAnsi="Times New Roman" w:cs="Times New Roman"/>
          <w:b/>
          <w:bCs/>
        </w:rPr>
        <w:t>venn</w:t>
      </w:r>
      <w:proofErr w:type="spellEnd"/>
      <w:r w:rsidR="00DE29D0" w:rsidRPr="00EF1A5E">
        <w:rPr>
          <w:rFonts w:ascii="Times New Roman" w:hAnsi="Times New Roman" w:cs="Times New Roman"/>
          <w:b/>
          <w:bCs/>
        </w:rPr>
        <w:t xml:space="preserve"> overlap interaction</w:t>
      </w:r>
      <w:r w:rsidR="00EF1A5E">
        <w:rPr>
          <w:rFonts w:ascii="Times New Roman" w:hAnsi="Times New Roman" w:cs="Times New Roman"/>
        </w:rPr>
        <w:t>.</w:t>
      </w:r>
    </w:p>
    <w:p w14:paraId="0718D617" w14:textId="77777777" w:rsidR="002E0978" w:rsidRPr="000A32B9" w:rsidRDefault="002E0978" w:rsidP="0094069F">
      <w:pPr>
        <w:rPr>
          <w:rFonts w:ascii="Times New Roman" w:hAnsi="Times New Roman" w:cs="Times New Roman"/>
        </w:rPr>
      </w:pPr>
    </w:p>
    <w:p w14:paraId="0BA78F5E" w14:textId="77777777" w:rsidR="0092041E" w:rsidRPr="0094069F" w:rsidRDefault="0092041E" w:rsidP="0092041E">
      <w:pPr>
        <w:rPr>
          <w:rFonts w:ascii="Times New Roman" w:hAnsi="Times New Roman" w:cs="Times New Roman"/>
        </w:rPr>
      </w:pPr>
    </w:p>
    <w:p w14:paraId="3EBB6766" w14:textId="4580F873" w:rsidR="0092041E" w:rsidRPr="00616A19" w:rsidRDefault="00FB7EC3" w:rsidP="00FB7EC3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FC83CE6" wp14:editId="3FD53DB0">
            <wp:extent cx="3225800" cy="2387600"/>
            <wp:effectExtent l="0" t="0" r="0" b="0"/>
            <wp:docPr id="1608891927" name="Picture 8" descr="A network of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91927" name="Picture 8" descr="A network of dot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D91C4" w14:textId="78528AB8" w:rsidR="000A3FDC" w:rsidRDefault="000A3FDC" w:rsidP="000A3F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</w:t>
      </w:r>
      <w:r w:rsidR="007958FF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>:</w:t>
      </w:r>
      <w:r w:rsidR="00B204BA" w:rsidRPr="00B204BA">
        <w:t xml:space="preserve"> </w:t>
      </w:r>
      <w:r w:rsidR="00B204BA" w:rsidRPr="00B204BA">
        <w:rPr>
          <w:rFonts w:ascii="Times New Roman" w:hAnsi="Times New Roman" w:cs="Times New Roman"/>
          <w:b/>
          <w:bCs/>
        </w:rPr>
        <w:t>Cytokine–Gene Interaction Network (Key Immune Regulators)</w:t>
      </w:r>
    </w:p>
    <w:p w14:paraId="6F791536" w14:textId="768333DE" w:rsidR="00B204BA" w:rsidRPr="00C65CE2" w:rsidRDefault="00B204BA" w:rsidP="000A3FDC">
      <w:pPr>
        <w:rPr>
          <w:rFonts w:ascii="Times New Roman" w:hAnsi="Times New Roman" w:cs="Times New Roman"/>
        </w:rPr>
      </w:pPr>
      <w:r w:rsidRPr="00C65CE2">
        <w:rPr>
          <w:rFonts w:ascii="Times New Roman" w:hAnsi="Times New Roman" w:cs="Times New Roman"/>
        </w:rPr>
        <w:t>This network visualises interactions between major cytokines</w:t>
      </w:r>
      <w:r w:rsidRPr="00C65CE2">
        <w:t xml:space="preserve"> </w:t>
      </w:r>
      <w:r w:rsidRPr="00C65CE2">
        <w:rPr>
          <w:rFonts w:ascii="Times New Roman" w:hAnsi="Times New Roman" w:cs="Times New Roman"/>
        </w:rPr>
        <w:t xml:space="preserve">(red/orange nodes) and their associated genes (blue nodes). </w:t>
      </w:r>
      <w:r w:rsidR="00FB1D83">
        <w:rPr>
          <w:rFonts w:ascii="Times New Roman" w:hAnsi="Times New Roman" w:cs="Times New Roman"/>
        </w:rPr>
        <w:t>Major nodes</w:t>
      </w:r>
      <w:r w:rsidR="00A0727B">
        <w:rPr>
          <w:rFonts w:ascii="Times New Roman" w:hAnsi="Times New Roman" w:cs="Times New Roman"/>
        </w:rPr>
        <w:t xml:space="preserve"> such as</w:t>
      </w:r>
      <w:r w:rsidRPr="00C65CE2">
        <w:rPr>
          <w:rFonts w:ascii="Times New Roman" w:hAnsi="Times New Roman" w:cs="Times New Roman"/>
        </w:rPr>
        <w:t xml:space="preserve"> </w:t>
      </w:r>
      <w:r w:rsidR="004C469D" w:rsidRPr="00C65CE2">
        <w:rPr>
          <w:rFonts w:ascii="Times New Roman" w:hAnsi="Times New Roman" w:cs="Times New Roman"/>
        </w:rPr>
        <w:t xml:space="preserve">TNF, IL1A, IL1B, and CXCL10 </w:t>
      </w:r>
      <w:r w:rsidR="003816CF" w:rsidRPr="003816CF">
        <w:rPr>
          <w:rFonts w:ascii="Times New Roman" w:hAnsi="Times New Roman" w:cs="Times New Roman"/>
        </w:rPr>
        <w:t>Emerge as dominant regulators</w:t>
      </w:r>
      <w:r w:rsidR="003816CF">
        <w:rPr>
          <w:rFonts w:ascii="Times New Roman" w:hAnsi="Times New Roman" w:cs="Times New Roman"/>
        </w:rPr>
        <w:t>.</w:t>
      </w:r>
      <w:r w:rsidR="003816CF" w:rsidRPr="003816CF">
        <w:rPr>
          <w:rFonts w:ascii="Times New Roman" w:hAnsi="Times New Roman" w:cs="Times New Roman"/>
        </w:rPr>
        <w:t xml:space="preserve"> Their extensive connectivity reflects their central involvement in cytokine storm</w:t>
      </w:r>
      <w:r w:rsidR="003816CF">
        <w:rPr>
          <w:rFonts w:ascii="Times New Roman" w:hAnsi="Times New Roman" w:cs="Times New Roman"/>
        </w:rPr>
        <w:t>,</w:t>
      </w:r>
      <w:r w:rsidR="003816CF" w:rsidRPr="003816CF">
        <w:rPr>
          <w:rFonts w:ascii="Times New Roman" w:hAnsi="Times New Roman" w:cs="Times New Roman"/>
        </w:rPr>
        <w:t xml:space="preserve"> endothelial injury</w:t>
      </w:r>
      <w:r w:rsidR="003816CF">
        <w:rPr>
          <w:rFonts w:ascii="Times New Roman" w:hAnsi="Times New Roman" w:cs="Times New Roman"/>
        </w:rPr>
        <w:t>,</w:t>
      </w:r>
      <w:r w:rsidR="007978C5" w:rsidRPr="007978C5">
        <w:rPr>
          <w:rFonts w:ascii="Times New Roman" w:hAnsi="Times New Roman" w:cs="Times New Roman"/>
        </w:rPr>
        <w:t xml:space="preserve"> and chronic inflammation common to COVID-19 and CV</w:t>
      </w:r>
      <w:r w:rsidR="007978C5">
        <w:rPr>
          <w:rFonts w:ascii="Times New Roman" w:hAnsi="Times New Roman" w:cs="Times New Roman"/>
        </w:rPr>
        <w:t>D.</w:t>
      </w:r>
      <w:r w:rsidR="007978C5" w:rsidRPr="007978C5">
        <w:rPr>
          <w:rFonts w:ascii="Times New Roman" w:hAnsi="Times New Roman" w:cs="Times New Roman"/>
        </w:rPr>
        <w:t xml:space="preserve"> </w:t>
      </w:r>
    </w:p>
    <w:p w14:paraId="425A258A" w14:textId="0CC5AD82" w:rsidR="00B20BDC" w:rsidRDefault="00622884" w:rsidP="00EC6851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F57F84" wp14:editId="25088C51">
            <wp:extent cx="3800475" cy="2809724"/>
            <wp:effectExtent l="0" t="0" r="0" b="0"/>
            <wp:docPr id="14858220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789" cy="2814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A125B" w14:textId="5D4E5F1B" w:rsidR="00FC21EC" w:rsidRDefault="004A2063" w:rsidP="00C62C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="00C62CEA">
        <w:rPr>
          <w:rFonts w:ascii="Times New Roman" w:hAnsi="Times New Roman" w:cs="Times New Roman"/>
          <w:b/>
          <w:bCs/>
        </w:rPr>
        <w:t>ig</w:t>
      </w:r>
      <w:r w:rsidR="007958FF">
        <w:rPr>
          <w:rFonts w:ascii="Times New Roman" w:hAnsi="Times New Roman" w:cs="Times New Roman"/>
          <w:b/>
          <w:bCs/>
        </w:rPr>
        <w:t>9</w:t>
      </w:r>
      <w:r>
        <w:rPr>
          <w:rFonts w:ascii="Times New Roman" w:hAnsi="Times New Roman" w:cs="Times New Roman"/>
          <w:b/>
          <w:bCs/>
        </w:rPr>
        <w:t xml:space="preserve">: </w:t>
      </w:r>
      <w:r w:rsidR="00435761" w:rsidRPr="00435761">
        <w:rPr>
          <w:rFonts w:ascii="Times New Roman" w:hAnsi="Times New Roman" w:cs="Times New Roman"/>
          <w:b/>
          <w:bCs/>
        </w:rPr>
        <w:t>miRNA–Target Gene Interaction Network for Top 20 Hub Genes</w:t>
      </w:r>
    </w:p>
    <w:p w14:paraId="6E4DEC8C" w14:textId="0600D1B0" w:rsidR="00FC21EC" w:rsidRPr="00EA02A5" w:rsidRDefault="00EA08CE" w:rsidP="00435761">
      <w:pPr>
        <w:rPr>
          <w:rFonts w:ascii="Times New Roman" w:hAnsi="Times New Roman" w:cs="Times New Roman"/>
        </w:rPr>
      </w:pPr>
      <w:r w:rsidRPr="00EA08CE">
        <w:rPr>
          <w:rFonts w:ascii="Times New Roman" w:hAnsi="Times New Roman" w:cs="Times New Roman"/>
        </w:rPr>
        <w:t xml:space="preserve">Dish Network displaced </w:t>
      </w:r>
      <w:r w:rsidR="00F42B79">
        <w:rPr>
          <w:rFonts w:ascii="Times New Roman" w:hAnsi="Times New Roman" w:cs="Times New Roman"/>
        </w:rPr>
        <w:t xml:space="preserve">miRNA </w:t>
      </w:r>
      <w:r w:rsidR="00911693" w:rsidRPr="00911693">
        <w:rPr>
          <w:rFonts w:ascii="Times New Roman" w:hAnsi="Times New Roman" w:cs="Times New Roman"/>
        </w:rPr>
        <w:t xml:space="preserve">(orange/red nodes) interacting with the </w:t>
      </w:r>
      <w:r w:rsidR="00911693" w:rsidRPr="00911693">
        <w:rPr>
          <w:rFonts w:ascii="Times New Roman" w:hAnsi="Times New Roman" w:cs="Times New Roman"/>
          <w:b/>
          <w:bCs/>
        </w:rPr>
        <w:t>top 20 hub genes</w:t>
      </w:r>
      <w:r w:rsidR="00911693" w:rsidRPr="00911693">
        <w:rPr>
          <w:rFonts w:ascii="Times New Roman" w:hAnsi="Times New Roman" w:cs="Times New Roman"/>
        </w:rPr>
        <w:t xml:space="preserve"> (blue nodes).</w:t>
      </w:r>
      <w:r w:rsidR="00EA02A5">
        <w:rPr>
          <w:rFonts w:ascii="Times New Roman" w:hAnsi="Times New Roman" w:cs="Times New Roman"/>
        </w:rPr>
        <w:t>highly</w:t>
      </w:r>
      <w:r w:rsidR="00911693">
        <w:rPr>
          <w:rFonts w:ascii="Times New Roman" w:hAnsi="Times New Roman" w:cs="Times New Roman"/>
        </w:rPr>
        <w:t xml:space="preserve"> connected miRNAs such as </w:t>
      </w:r>
      <w:r w:rsidR="00EA02A5" w:rsidRPr="00EA02A5">
        <w:rPr>
          <w:rFonts w:ascii="Times New Roman" w:hAnsi="Times New Roman" w:cs="Times New Roman"/>
          <w:i/>
          <w:iCs/>
        </w:rPr>
        <w:t>hsa-miR-16-5p</w:t>
      </w:r>
      <w:r w:rsidR="00EA02A5" w:rsidRPr="00EA02A5">
        <w:rPr>
          <w:rFonts w:ascii="Times New Roman" w:hAnsi="Times New Roman" w:cs="Times New Roman"/>
        </w:rPr>
        <w:t xml:space="preserve">, </w:t>
      </w:r>
      <w:r w:rsidR="00EA02A5" w:rsidRPr="00EA02A5">
        <w:rPr>
          <w:rFonts w:ascii="Times New Roman" w:hAnsi="Times New Roman" w:cs="Times New Roman"/>
          <w:i/>
          <w:iCs/>
        </w:rPr>
        <w:t>hsa-miR-21-5p</w:t>
      </w:r>
      <w:r w:rsidR="00EA02A5" w:rsidRPr="00EA02A5">
        <w:rPr>
          <w:rFonts w:ascii="Times New Roman" w:hAnsi="Times New Roman" w:cs="Times New Roman"/>
        </w:rPr>
        <w:t xml:space="preserve">, and </w:t>
      </w:r>
      <w:r w:rsidR="00EA02A5" w:rsidRPr="00EA02A5">
        <w:rPr>
          <w:rFonts w:ascii="Times New Roman" w:hAnsi="Times New Roman" w:cs="Times New Roman"/>
          <w:i/>
          <w:iCs/>
        </w:rPr>
        <w:t>hsa-miR-126-5p</w:t>
      </w:r>
      <w:r w:rsidR="00EA02A5">
        <w:rPr>
          <w:rFonts w:ascii="Times New Roman" w:hAnsi="Times New Roman" w:cs="Times New Roman"/>
          <w:i/>
          <w:iCs/>
        </w:rPr>
        <w:t xml:space="preserve"> </w:t>
      </w:r>
      <w:r w:rsidR="00EA02A5" w:rsidRPr="00EA02A5">
        <w:rPr>
          <w:rFonts w:ascii="Times New Roman" w:hAnsi="Times New Roman" w:cs="Times New Roman"/>
        </w:rPr>
        <w:t>Regulate multiple hub genes simultaneously</w:t>
      </w:r>
      <w:r w:rsidR="0084352B">
        <w:rPr>
          <w:rFonts w:ascii="Times New Roman" w:hAnsi="Times New Roman" w:cs="Times New Roman"/>
        </w:rPr>
        <w:t>.</w:t>
      </w:r>
      <w:r w:rsidR="0084352B" w:rsidRPr="0084352B">
        <w:rPr>
          <w:rFonts w:ascii="Times New Roman" w:hAnsi="Times New Roman" w:cs="Times New Roman"/>
        </w:rPr>
        <w:t xml:space="preserve"> The structure under scores the role of post transcriptional regulation in modulating immune response</w:t>
      </w:r>
      <w:r w:rsidR="0084352B">
        <w:rPr>
          <w:rFonts w:ascii="Times New Roman" w:hAnsi="Times New Roman" w:cs="Times New Roman"/>
        </w:rPr>
        <w:t>,</w:t>
      </w:r>
      <w:r w:rsidR="0084352B" w:rsidRPr="0084352B">
        <w:rPr>
          <w:rFonts w:ascii="Times New Roman" w:hAnsi="Times New Roman" w:cs="Times New Roman"/>
        </w:rPr>
        <w:t xml:space="preserve"> vascular injury</w:t>
      </w:r>
      <w:r w:rsidR="0084352B">
        <w:rPr>
          <w:rFonts w:ascii="Times New Roman" w:hAnsi="Times New Roman" w:cs="Times New Roman"/>
        </w:rPr>
        <w:t>,</w:t>
      </w:r>
      <w:r w:rsidR="0084352B" w:rsidRPr="0084352B">
        <w:rPr>
          <w:rFonts w:ascii="Times New Roman" w:hAnsi="Times New Roman" w:cs="Times New Roman"/>
        </w:rPr>
        <w:t xml:space="preserve"> end cytokine storm</w:t>
      </w:r>
      <w:r w:rsidR="0084352B">
        <w:rPr>
          <w:rFonts w:ascii="Times New Roman" w:hAnsi="Times New Roman" w:cs="Times New Roman"/>
        </w:rPr>
        <w:t>.</w:t>
      </w:r>
      <w:r w:rsidR="0084352B" w:rsidRPr="0084352B">
        <w:rPr>
          <w:rFonts w:ascii="Times New Roman" w:hAnsi="Times New Roman" w:cs="Times New Roman"/>
        </w:rPr>
        <w:t xml:space="preserve"> These </w:t>
      </w:r>
      <w:r w:rsidR="00E50ACF">
        <w:rPr>
          <w:rFonts w:ascii="Times New Roman" w:hAnsi="Times New Roman" w:cs="Times New Roman"/>
        </w:rPr>
        <w:t>miRNA</w:t>
      </w:r>
      <w:r w:rsidR="00E50ACF" w:rsidRPr="00E50ACF">
        <w:rPr>
          <w:rFonts w:ascii="Times New Roman" w:hAnsi="Times New Roman" w:cs="Times New Roman"/>
        </w:rPr>
        <w:t xml:space="preserve"> hubs may serve as sensitive biomarkers or potential intervention points in COVID-19 related cardiovascular complication the network also highlights miRNA gene feedback loop that shape disease progression</w:t>
      </w:r>
      <w:r w:rsidR="00E50ACF">
        <w:rPr>
          <w:rFonts w:ascii="Times New Roman" w:hAnsi="Times New Roman" w:cs="Times New Roman"/>
        </w:rPr>
        <w:t>.</w:t>
      </w:r>
    </w:p>
    <w:p w14:paraId="02A47F6F" w14:textId="77777777" w:rsidR="000C4F00" w:rsidRDefault="000C4F00" w:rsidP="00FC21EC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8BCFA9A" wp14:editId="31D58A3E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041900" cy="5410200"/>
            <wp:effectExtent l="0" t="0" r="6350" b="0"/>
            <wp:wrapSquare wrapText="bothSides"/>
            <wp:docPr id="122613549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35491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369852" w14:textId="77777777" w:rsidR="000C4F00" w:rsidRPr="000C4F00" w:rsidRDefault="000C4F00" w:rsidP="000C4F00">
      <w:pPr>
        <w:rPr>
          <w:rFonts w:ascii="Times New Roman" w:hAnsi="Times New Roman" w:cs="Times New Roman"/>
        </w:rPr>
      </w:pPr>
    </w:p>
    <w:p w14:paraId="5240E72E" w14:textId="77777777" w:rsidR="000C4F00" w:rsidRPr="000C4F00" w:rsidRDefault="000C4F00" w:rsidP="000C4F00">
      <w:pPr>
        <w:rPr>
          <w:rFonts w:ascii="Times New Roman" w:hAnsi="Times New Roman" w:cs="Times New Roman"/>
        </w:rPr>
      </w:pPr>
    </w:p>
    <w:p w14:paraId="3B49B222" w14:textId="77777777" w:rsidR="000C4F00" w:rsidRPr="000C4F00" w:rsidRDefault="000C4F00" w:rsidP="000C4F00">
      <w:pPr>
        <w:rPr>
          <w:rFonts w:ascii="Times New Roman" w:hAnsi="Times New Roman" w:cs="Times New Roman"/>
        </w:rPr>
      </w:pPr>
    </w:p>
    <w:p w14:paraId="5B9E2E8F" w14:textId="77777777" w:rsidR="000C4F00" w:rsidRPr="000C4F00" w:rsidRDefault="000C4F00" w:rsidP="000C4F00">
      <w:pPr>
        <w:rPr>
          <w:rFonts w:ascii="Times New Roman" w:hAnsi="Times New Roman" w:cs="Times New Roman"/>
        </w:rPr>
      </w:pPr>
    </w:p>
    <w:p w14:paraId="1B13C939" w14:textId="77777777" w:rsidR="000C4F00" w:rsidRPr="000C4F00" w:rsidRDefault="000C4F00" w:rsidP="000C4F00">
      <w:pPr>
        <w:rPr>
          <w:rFonts w:ascii="Times New Roman" w:hAnsi="Times New Roman" w:cs="Times New Roman"/>
        </w:rPr>
      </w:pPr>
    </w:p>
    <w:p w14:paraId="7076D684" w14:textId="77777777" w:rsidR="000C4F00" w:rsidRPr="000C4F00" w:rsidRDefault="000C4F00" w:rsidP="000C4F00">
      <w:pPr>
        <w:rPr>
          <w:rFonts w:ascii="Times New Roman" w:hAnsi="Times New Roman" w:cs="Times New Roman"/>
        </w:rPr>
      </w:pPr>
    </w:p>
    <w:p w14:paraId="054E116C" w14:textId="77777777" w:rsidR="000C4F00" w:rsidRPr="000C4F00" w:rsidRDefault="000C4F00" w:rsidP="000C4F00">
      <w:pPr>
        <w:rPr>
          <w:rFonts w:ascii="Times New Roman" w:hAnsi="Times New Roman" w:cs="Times New Roman"/>
        </w:rPr>
      </w:pPr>
    </w:p>
    <w:p w14:paraId="3A6F2643" w14:textId="77777777" w:rsidR="000C4F00" w:rsidRPr="000C4F00" w:rsidRDefault="000C4F00" w:rsidP="000C4F00">
      <w:pPr>
        <w:rPr>
          <w:rFonts w:ascii="Times New Roman" w:hAnsi="Times New Roman" w:cs="Times New Roman"/>
        </w:rPr>
      </w:pPr>
    </w:p>
    <w:p w14:paraId="23DFB141" w14:textId="77777777" w:rsidR="000C4F00" w:rsidRPr="000C4F00" w:rsidRDefault="000C4F00" w:rsidP="000C4F00">
      <w:pPr>
        <w:rPr>
          <w:rFonts w:ascii="Times New Roman" w:hAnsi="Times New Roman" w:cs="Times New Roman"/>
        </w:rPr>
      </w:pPr>
    </w:p>
    <w:p w14:paraId="28B64E39" w14:textId="77777777" w:rsidR="000C4F00" w:rsidRPr="000C4F00" w:rsidRDefault="000C4F00" w:rsidP="000C4F00">
      <w:pPr>
        <w:rPr>
          <w:rFonts w:ascii="Times New Roman" w:hAnsi="Times New Roman" w:cs="Times New Roman"/>
        </w:rPr>
      </w:pPr>
    </w:p>
    <w:p w14:paraId="5EDA45A5" w14:textId="77777777" w:rsidR="000C4F00" w:rsidRPr="000C4F00" w:rsidRDefault="000C4F00" w:rsidP="000C4F00">
      <w:pPr>
        <w:rPr>
          <w:rFonts w:ascii="Times New Roman" w:hAnsi="Times New Roman" w:cs="Times New Roman"/>
        </w:rPr>
      </w:pPr>
    </w:p>
    <w:p w14:paraId="245EE50E" w14:textId="77777777" w:rsidR="000C4F00" w:rsidRPr="000C4F00" w:rsidRDefault="000C4F00" w:rsidP="000C4F00">
      <w:pPr>
        <w:rPr>
          <w:rFonts w:ascii="Times New Roman" w:hAnsi="Times New Roman" w:cs="Times New Roman"/>
        </w:rPr>
      </w:pPr>
    </w:p>
    <w:p w14:paraId="1DB028B5" w14:textId="77777777" w:rsidR="000C4F00" w:rsidRPr="000C4F00" w:rsidRDefault="000C4F00" w:rsidP="000C4F00">
      <w:pPr>
        <w:rPr>
          <w:rFonts w:ascii="Times New Roman" w:hAnsi="Times New Roman" w:cs="Times New Roman"/>
        </w:rPr>
      </w:pPr>
    </w:p>
    <w:p w14:paraId="17D06B6F" w14:textId="77777777" w:rsidR="000C4F00" w:rsidRPr="000C4F00" w:rsidRDefault="000C4F00" w:rsidP="000C4F00">
      <w:pPr>
        <w:rPr>
          <w:rFonts w:ascii="Times New Roman" w:hAnsi="Times New Roman" w:cs="Times New Roman"/>
        </w:rPr>
      </w:pPr>
    </w:p>
    <w:p w14:paraId="38BACFA0" w14:textId="77777777" w:rsidR="000C4F00" w:rsidRDefault="000C4F00" w:rsidP="00FC21EC">
      <w:pPr>
        <w:rPr>
          <w:rFonts w:ascii="Times New Roman" w:hAnsi="Times New Roman" w:cs="Times New Roman"/>
        </w:rPr>
      </w:pPr>
    </w:p>
    <w:p w14:paraId="534D5B75" w14:textId="77777777" w:rsidR="000C4F00" w:rsidRDefault="000C4F00" w:rsidP="00FC21EC">
      <w:pPr>
        <w:rPr>
          <w:rFonts w:ascii="Times New Roman" w:hAnsi="Times New Roman" w:cs="Times New Roman"/>
        </w:rPr>
      </w:pPr>
    </w:p>
    <w:p w14:paraId="606D10B5" w14:textId="77777777" w:rsidR="000C4F00" w:rsidRDefault="000C4F00" w:rsidP="00FC21EC">
      <w:pPr>
        <w:rPr>
          <w:rFonts w:ascii="Times New Roman" w:hAnsi="Times New Roman" w:cs="Times New Roman"/>
        </w:rPr>
      </w:pPr>
    </w:p>
    <w:p w14:paraId="6C7F2509" w14:textId="126BA750" w:rsidR="000C4F00" w:rsidRPr="00025B93" w:rsidRDefault="00D213B7" w:rsidP="00FC21EC">
      <w:pPr>
        <w:rPr>
          <w:rFonts w:ascii="Times New Roman" w:hAnsi="Times New Roman" w:cs="Times New Roman"/>
          <w:b/>
          <w:bCs/>
        </w:rPr>
      </w:pPr>
      <w:r w:rsidRPr="00025B93">
        <w:rPr>
          <w:rFonts w:ascii="Times New Roman" w:hAnsi="Times New Roman" w:cs="Times New Roman"/>
          <w:b/>
          <w:bCs/>
        </w:rPr>
        <w:t>Fig8: GO enrichment Dot plot</w:t>
      </w:r>
    </w:p>
    <w:p w14:paraId="09D3B256" w14:textId="07825182" w:rsidR="0068079D" w:rsidRDefault="0068079D" w:rsidP="00FC21EC">
      <w:pPr>
        <w:rPr>
          <w:rFonts w:ascii="Times New Roman" w:hAnsi="Times New Roman" w:cs="Times New Roman"/>
        </w:rPr>
      </w:pPr>
      <w:r w:rsidRPr="0068079D">
        <w:rPr>
          <w:rFonts w:ascii="Times New Roman" w:hAnsi="Times New Roman" w:cs="Times New Roman"/>
        </w:rPr>
        <w:t>This</w:t>
      </w:r>
      <w:r w:rsidR="00C95F6C" w:rsidRPr="00C95F6C">
        <w:rPr>
          <w:rFonts w:ascii="Times New Roman" w:hAnsi="Times New Roman" w:cs="Times New Roman"/>
        </w:rPr>
        <w:t xml:space="preserve"> do</w:t>
      </w:r>
      <w:r w:rsidR="00C95F6C">
        <w:rPr>
          <w:rFonts w:ascii="Times New Roman" w:hAnsi="Times New Roman" w:cs="Times New Roman"/>
        </w:rPr>
        <w:t xml:space="preserve">t </w:t>
      </w:r>
      <w:r w:rsidR="00C95F6C" w:rsidRPr="00C95F6C">
        <w:rPr>
          <w:rFonts w:ascii="Times New Roman" w:hAnsi="Times New Roman" w:cs="Times New Roman"/>
        </w:rPr>
        <w:t>pl</w:t>
      </w:r>
      <w:r w:rsidR="00C95F6C">
        <w:rPr>
          <w:rFonts w:ascii="Times New Roman" w:hAnsi="Times New Roman" w:cs="Times New Roman"/>
        </w:rPr>
        <w:t xml:space="preserve">ot </w:t>
      </w:r>
      <w:r w:rsidR="00C95F6C" w:rsidRPr="00C95F6C">
        <w:rPr>
          <w:rFonts w:ascii="Times New Roman" w:hAnsi="Times New Roman" w:cs="Times New Roman"/>
        </w:rPr>
        <w:t>highlights enriched quo biological processes</w:t>
      </w:r>
      <w:r w:rsidR="00C95F6C">
        <w:rPr>
          <w:rFonts w:ascii="Times New Roman" w:hAnsi="Times New Roman" w:cs="Times New Roman"/>
        </w:rPr>
        <w:t>,</w:t>
      </w:r>
      <w:r w:rsidR="00C95F6C" w:rsidRPr="00C95F6C">
        <w:rPr>
          <w:rFonts w:ascii="Times New Roman" w:hAnsi="Times New Roman" w:cs="Times New Roman"/>
        </w:rPr>
        <w:t xml:space="preserve"> cellular components</w:t>
      </w:r>
      <w:r w:rsidR="00E77A59">
        <w:rPr>
          <w:rFonts w:ascii="Times New Roman" w:hAnsi="Times New Roman" w:cs="Times New Roman"/>
        </w:rPr>
        <w:t>,</w:t>
      </w:r>
      <w:r w:rsidR="00E77A59" w:rsidRPr="00E77A59">
        <w:rPr>
          <w:rFonts w:ascii="Times New Roman" w:hAnsi="Times New Roman" w:cs="Times New Roman"/>
        </w:rPr>
        <w:t xml:space="preserve"> </w:t>
      </w:r>
      <w:r w:rsidR="00E77A59">
        <w:rPr>
          <w:rFonts w:ascii="Times New Roman" w:hAnsi="Times New Roman" w:cs="Times New Roman"/>
        </w:rPr>
        <w:t xml:space="preserve">and </w:t>
      </w:r>
      <w:r w:rsidR="00E77A59" w:rsidRPr="00E77A59">
        <w:rPr>
          <w:rFonts w:ascii="Times New Roman" w:hAnsi="Times New Roman" w:cs="Times New Roman"/>
        </w:rPr>
        <w:t>molecular function</w:t>
      </w:r>
      <w:r w:rsidR="00E77A59">
        <w:rPr>
          <w:rFonts w:ascii="Times New Roman" w:hAnsi="Times New Roman" w:cs="Times New Roman"/>
        </w:rPr>
        <w:t xml:space="preserve">s </w:t>
      </w:r>
      <w:r w:rsidR="00E77A59" w:rsidRPr="00E77A59">
        <w:rPr>
          <w:rFonts w:ascii="Times New Roman" w:hAnsi="Times New Roman" w:cs="Times New Roman"/>
        </w:rPr>
        <w:t>4 the</w:t>
      </w:r>
      <w:r w:rsidR="0031481F" w:rsidRPr="0031481F">
        <w:rPr>
          <w:rFonts w:ascii="Times New Roman" w:hAnsi="Times New Roman" w:cs="Times New Roman"/>
        </w:rPr>
        <w:t xml:space="preserve"> shared COVID-19</w:t>
      </w:r>
      <w:r w:rsidR="0031481F">
        <w:rPr>
          <w:rFonts w:ascii="Times New Roman" w:hAnsi="Times New Roman" w:cs="Times New Roman"/>
        </w:rPr>
        <w:t>-</w:t>
      </w:r>
      <w:r w:rsidR="0031481F" w:rsidRPr="0031481F">
        <w:rPr>
          <w:rFonts w:ascii="Times New Roman" w:hAnsi="Times New Roman" w:cs="Times New Roman"/>
        </w:rPr>
        <w:t>C</w:t>
      </w:r>
      <w:r w:rsidR="0031481F">
        <w:rPr>
          <w:rFonts w:ascii="Times New Roman" w:hAnsi="Times New Roman" w:cs="Times New Roman"/>
        </w:rPr>
        <w:t>V</w:t>
      </w:r>
      <w:r w:rsidR="0031481F" w:rsidRPr="0031481F">
        <w:rPr>
          <w:rFonts w:ascii="Times New Roman" w:hAnsi="Times New Roman" w:cs="Times New Roman"/>
        </w:rPr>
        <w:t xml:space="preserve">D </w:t>
      </w:r>
      <w:r w:rsidR="0031481F">
        <w:rPr>
          <w:rFonts w:ascii="Times New Roman" w:hAnsi="Times New Roman" w:cs="Times New Roman"/>
        </w:rPr>
        <w:t>genes</w:t>
      </w:r>
      <w:r w:rsidR="00025B93">
        <w:rPr>
          <w:rFonts w:ascii="Times New Roman" w:hAnsi="Times New Roman" w:cs="Times New Roman"/>
        </w:rPr>
        <w:t>,</w:t>
      </w:r>
      <w:r w:rsidR="00025B93" w:rsidRPr="00025B93">
        <w:rPr>
          <w:rFonts w:ascii="Times New Roman" w:hAnsi="Times New Roman" w:cs="Times New Roman"/>
        </w:rPr>
        <w:t xml:space="preserve"> dominated by immune </w:t>
      </w:r>
      <w:r w:rsidR="00025B93">
        <w:rPr>
          <w:rFonts w:ascii="Times New Roman" w:hAnsi="Times New Roman" w:cs="Times New Roman"/>
        </w:rPr>
        <w:t xml:space="preserve">and </w:t>
      </w:r>
      <w:r w:rsidR="00025B93" w:rsidRPr="00025B93">
        <w:rPr>
          <w:rFonts w:ascii="Times New Roman" w:hAnsi="Times New Roman" w:cs="Times New Roman"/>
        </w:rPr>
        <w:t>cytokine related pathways</w:t>
      </w:r>
      <w:r w:rsidR="00025B93">
        <w:rPr>
          <w:rFonts w:ascii="Times New Roman" w:hAnsi="Times New Roman" w:cs="Times New Roman"/>
        </w:rPr>
        <w:t>.</w:t>
      </w:r>
    </w:p>
    <w:p w14:paraId="46805D6D" w14:textId="77777777" w:rsidR="00025B93" w:rsidRDefault="00025B93" w:rsidP="00FC21EC">
      <w:pPr>
        <w:rPr>
          <w:rFonts w:ascii="Times New Roman" w:hAnsi="Times New Roman" w:cs="Times New Roman"/>
        </w:rPr>
      </w:pPr>
    </w:p>
    <w:p w14:paraId="6B6C2FF7" w14:textId="71BBF906" w:rsidR="000C4F00" w:rsidRDefault="000C4F00" w:rsidP="00FC21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3464DCFB" w14:textId="30DB62DB" w:rsidR="00FC21EC" w:rsidRDefault="007958FF" w:rsidP="00FC21EC">
      <w:pPr>
        <w:rPr>
          <w:rFonts w:ascii="Times New Roman" w:hAnsi="Times New Roman" w:cs="Times New Roman"/>
        </w:rPr>
      </w:pPr>
      <w:r w:rsidRPr="00D5696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7660B3" wp14:editId="2EE1AE28">
            <wp:extent cx="5731510" cy="2082165"/>
            <wp:effectExtent l="0" t="0" r="2540" b="0"/>
            <wp:docPr id="1040414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1468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6613" w14:textId="641BA833" w:rsidR="00961032" w:rsidRDefault="00025B93" w:rsidP="00FC21EC">
      <w:pPr>
        <w:rPr>
          <w:rFonts w:ascii="Times New Roman" w:hAnsi="Times New Roman" w:cs="Times New Roman"/>
          <w:b/>
          <w:bCs/>
        </w:rPr>
      </w:pPr>
      <w:r w:rsidRPr="00025B93">
        <w:rPr>
          <w:rFonts w:ascii="Times New Roman" w:hAnsi="Times New Roman" w:cs="Times New Roman"/>
          <w:b/>
          <w:bCs/>
        </w:rPr>
        <w:t>Fig9:</w:t>
      </w:r>
      <w:r w:rsidR="00E83DB5" w:rsidRPr="00E83DB5">
        <w:t xml:space="preserve"> </w:t>
      </w:r>
      <w:r w:rsidR="00E83DB5" w:rsidRPr="00E83DB5">
        <w:rPr>
          <w:rFonts w:ascii="Times New Roman" w:hAnsi="Times New Roman" w:cs="Times New Roman"/>
          <w:b/>
          <w:bCs/>
        </w:rPr>
        <w:t>GO Biological Process Enrichment</w:t>
      </w:r>
    </w:p>
    <w:p w14:paraId="62E43593" w14:textId="06C6879D" w:rsidR="00E83DB5" w:rsidRPr="00F90CF4" w:rsidRDefault="00435D87" w:rsidP="00FC21EC">
      <w:pPr>
        <w:rPr>
          <w:rFonts w:ascii="Times New Roman" w:hAnsi="Times New Roman" w:cs="Times New Roman"/>
        </w:rPr>
      </w:pPr>
      <w:r w:rsidRPr="00F90CF4">
        <w:rPr>
          <w:rFonts w:ascii="Times New Roman" w:hAnsi="Times New Roman" w:cs="Times New Roman"/>
        </w:rPr>
        <w:t>This shows enriched go biological processes for the common COVID 19-CVD</w:t>
      </w:r>
      <w:r w:rsidR="00F90CF4" w:rsidRPr="00F90CF4">
        <w:rPr>
          <w:rFonts w:ascii="Times New Roman" w:hAnsi="Times New Roman" w:cs="Times New Roman"/>
        </w:rPr>
        <w:t xml:space="preserve"> genes, highlighting strong activation of immune and inflammatory pathways.</w:t>
      </w:r>
    </w:p>
    <w:p w14:paraId="09522C28" w14:textId="6BCBAE0B" w:rsidR="0098215D" w:rsidRPr="003E7BF8" w:rsidRDefault="00F90CF4" w:rsidP="00F90CF4">
      <w:pPr>
        <w:jc w:val="center"/>
        <w:rPr>
          <w:rFonts w:ascii="Times New Roman" w:hAnsi="Times New Roman" w:cs="Times New Roman"/>
          <w:b/>
          <w:bCs/>
        </w:rPr>
      </w:pPr>
      <w:r w:rsidRPr="003E7BF8">
        <w:rPr>
          <w:b/>
          <w:bCs/>
          <w:noProof/>
        </w:rPr>
        <w:drawing>
          <wp:inline distT="0" distB="0" distL="0" distR="0" wp14:anchorId="7FE0BBAD" wp14:editId="0A69B260">
            <wp:extent cx="3767667" cy="4042887"/>
            <wp:effectExtent l="0" t="0" r="4445" b="0"/>
            <wp:docPr id="130236071" name="Picture 10" descr="A graph of a number of patients with a number of patients with a number of patients with a number of patients with a number of patients with a number of patients with a number of patients with 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6071" name="Picture 10" descr="A graph of a number of patients with a number of patients with a number of patients with a number of patients with a number of patients with a number of patients with a number of patients with 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817" cy="404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65F2D" w14:textId="0122EA8E" w:rsidR="00F90CF4" w:rsidRPr="003E7BF8" w:rsidRDefault="00834B3A" w:rsidP="00F90CF4">
      <w:pPr>
        <w:rPr>
          <w:rFonts w:ascii="Times New Roman" w:hAnsi="Times New Roman" w:cs="Times New Roman"/>
          <w:b/>
          <w:bCs/>
        </w:rPr>
      </w:pPr>
      <w:r w:rsidRPr="003E7BF8">
        <w:rPr>
          <w:rFonts w:ascii="Times New Roman" w:hAnsi="Times New Roman" w:cs="Times New Roman"/>
          <w:b/>
          <w:bCs/>
        </w:rPr>
        <w:t>F</w:t>
      </w:r>
      <w:r w:rsidR="00F90CF4" w:rsidRPr="003E7BF8">
        <w:rPr>
          <w:rFonts w:ascii="Times New Roman" w:hAnsi="Times New Roman" w:cs="Times New Roman"/>
          <w:b/>
          <w:bCs/>
        </w:rPr>
        <w:t>i</w:t>
      </w:r>
      <w:r w:rsidRPr="003E7BF8">
        <w:rPr>
          <w:rFonts w:ascii="Times New Roman" w:hAnsi="Times New Roman" w:cs="Times New Roman"/>
          <w:b/>
          <w:bCs/>
        </w:rPr>
        <w:t>g</w:t>
      </w:r>
      <w:r w:rsidR="003E7BF8" w:rsidRPr="003E7BF8">
        <w:rPr>
          <w:rFonts w:ascii="Times New Roman" w:hAnsi="Times New Roman" w:cs="Times New Roman"/>
          <w:b/>
          <w:bCs/>
        </w:rPr>
        <w:t>10: KEGG</w:t>
      </w:r>
      <w:r w:rsidRPr="003E7BF8">
        <w:rPr>
          <w:rFonts w:ascii="Times New Roman" w:hAnsi="Times New Roman" w:cs="Times New Roman"/>
          <w:b/>
          <w:bCs/>
        </w:rPr>
        <w:t xml:space="preserve"> Disease Pathway Enrichment Plot</w:t>
      </w:r>
    </w:p>
    <w:p w14:paraId="1904CCB4" w14:textId="66253466" w:rsidR="00834B3A" w:rsidRDefault="003E7BF8" w:rsidP="00F90C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KEGG </w:t>
      </w:r>
      <w:r w:rsidRPr="003E7BF8">
        <w:rPr>
          <w:rFonts w:ascii="Times New Roman" w:hAnsi="Times New Roman" w:cs="Times New Roman"/>
        </w:rPr>
        <w:t>plot shows significant enrichment of disease pathways including COVID-19</w:t>
      </w:r>
      <w:r>
        <w:rPr>
          <w:rFonts w:ascii="Times New Roman" w:hAnsi="Times New Roman" w:cs="Times New Roman"/>
        </w:rPr>
        <w:t>,</w:t>
      </w:r>
      <w:r w:rsidRPr="003E7BF8">
        <w:rPr>
          <w:rFonts w:ascii="Times New Roman" w:hAnsi="Times New Roman" w:cs="Times New Roman"/>
        </w:rPr>
        <w:t xml:space="preserve"> influenza</w:t>
      </w:r>
      <w:r>
        <w:rPr>
          <w:rFonts w:ascii="Times New Roman" w:hAnsi="Times New Roman" w:cs="Times New Roman"/>
        </w:rPr>
        <w:t>,</w:t>
      </w:r>
      <w:r w:rsidRPr="003E7BF8">
        <w:rPr>
          <w:rFonts w:ascii="Times New Roman" w:hAnsi="Times New Roman" w:cs="Times New Roman"/>
        </w:rPr>
        <w:t xml:space="preserve"> and inflammatory disorder among the common genes</w:t>
      </w:r>
      <w:r>
        <w:rPr>
          <w:rFonts w:ascii="Times New Roman" w:hAnsi="Times New Roman" w:cs="Times New Roman"/>
        </w:rPr>
        <w:t>.</w:t>
      </w:r>
    </w:p>
    <w:p w14:paraId="4F898DCE" w14:textId="4B056471" w:rsidR="000661CB" w:rsidRDefault="000661CB" w:rsidP="00FC21EC">
      <w:pPr>
        <w:rPr>
          <w:rFonts w:ascii="Times New Roman" w:hAnsi="Times New Roman" w:cs="Times New Roman"/>
        </w:rPr>
      </w:pPr>
    </w:p>
    <w:p w14:paraId="26E627DA" w14:textId="076FEB40" w:rsidR="00D56968" w:rsidRDefault="00D56968" w:rsidP="00FC21EC">
      <w:pPr>
        <w:rPr>
          <w:rFonts w:ascii="Times New Roman" w:hAnsi="Times New Roman" w:cs="Times New Roman"/>
        </w:rPr>
      </w:pPr>
    </w:p>
    <w:p w14:paraId="14997C71" w14:textId="2FD76C16" w:rsidR="00AB5A37" w:rsidRDefault="00AB5A37" w:rsidP="00FC21EC">
      <w:pPr>
        <w:rPr>
          <w:rFonts w:ascii="Times New Roman" w:hAnsi="Times New Roman" w:cs="Times New Roman"/>
        </w:rPr>
      </w:pPr>
      <w:r w:rsidRPr="00AB5A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5A534B" wp14:editId="32840484">
            <wp:extent cx="5731510" cy="2037715"/>
            <wp:effectExtent l="0" t="0" r="2540" b="635"/>
            <wp:docPr id="1301974059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74059" name="Picture 1" descr="A white sheet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E88F" w14:textId="156B8AB0" w:rsidR="003E7BF8" w:rsidRDefault="003E7BF8" w:rsidP="00FC21EC">
      <w:pPr>
        <w:rPr>
          <w:rFonts w:ascii="Times New Roman" w:hAnsi="Times New Roman" w:cs="Times New Roman"/>
          <w:b/>
          <w:bCs/>
        </w:rPr>
      </w:pPr>
      <w:r w:rsidRPr="00674142">
        <w:rPr>
          <w:rFonts w:ascii="Times New Roman" w:hAnsi="Times New Roman" w:cs="Times New Roman"/>
          <w:b/>
          <w:bCs/>
        </w:rPr>
        <w:t>Fig11:</w:t>
      </w:r>
      <w:r w:rsidR="00674142" w:rsidRPr="00674142">
        <w:rPr>
          <w:b/>
          <w:bCs/>
        </w:rPr>
        <w:t xml:space="preserve"> </w:t>
      </w:r>
      <w:r w:rsidR="00674142" w:rsidRPr="00674142">
        <w:rPr>
          <w:rFonts w:ascii="Times New Roman" w:hAnsi="Times New Roman" w:cs="Times New Roman"/>
          <w:b/>
          <w:bCs/>
        </w:rPr>
        <w:t>KEGG Pathway Enrichment</w:t>
      </w:r>
      <w:r w:rsidR="002225C1" w:rsidRPr="002225C1">
        <w:t xml:space="preserve"> </w:t>
      </w:r>
      <w:r w:rsidR="002225C1" w:rsidRPr="002225C1">
        <w:rPr>
          <w:rFonts w:ascii="Times New Roman" w:hAnsi="Times New Roman" w:cs="Times New Roman"/>
          <w:b/>
          <w:bCs/>
        </w:rPr>
        <w:t>– Human Diseases</w:t>
      </w:r>
    </w:p>
    <w:p w14:paraId="6993E52B" w14:textId="122E8E7D" w:rsidR="00674142" w:rsidRDefault="00674142" w:rsidP="00FC21EC">
      <w:pPr>
        <w:rPr>
          <w:rFonts w:ascii="Times New Roman" w:hAnsi="Times New Roman" w:cs="Times New Roman"/>
        </w:rPr>
      </w:pPr>
      <w:r w:rsidRPr="00631C2E">
        <w:rPr>
          <w:rFonts w:ascii="Times New Roman" w:hAnsi="Times New Roman" w:cs="Times New Roman"/>
        </w:rPr>
        <w:t>Show summarising</w:t>
      </w:r>
      <w:r w:rsidR="00631C2E" w:rsidRPr="00631C2E">
        <w:rPr>
          <w:rFonts w:ascii="Times New Roman" w:hAnsi="Times New Roman" w:cs="Times New Roman"/>
        </w:rPr>
        <w:t xml:space="preserve"> KEGG</w:t>
      </w:r>
      <w:r w:rsidRPr="00631C2E">
        <w:rPr>
          <w:rFonts w:ascii="Times New Roman" w:hAnsi="Times New Roman" w:cs="Times New Roman"/>
        </w:rPr>
        <w:t xml:space="preserve"> disease pathways enriched </w:t>
      </w:r>
      <w:r w:rsidR="00631C2E" w:rsidRPr="00631C2E">
        <w:rPr>
          <w:rFonts w:ascii="Times New Roman" w:hAnsi="Times New Roman" w:cs="Times New Roman"/>
        </w:rPr>
        <w:t>in the</w:t>
      </w:r>
      <w:r w:rsidRPr="00631C2E">
        <w:rPr>
          <w:rFonts w:ascii="Times New Roman" w:hAnsi="Times New Roman" w:cs="Times New Roman"/>
        </w:rPr>
        <w:t xml:space="preserve"> shared genes set showing strong association</w:t>
      </w:r>
      <w:r w:rsidR="00631C2E" w:rsidRPr="00631C2E">
        <w:rPr>
          <w:rFonts w:ascii="Times New Roman" w:hAnsi="Times New Roman" w:cs="Times New Roman"/>
        </w:rPr>
        <w:t>s</w:t>
      </w:r>
      <w:r w:rsidRPr="00631C2E">
        <w:rPr>
          <w:rFonts w:ascii="Times New Roman" w:hAnsi="Times New Roman" w:cs="Times New Roman"/>
        </w:rPr>
        <w:t xml:space="preserve"> with immune disorder</w:t>
      </w:r>
      <w:r w:rsidR="00631C2E" w:rsidRPr="00631C2E">
        <w:rPr>
          <w:rFonts w:ascii="Times New Roman" w:hAnsi="Times New Roman" w:cs="Times New Roman"/>
        </w:rPr>
        <w:t>s,</w:t>
      </w:r>
      <w:r w:rsidRPr="00631C2E">
        <w:rPr>
          <w:rFonts w:ascii="Times New Roman" w:hAnsi="Times New Roman" w:cs="Times New Roman"/>
        </w:rPr>
        <w:t xml:space="preserve"> infections</w:t>
      </w:r>
      <w:r w:rsidR="00631C2E" w:rsidRPr="00631C2E">
        <w:rPr>
          <w:rFonts w:ascii="Times New Roman" w:hAnsi="Times New Roman" w:cs="Times New Roman"/>
        </w:rPr>
        <w:t>,</w:t>
      </w:r>
      <w:r w:rsidRPr="00631C2E">
        <w:rPr>
          <w:rFonts w:ascii="Times New Roman" w:hAnsi="Times New Roman" w:cs="Times New Roman"/>
        </w:rPr>
        <w:t xml:space="preserve"> and cardiovascular conditions</w:t>
      </w:r>
      <w:r w:rsidR="00631C2E" w:rsidRPr="00631C2E">
        <w:rPr>
          <w:rFonts w:ascii="Times New Roman" w:hAnsi="Times New Roman" w:cs="Times New Roman"/>
        </w:rPr>
        <w:t>.</w:t>
      </w:r>
    </w:p>
    <w:p w14:paraId="41D4822B" w14:textId="43C2F410" w:rsidR="00631C2E" w:rsidRDefault="00631C2E" w:rsidP="00631C2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19E740" wp14:editId="0D0DC14B">
            <wp:extent cx="3522133" cy="3779417"/>
            <wp:effectExtent l="0" t="0" r="2540" b="0"/>
            <wp:docPr id="1806950781" name="Picture 9" descr="A graph of a number of pati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50781" name="Picture 9" descr="A graph of a number of patie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529" cy="37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EDF68" w14:textId="0554C594" w:rsidR="00631C2E" w:rsidRDefault="00631C2E" w:rsidP="00631C2E">
      <w:pPr>
        <w:rPr>
          <w:rFonts w:ascii="Times New Roman" w:hAnsi="Times New Roman" w:cs="Times New Roman"/>
          <w:b/>
          <w:bCs/>
        </w:rPr>
      </w:pPr>
      <w:r w:rsidRPr="00B10402">
        <w:rPr>
          <w:rFonts w:ascii="Times New Roman" w:hAnsi="Times New Roman" w:cs="Times New Roman"/>
          <w:b/>
          <w:bCs/>
        </w:rPr>
        <w:t>Fig12:</w:t>
      </w:r>
      <w:r w:rsidR="00B10402" w:rsidRPr="00B10402">
        <w:rPr>
          <w:b/>
          <w:bCs/>
        </w:rPr>
        <w:t xml:space="preserve"> </w:t>
      </w:r>
      <w:proofErr w:type="spellStart"/>
      <w:r w:rsidR="00B10402" w:rsidRPr="00B10402">
        <w:rPr>
          <w:b/>
          <w:bCs/>
        </w:rPr>
        <w:t>R</w:t>
      </w:r>
      <w:r w:rsidR="00B10402" w:rsidRPr="00B10402">
        <w:rPr>
          <w:rFonts w:ascii="Times New Roman" w:hAnsi="Times New Roman" w:cs="Times New Roman"/>
          <w:b/>
          <w:bCs/>
        </w:rPr>
        <w:t>eactome</w:t>
      </w:r>
      <w:proofErr w:type="spellEnd"/>
      <w:r w:rsidR="00B10402" w:rsidRPr="00B10402">
        <w:rPr>
          <w:rFonts w:ascii="Times New Roman" w:hAnsi="Times New Roman" w:cs="Times New Roman"/>
          <w:b/>
          <w:bCs/>
        </w:rPr>
        <w:t xml:space="preserve">/KEGG Cytokine &amp; Immune </w:t>
      </w:r>
      <w:proofErr w:type="spellStart"/>
      <w:r w:rsidR="00B10402" w:rsidRPr="00B10402">
        <w:rPr>
          <w:rFonts w:ascii="Times New Roman" w:hAnsi="Times New Roman" w:cs="Times New Roman"/>
          <w:b/>
          <w:bCs/>
        </w:rPr>
        <w:t>Signaling</w:t>
      </w:r>
      <w:proofErr w:type="spellEnd"/>
      <w:r w:rsidR="00B10402" w:rsidRPr="00B10402">
        <w:rPr>
          <w:rFonts w:ascii="Times New Roman" w:hAnsi="Times New Roman" w:cs="Times New Roman"/>
          <w:b/>
          <w:bCs/>
        </w:rPr>
        <w:t xml:space="preserve"> Enrichment Plot</w:t>
      </w:r>
    </w:p>
    <w:p w14:paraId="63A34C24" w14:textId="550E162B" w:rsidR="00B10402" w:rsidRPr="00B10402" w:rsidRDefault="00B10402" w:rsidP="00631C2E">
      <w:pPr>
        <w:rPr>
          <w:rFonts w:ascii="Times New Roman" w:hAnsi="Times New Roman" w:cs="Times New Roman"/>
        </w:rPr>
      </w:pPr>
      <w:r w:rsidRPr="00B10402">
        <w:rPr>
          <w:rFonts w:ascii="Times New Roman" w:hAnsi="Times New Roman" w:cs="Times New Roman"/>
        </w:rPr>
        <w:t xml:space="preserve">This enrichment plot depicts strong activation of interleukin and cytokine signalling pathways underscoring immune dysregulation in the shared COVID-19 </w:t>
      </w:r>
      <w:r w:rsidR="00187F6B">
        <w:rPr>
          <w:rFonts w:ascii="Times New Roman" w:hAnsi="Times New Roman" w:cs="Times New Roman"/>
        </w:rPr>
        <w:t xml:space="preserve"> - </w:t>
      </w:r>
      <w:r w:rsidRPr="00B10402">
        <w:rPr>
          <w:rFonts w:ascii="Times New Roman" w:hAnsi="Times New Roman" w:cs="Times New Roman"/>
        </w:rPr>
        <w:t>CV</w:t>
      </w:r>
      <w:r>
        <w:rPr>
          <w:rFonts w:ascii="Times New Roman" w:hAnsi="Times New Roman" w:cs="Times New Roman"/>
        </w:rPr>
        <w:t>D</w:t>
      </w:r>
      <w:r w:rsidRPr="00B10402">
        <w:rPr>
          <w:rFonts w:ascii="Times New Roman" w:hAnsi="Times New Roman" w:cs="Times New Roman"/>
        </w:rPr>
        <w:t xml:space="preserve"> gen</w:t>
      </w:r>
      <w:r w:rsidR="00187F6B">
        <w:rPr>
          <w:rFonts w:ascii="Times New Roman" w:hAnsi="Times New Roman" w:cs="Times New Roman"/>
        </w:rPr>
        <w:t xml:space="preserve">e </w:t>
      </w:r>
      <w:r w:rsidRPr="00B10402">
        <w:rPr>
          <w:rFonts w:ascii="Times New Roman" w:hAnsi="Times New Roman" w:cs="Times New Roman"/>
        </w:rPr>
        <w:t>set</w:t>
      </w:r>
      <w:r w:rsidR="00187F6B">
        <w:rPr>
          <w:rFonts w:ascii="Times New Roman" w:hAnsi="Times New Roman" w:cs="Times New Roman"/>
        </w:rPr>
        <w:t>.</w:t>
      </w:r>
    </w:p>
    <w:p w14:paraId="6826092F" w14:textId="28340017" w:rsidR="00A339BD" w:rsidRDefault="00A339BD" w:rsidP="00FC21EC">
      <w:pPr>
        <w:rPr>
          <w:rFonts w:ascii="Times New Roman" w:hAnsi="Times New Roman" w:cs="Times New Roman"/>
        </w:rPr>
      </w:pPr>
      <w:r w:rsidRPr="00A339B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F429BA" wp14:editId="388980D1">
            <wp:extent cx="5731510" cy="2368550"/>
            <wp:effectExtent l="0" t="0" r="2540" b="0"/>
            <wp:docPr id="691057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5741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550C" w14:textId="6A3E9AD7" w:rsidR="00A339BD" w:rsidRDefault="00187F6B" w:rsidP="00FC21EC">
      <w:pPr>
        <w:rPr>
          <w:rFonts w:ascii="Times New Roman" w:hAnsi="Times New Roman" w:cs="Times New Roman"/>
          <w:b/>
          <w:bCs/>
        </w:rPr>
      </w:pPr>
      <w:r w:rsidRPr="002225C1">
        <w:rPr>
          <w:rFonts w:ascii="Times New Roman" w:hAnsi="Times New Roman" w:cs="Times New Roman"/>
          <w:b/>
          <w:bCs/>
        </w:rPr>
        <w:t>Fig13:</w:t>
      </w:r>
      <w:r w:rsidR="002225C1" w:rsidRPr="002225C1">
        <w:rPr>
          <w:b/>
          <w:bCs/>
        </w:rPr>
        <w:t xml:space="preserve"> </w:t>
      </w:r>
      <w:r w:rsidR="002225C1" w:rsidRPr="002225C1">
        <w:rPr>
          <w:rFonts w:ascii="Times New Roman" w:hAnsi="Times New Roman" w:cs="Times New Roman"/>
          <w:b/>
          <w:bCs/>
        </w:rPr>
        <w:t>KEGG Pathway Enrichment – Immune and Infection Pathways</w:t>
      </w:r>
    </w:p>
    <w:p w14:paraId="5C0C3CEB" w14:textId="7ADE3F60" w:rsidR="002225C1" w:rsidRDefault="005536DC" w:rsidP="00FC21EC">
      <w:pPr>
        <w:rPr>
          <w:rFonts w:ascii="Times New Roman" w:hAnsi="Times New Roman" w:cs="Times New Roman"/>
        </w:rPr>
      </w:pPr>
      <w:r w:rsidRPr="005536DC">
        <w:rPr>
          <w:rFonts w:ascii="Times New Roman" w:hAnsi="Times New Roman" w:cs="Times New Roman"/>
        </w:rPr>
        <w:t xml:space="preserve">This displays enriched </w:t>
      </w:r>
      <w:r w:rsidR="009C46ED" w:rsidRPr="002225C1">
        <w:rPr>
          <w:rFonts w:ascii="Times New Roman" w:hAnsi="Times New Roman" w:cs="Times New Roman"/>
          <w:b/>
          <w:bCs/>
        </w:rPr>
        <w:t xml:space="preserve">KEGG </w:t>
      </w:r>
      <w:r w:rsidR="009C46ED">
        <w:rPr>
          <w:rFonts w:ascii="Times New Roman" w:hAnsi="Times New Roman" w:cs="Times New Roman"/>
          <w:b/>
          <w:bCs/>
        </w:rPr>
        <w:t>immune</w:t>
      </w:r>
      <w:r w:rsidRPr="005536DC">
        <w:rPr>
          <w:rFonts w:ascii="Times New Roman" w:hAnsi="Times New Roman" w:cs="Times New Roman"/>
        </w:rPr>
        <w:t xml:space="preserve"> an</w:t>
      </w:r>
      <w:r>
        <w:rPr>
          <w:rFonts w:ascii="Times New Roman" w:hAnsi="Times New Roman" w:cs="Times New Roman"/>
        </w:rPr>
        <w:t>d</w:t>
      </w:r>
      <w:r w:rsidRPr="005536DC">
        <w:rPr>
          <w:rFonts w:ascii="Times New Roman" w:hAnsi="Times New Roman" w:cs="Times New Roman"/>
        </w:rPr>
        <w:t xml:space="preserve"> infection related pathways</w:t>
      </w:r>
      <w:r>
        <w:rPr>
          <w:rFonts w:ascii="Times New Roman" w:hAnsi="Times New Roman" w:cs="Times New Roman"/>
        </w:rPr>
        <w:t>,</w:t>
      </w:r>
      <w:r w:rsidRPr="005536DC">
        <w:rPr>
          <w:rFonts w:ascii="Times New Roman" w:hAnsi="Times New Roman" w:cs="Times New Roman"/>
        </w:rPr>
        <w:t xml:space="preserve"> revealing cytokine signalling</w:t>
      </w:r>
      <w:r>
        <w:rPr>
          <w:rFonts w:ascii="Times New Roman" w:hAnsi="Times New Roman" w:cs="Times New Roman"/>
        </w:rPr>
        <w:t>,</w:t>
      </w:r>
      <w:r w:rsidRPr="005536DC">
        <w:rPr>
          <w:rFonts w:ascii="Times New Roman" w:hAnsi="Times New Roman" w:cs="Times New Roman"/>
        </w:rPr>
        <w:t xml:space="preserve"> viral response</w:t>
      </w:r>
      <w:r>
        <w:rPr>
          <w:rFonts w:ascii="Times New Roman" w:hAnsi="Times New Roman" w:cs="Times New Roman"/>
        </w:rPr>
        <w:t>,</w:t>
      </w:r>
      <w:r w:rsidRPr="005536DC">
        <w:rPr>
          <w:rFonts w:ascii="Times New Roman" w:hAnsi="Times New Roman" w:cs="Times New Roman"/>
        </w:rPr>
        <w:t xml:space="preserve"> and host</w:t>
      </w:r>
      <w:r>
        <w:rPr>
          <w:rFonts w:ascii="Times New Roman" w:hAnsi="Times New Roman" w:cs="Times New Roman"/>
        </w:rPr>
        <w:t>-</w:t>
      </w:r>
      <w:r w:rsidRPr="005536DC">
        <w:rPr>
          <w:rFonts w:ascii="Times New Roman" w:hAnsi="Times New Roman" w:cs="Times New Roman"/>
        </w:rPr>
        <w:t xml:space="preserve"> pathogen interaction as dominant modules</w:t>
      </w:r>
      <w:r>
        <w:rPr>
          <w:rFonts w:ascii="Times New Roman" w:hAnsi="Times New Roman" w:cs="Times New Roman"/>
        </w:rPr>
        <w:t>.</w:t>
      </w:r>
    </w:p>
    <w:p w14:paraId="1BED4E24" w14:textId="654DB5B4" w:rsidR="009C46ED" w:rsidRDefault="00F66D92" w:rsidP="00FC21EC">
      <w:pPr>
        <w:rPr>
          <w:rFonts w:ascii="Times New Roman" w:hAnsi="Times New Roman" w:cs="Times New Roman"/>
          <w:b/>
          <w:bCs/>
        </w:rPr>
      </w:pPr>
      <w:r w:rsidRPr="00F66D92">
        <w:rPr>
          <w:rFonts w:ascii="Times New Roman" w:hAnsi="Times New Roman" w:cs="Times New Roman"/>
          <w:b/>
          <w:bCs/>
        </w:rPr>
        <w:t>Conclusion</w:t>
      </w:r>
    </w:p>
    <w:p w14:paraId="57551827" w14:textId="66C1D883" w:rsidR="00F66D92" w:rsidRPr="005926B7" w:rsidRDefault="00F66D92" w:rsidP="00FC21EC">
      <w:pPr>
        <w:rPr>
          <w:rFonts w:ascii="Times New Roman" w:hAnsi="Times New Roman" w:cs="Times New Roman"/>
          <w:b/>
          <w:bCs/>
        </w:rPr>
      </w:pPr>
      <w:r w:rsidRPr="005926B7">
        <w:rPr>
          <w:rFonts w:ascii="Times New Roman" w:hAnsi="Times New Roman" w:cs="Times New Roman"/>
        </w:rPr>
        <w:t>This st</w:t>
      </w:r>
      <w:r w:rsidR="00560E09" w:rsidRPr="005926B7">
        <w:rPr>
          <w:rFonts w:ascii="Times New Roman" w:hAnsi="Times New Roman" w:cs="Times New Roman"/>
        </w:rPr>
        <w:t>udy</w:t>
      </w:r>
      <w:r w:rsidRPr="005926B7">
        <w:rPr>
          <w:rFonts w:ascii="Times New Roman" w:hAnsi="Times New Roman" w:cs="Times New Roman"/>
        </w:rPr>
        <w:t xml:space="preserve"> successfully identified </w:t>
      </w:r>
      <w:r w:rsidR="00560E09" w:rsidRPr="005926B7">
        <w:rPr>
          <w:rFonts w:ascii="Times New Roman" w:hAnsi="Times New Roman" w:cs="Times New Roman"/>
        </w:rPr>
        <w:t xml:space="preserve">a </w:t>
      </w:r>
      <w:r w:rsidR="00F77519" w:rsidRPr="005926B7">
        <w:rPr>
          <w:rFonts w:ascii="Times New Roman" w:hAnsi="Times New Roman" w:cs="Times New Roman"/>
        </w:rPr>
        <w:t xml:space="preserve">shared </w:t>
      </w:r>
      <w:r w:rsidRPr="005926B7">
        <w:rPr>
          <w:rFonts w:ascii="Times New Roman" w:hAnsi="Times New Roman" w:cs="Times New Roman"/>
        </w:rPr>
        <w:t>molecular signature between COVID-19 and cardiovascular disorders through an integrated analysis of gene overlap</w:t>
      </w:r>
      <w:r w:rsidR="00F77519" w:rsidRPr="005926B7">
        <w:rPr>
          <w:rFonts w:ascii="Times New Roman" w:hAnsi="Times New Roman" w:cs="Times New Roman"/>
        </w:rPr>
        <w:t>,</w:t>
      </w:r>
      <w:r w:rsidRPr="005926B7">
        <w:rPr>
          <w:rFonts w:ascii="Times New Roman" w:hAnsi="Times New Roman" w:cs="Times New Roman"/>
        </w:rPr>
        <w:t xml:space="preserve"> protein</w:t>
      </w:r>
      <w:r w:rsidR="00F77519" w:rsidRPr="005926B7">
        <w:rPr>
          <w:rFonts w:ascii="Times New Roman" w:hAnsi="Times New Roman" w:cs="Times New Roman"/>
        </w:rPr>
        <w:t>-</w:t>
      </w:r>
      <w:r w:rsidRPr="005926B7">
        <w:rPr>
          <w:rFonts w:ascii="Times New Roman" w:hAnsi="Times New Roman" w:cs="Times New Roman"/>
        </w:rPr>
        <w:t xml:space="preserve"> protein interaction</w:t>
      </w:r>
      <w:r w:rsidR="00F77519" w:rsidRPr="005926B7">
        <w:rPr>
          <w:rFonts w:ascii="Times New Roman" w:hAnsi="Times New Roman" w:cs="Times New Roman"/>
        </w:rPr>
        <w:t>s</w:t>
      </w:r>
      <w:r w:rsidR="00D00EC0" w:rsidRPr="005926B7">
        <w:rPr>
          <w:rFonts w:ascii="Times New Roman" w:hAnsi="Times New Roman" w:cs="Times New Roman"/>
        </w:rPr>
        <w:t>,</w:t>
      </w:r>
      <w:r w:rsidRPr="005926B7">
        <w:rPr>
          <w:rFonts w:ascii="Times New Roman" w:hAnsi="Times New Roman" w:cs="Times New Roman"/>
        </w:rPr>
        <w:t xml:space="preserve"> transcription factor</w:t>
      </w:r>
      <w:r w:rsidR="00D00EC0" w:rsidRPr="005926B7">
        <w:rPr>
          <w:rFonts w:ascii="Times New Roman" w:hAnsi="Times New Roman" w:cs="Times New Roman"/>
        </w:rPr>
        <w:t>s,</w:t>
      </w:r>
      <w:r w:rsidRPr="005926B7">
        <w:rPr>
          <w:rFonts w:ascii="Times New Roman" w:hAnsi="Times New Roman" w:cs="Times New Roman"/>
        </w:rPr>
        <w:t xml:space="preserve"> and m</w:t>
      </w:r>
      <w:r w:rsidR="00106C89" w:rsidRPr="005926B7">
        <w:rPr>
          <w:rFonts w:ascii="Times New Roman" w:hAnsi="Times New Roman" w:cs="Times New Roman"/>
        </w:rPr>
        <w:t>i</w:t>
      </w:r>
      <w:r w:rsidR="00D00EC0" w:rsidRPr="005926B7">
        <w:rPr>
          <w:rFonts w:ascii="Times New Roman" w:hAnsi="Times New Roman" w:cs="Times New Roman"/>
        </w:rPr>
        <w:t>RNA</w:t>
      </w:r>
      <w:r w:rsidR="00106C89" w:rsidRPr="005926B7">
        <w:rPr>
          <w:rFonts w:ascii="Times New Roman" w:hAnsi="Times New Roman" w:cs="Times New Roman"/>
        </w:rPr>
        <w:t xml:space="preserve"> co</w:t>
      </w:r>
      <w:r w:rsidR="00D00EC0" w:rsidRPr="005926B7">
        <w:rPr>
          <w:rFonts w:ascii="Times New Roman" w:hAnsi="Times New Roman" w:cs="Times New Roman"/>
        </w:rPr>
        <w:t>-</w:t>
      </w:r>
      <w:r w:rsidR="00106C89" w:rsidRPr="005926B7">
        <w:rPr>
          <w:rFonts w:ascii="Times New Roman" w:hAnsi="Times New Roman" w:cs="Times New Roman"/>
        </w:rPr>
        <w:t>regulation</w:t>
      </w:r>
      <w:r w:rsidR="00D00EC0" w:rsidRPr="005926B7">
        <w:rPr>
          <w:rFonts w:ascii="Times New Roman" w:hAnsi="Times New Roman" w:cs="Times New Roman"/>
        </w:rPr>
        <w:t>. T</w:t>
      </w:r>
      <w:r w:rsidR="00106C89" w:rsidRPr="005926B7">
        <w:rPr>
          <w:rFonts w:ascii="Times New Roman" w:hAnsi="Times New Roman" w:cs="Times New Roman"/>
        </w:rPr>
        <w:t>he common genes were highly enriched in immune</w:t>
      </w:r>
      <w:r w:rsidR="00D00EC0" w:rsidRPr="005926B7">
        <w:rPr>
          <w:rFonts w:ascii="Times New Roman" w:hAnsi="Times New Roman" w:cs="Times New Roman"/>
        </w:rPr>
        <w:t>,</w:t>
      </w:r>
      <w:r w:rsidR="00106C89" w:rsidRPr="005926B7">
        <w:rPr>
          <w:rFonts w:ascii="Times New Roman" w:hAnsi="Times New Roman" w:cs="Times New Roman"/>
        </w:rPr>
        <w:t xml:space="preserve"> cytokine</w:t>
      </w:r>
      <w:r w:rsidR="003C1838" w:rsidRPr="005926B7">
        <w:rPr>
          <w:rFonts w:ascii="Times New Roman" w:hAnsi="Times New Roman" w:cs="Times New Roman"/>
        </w:rPr>
        <w:t>,</w:t>
      </w:r>
      <w:r w:rsidR="00106C89" w:rsidRPr="005926B7">
        <w:rPr>
          <w:rFonts w:ascii="Times New Roman" w:hAnsi="Times New Roman" w:cs="Times New Roman"/>
        </w:rPr>
        <w:t xml:space="preserve"> and inflammatory pathways indicating </w:t>
      </w:r>
      <w:r w:rsidR="003C1838" w:rsidRPr="005926B7">
        <w:rPr>
          <w:rFonts w:ascii="Times New Roman" w:hAnsi="Times New Roman" w:cs="Times New Roman"/>
        </w:rPr>
        <w:t>that</w:t>
      </w:r>
      <w:r w:rsidR="00106C89" w:rsidRPr="005926B7">
        <w:rPr>
          <w:rFonts w:ascii="Times New Roman" w:hAnsi="Times New Roman" w:cs="Times New Roman"/>
        </w:rPr>
        <w:t xml:space="preserve"> </w:t>
      </w:r>
      <w:r w:rsidR="003C1838" w:rsidRPr="005926B7">
        <w:rPr>
          <w:rFonts w:ascii="Times New Roman" w:hAnsi="Times New Roman" w:cs="Times New Roman"/>
        </w:rPr>
        <w:t>dys</w:t>
      </w:r>
      <w:r w:rsidR="00106C89" w:rsidRPr="005926B7">
        <w:rPr>
          <w:rFonts w:ascii="Times New Roman" w:hAnsi="Times New Roman" w:cs="Times New Roman"/>
        </w:rPr>
        <w:t xml:space="preserve">regulated immune signalling act as a central mechanistic link between </w:t>
      </w:r>
      <w:r w:rsidR="003C1838" w:rsidRPr="005926B7">
        <w:rPr>
          <w:rFonts w:ascii="Times New Roman" w:hAnsi="Times New Roman" w:cs="Times New Roman"/>
        </w:rPr>
        <w:t>the two</w:t>
      </w:r>
      <w:r w:rsidR="00106C89" w:rsidRPr="005926B7">
        <w:rPr>
          <w:rFonts w:ascii="Times New Roman" w:hAnsi="Times New Roman" w:cs="Times New Roman"/>
        </w:rPr>
        <w:t xml:space="preserve"> conditions</w:t>
      </w:r>
      <w:r w:rsidR="003C1838" w:rsidRPr="005926B7">
        <w:rPr>
          <w:rFonts w:ascii="Times New Roman" w:hAnsi="Times New Roman" w:cs="Times New Roman"/>
        </w:rPr>
        <w:t>.</w:t>
      </w:r>
      <w:r w:rsidR="00106C89" w:rsidRPr="005926B7">
        <w:rPr>
          <w:rFonts w:ascii="Times New Roman" w:hAnsi="Times New Roman" w:cs="Times New Roman"/>
        </w:rPr>
        <w:t xml:space="preserve"> hub </w:t>
      </w:r>
      <w:r w:rsidR="003C1838" w:rsidRPr="005926B7">
        <w:rPr>
          <w:rFonts w:ascii="Times New Roman" w:hAnsi="Times New Roman" w:cs="Times New Roman"/>
        </w:rPr>
        <w:t>genes</w:t>
      </w:r>
      <w:r w:rsidR="00106C89" w:rsidRPr="005926B7">
        <w:rPr>
          <w:rFonts w:ascii="Times New Roman" w:hAnsi="Times New Roman" w:cs="Times New Roman"/>
        </w:rPr>
        <w:t xml:space="preserve"> and network analysis further highlighted key regulators including interleukins</w:t>
      </w:r>
      <w:r w:rsidR="00462FA9" w:rsidRPr="005926B7">
        <w:rPr>
          <w:rFonts w:ascii="Times New Roman" w:hAnsi="Times New Roman" w:cs="Times New Roman"/>
        </w:rPr>
        <w:t>,</w:t>
      </w:r>
      <w:r w:rsidR="00106C89" w:rsidRPr="005926B7">
        <w:rPr>
          <w:rFonts w:ascii="Times New Roman" w:hAnsi="Times New Roman" w:cs="Times New Roman"/>
        </w:rPr>
        <w:t xml:space="preserve"> chemokines</w:t>
      </w:r>
      <w:r w:rsidR="00462FA9" w:rsidRPr="005926B7">
        <w:rPr>
          <w:rFonts w:ascii="Times New Roman" w:hAnsi="Times New Roman" w:cs="Times New Roman"/>
        </w:rPr>
        <w:t>,</w:t>
      </w:r>
      <w:r w:rsidR="00106C89" w:rsidRPr="005926B7">
        <w:rPr>
          <w:rFonts w:ascii="Times New Roman" w:hAnsi="Times New Roman" w:cs="Times New Roman"/>
        </w:rPr>
        <w:t xml:space="preserve"> and major inflammatory mediators as potential therapeutic targets</w:t>
      </w:r>
      <w:r w:rsidR="00462FA9" w:rsidRPr="005926B7">
        <w:rPr>
          <w:rFonts w:ascii="Times New Roman" w:hAnsi="Times New Roman" w:cs="Times New Roman"/>
        </w:rPr>
        <w:t>.</w:t>
      </w:r>
      <w:r w:rsidR="00106C89" w:rsidRPr="005926B7">
        <w:rPr>
          <w:rFonts w:ascii="Times New Roman" w:hAnsi="Times New Roman" w:cs="Times New Roman"/>
        </w:rPr>
        <w:t xml:space="preserve"> </w:t>
      </w:r>
      <w:r w:rsidR="00462FA9" w:rsidRPr="005926B7">
        <w:rPr>
          <w:rFonts w:ascii="Times New Roman" w:hAnsi="Times New Roman" w:cs="Times New Roman"/>
        </w:rPr>
        <w:t>Overall,</w:t>
      </w:r>
      <w:r w:rsidR="00106C89" w:rsidRPr="005926B7">
        <w:rPr>
          <w:rFonts w:ascii="Times New Roman" w:hAnsi="Times New Roman" w:cs="Times New Roman"/>
        </w:rPr>
        <w:t xml:space="preserve"> the findings provid</w:t>
      </w:r>
      <w:r w:rsidR="00F51C27" w:rsidRPr="005926B7">
        <w:rPr>
          <w:rFonts w:ascii="Times New Roman" w:hAnsi="Times New Roman" w:cs="Times New Roman"/>
        </w:rPr>
        <w:t xml:space="preserve">e a </w:t>
      </w:r>
      <w:r w:rsidR="00106C89" w:rsidRPr="005926B7">
        <w:rPr>
          <w:rFonts w:ascii="Times New Roman" w:hAnsi="Times New Roman" w:cs="Times New Roman"/>
        </w:rPr>
        <w:t xml:space="preserve">system level understanding of how </w:t>
      </w:r>
      <w:r w:rsidR="00F51C27" w:rsidRPr="005926B7">
        <w:rPr>
          <w:rFonts w:ascii="Times New Roman" w:hAnsi="Times New Roman" w:cs="Times New Roman"/>
        </w:rPr>
        <w:t>COVID-</w:t>
      </w:r>
      <w:r w:rsidR="00106C89" w:rsidRPr="005926B7">
        <w:rPr>
          <w:rFonts w:ascii="Times New Roman" w:hAnsi="Times New Roman" w:cs="Times New Roman"/>
        </w:rPr>
        <w:t xml:space="preserve"> 19 aggregates</w:t>
      </w:r>
      <w:r w:rsidR="00560E09" w:rsidRPr="005926B7">
        <w:rPr>
          <w:rFonts w:ascii="Times New Roman" w:hAnsi="Times New Roman" w:cs="Times New Roman"/>
        </w:rPr>
        <w:t xml:space="preserve"> cardiovascular dysfunction </w:t>
      </w:r>
      <w:r w:rsidR="005926B7" w:rsidRPr="005926B7">
        <w:rPr>
          <w:rFonts w:ascii="Times New Roman" w:hAnsi="Times New Roman" w:cs="Times New Roman"/>
        </w:rPr>
        <w:t>and offer</w:t>
      </w:r>
      <w:r w:rsidR="00560E09" w:rsidRPr="005926B7">
        <w:rPr>
          <w:rFonts w:ascii="Times New Roman" w:hAnsi="Times New Roman" w:cs="Times New Roman"/>
        </w:rPr>
        <w:t xml:space="preserve"> a foundation for developing targeting diagnostic and therapeutic</w:t>
      </w:r>
      <w:r w:rsidR="00560E09" w:rsidRPr="005926B7">
        <w:rPr>
          <w:rFonts w:ascii="Times New Roman" w:hAnsi="Times New Roman" w:cs="Times New Roman"/>
          <w:b/>
          <w:bCs/>
        </w:rPr>
        <w:t xml:space="preserve"> </w:t>
      </w:r>
      <w:r w:rsidR="00560E09" w:rsidRPr="005926B7">
        <w:rPr>
          <w:rFonts w:ascii="Times New Roman" w:hAnsi="Times New Roman" w:cs="Times New Roman"/>
        </w:rPr>
        <w:t>strategies</w:t>
      </w:r>
      <w:r w:rsidR="005926B7" w:rsidRPr="005926B7">
        <w:rPr>
          <w:rFonts w:ascii="Times New Roman" w:hAnsi="Times New Roman" w:cs="Times New Roman"/>
        </w:rPr>
        <w:t>.</w:t>
      </w:r>
    </w:p>
    <w:sectPr w:rsidR="00F66D92" w:rsidRPr="00592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B0E52"/>
    <w:multiLevelType w:val="multilevel"/>
    <w:tmpl w:val="20B2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66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11D43"/>
    <w:rsid w:val="0001024E"/>
    <w:rsid w:val="00025B93"/>
    <w:rsid w:val="00041670"/>
    <w:rsid w:val="000661CB"/>
    <w:rsid w:val="000A32B9"/>
    <w:rsid w:val="000A3FDC"/>
    <w:rsid w:val="000B0134"/>
    <w:rsid w:val="000C4F00"/>
    <w:rsid w:val="000D460C"/>
    <w:rsid w:val="000E7AAE"/>
    <w:rsid w:val="00106C89"/>
    <w:rsid w:val="001165E9"/>
    <w:rsid w:val="00187F6B"/>
    <w:rsid w:val="001926FA"/>
    <w:rsid w:val="001D7EE3"/>
    <w:rsid w:val="002225C1"/>
    <w:rsid w:val="00235D3B"/>
    <w:rsid w:val="00245DBF"/>
    <w:rsid w:val="00264E78"/>
    <w:rsid w:val="00266801"/>
    <w:rsid w:val="00267AD4"/>
    <w:rsid w:val="002B0840"/>
    <w:rsid w:val="002B0C18"/>
    <w:rsid w:val="002E05C4"/>
    <w:rsid w:val="002E0978"/>
    <w:rsid w:val="002F1FA2"/>
    <w:rsid w:val="0031481F"/>
    <w:rsid w:val="00316593"/>
    <w:rsid w:val="003519C4"/>
    <w:rsid w:val="003619AA"/>
    <w:rsid w:val="003800A7"/>
    <w:rsid w:val="003816CF"/>
    <w:rsid w:val="0038791A"/>
    <w:rsid w:val="003B7873"/>
    <w:rsid w:val="003C1838"/>
    <w:rsid w:val="003C3E2E"/>
    <w:rsid w:val="003C5876"/>
    <w:rsid w:val="003D3A73"/>
    <w:rsid w:val="003E7BF8"/>
    <w:rsid w:val="004006D8"/>
    <w:rsid w:val="00433713"/>
    <w:rsid w:val="00435761"/>
    <w:rsid w:val="00435D87"/>
    <w:rsid w:val="00462FA9"/>
    <w:rsid w:val="00475072"/>
    <w:rsid w:val="004A2063"/>
    <w:rsid w:val="004C05FB"/>
    <w:rsid w:val="004C469D"/>
    <w:rsid w:val="005477EF"/>
    <w:rsid w:val="005478A7"/>
    <w:rsid w:val="005536DC"/>
    <w:rsid w:val="00560E09"/>
    <w:rsid w:val="005926B7"/>
    <w:rsid w:val="00594058"/>
    <w:rsid w:val="00616A19"/>
    <w:rsid w:val="00622884"/>
    <w:rsid w:val="00631C2E"/>
    <w:rsid w:val="00647049"/>
    <w:rsid w:val="00674142"/>
    <w:rsid w:val="0068079D"/>
    <w:rsid w:val="006C115D"/>
    <w:rsid w:val="006C3C93"/>
    <w:rsid w:val="00710E2E"/>
    <w:rsid w:val="0071635B"/>
    <w:rsid w:val="00717D74"/>
    <w:rsid w:val="007958FF"/>
    <w:rsid w:val="007978C5"/>
    <w:rsid w:val="007A3202"/>
    <w:rsid w:val="007D0086"/>
    <w:rsid w:val="007D0B0B"/>
    <w:rsid w:val="007D4C1B"/>
    <w:rsid w:val="007F0236"/>
    <w:rsid w:val="00825FAF"/>
    <w:rsid w:val="00834B3A"/>
    <w:rsid w:val="0084352B"/>
    <w:rsid w:val="0084753A"/>
    <w:rsid w:val="0087658A"/>
    <w:rsid w:val="00876E8B"/>
    <w:rsid w:val="008D683F"/>
    <w:rsid w:val="008F6D02"/>
    <w:rsid w:val="00911693"/>
    <w:rsid w:val="0092041E"/>
    <w:rsid w:val="00932620"/>
    <w:rsid w:val="00933E5A"/>
    <w:rsid w:val="0094069F"/>
    <w:rsid w:val="00961032"/>
    <w:rsid w:val="0098215D"/>
    <w:rsid w:val="00996A16"/>
    <w:rsid w:val="009A6E71"/>
    <w:rsid w:val="009C46ED"/>
    <w:rsid w:val="009E36D4"/>
    <w:rsid w:val="009E715B"/>
    <w:rsid w:val="009F4F10"/>
    <w:rsid w:val="00A06A37"/>
    <w:rsid w:val="00A0727B"/>
    <w:rsid w:val="00A339BD"/>
    <w:rsid w:val="00A47073"/>
    <w:rsid w:val="00A54B27"/>
    <w:rsid w:val="00AA0998"/>
    <w:rsid w:val="00AB5A37"/>
    <w:rsid w:val="00B10402"/>
    <w:rsid w:val="00B204BA"/>
    <w:rsid w:val="00B20BDC"/>
    <w:rsid w:val="00B87FE6"/>
    <w:rsid w:val="00BB6302"/>
    <w:rsid w:val="00BF2622"/>
    <w:rsid w:val="00C4630A"/>
    <w:rsid w:val="00C62CEA"/>
    <w:rsid w:val="00C65CE2"/>
    <w:rsid w:val="00C95F6C"/>
    <w:rsid w:val="00CD2889"/>
    <w:rsid w:val="00D00EC0"/>
    <w:rsid w:val="00D213B7"/>
    <w:rsid w:val="00D56968"/>
    <w:rsid w:val="00D95BE8"/>
    <w:rsid w:val="00DE29D0"/>
    <w:rsid w:val="00DF500B"/>
    <w:rsid w:val="00DF52A7"/>
    <w:rsid w:val="00E44CBF"/>
    <w:rsid w:val="00E50ACF"/>
    <w:rsid w:val="00E77A59"/>
    <w:rsid w:val="00E83DB5"/>
    <w:rsid w:val="00E92C6C"/>
    <w:rsid w:val="00EA02A5"/>
    <w:rsid w:val="00EA08CE"/>
    <w:rsid w:val="00EA5F43"/>
    <w:rsid w:val="00EB7554"/>
    <w:rsid w:val="00EC6851"/>
    <w:rsid w:val="00EE625A"/>
    <w:rsid w:val="00EF1A5E"/>
    <w:rsid w:val="00EF54E9"/>
    <w:rsid w:val="00F05AB0"/>
    <w:rsid w:val="00F11D43"/>
    <w:rsid w:val="00F20A2C"/>
    <w:rsid w:val="00F22BB4"/>
    <w:rsid w:val="00F42B79"/>
    <w:rsid w:val="00F51C27"/>
    <w:rsid w:val="00F662EE"/>
    <w:rsid w:val="00F66D92"/>
    <w:rsid w:val="00F77519"/>
    <w:rsid w:val="00F8710C"/>
    <w:rsid w:val="00F90CF4"/>
    <w:rsid w:val="00FA19C2"/>
    <w:rsid w:val="00FB1D83"/>
    <w:rsid w:val="00FB7EC3"/>
    <w:rsid w:val="00FC0F5D"/>
    <w:rsid w:val="00FC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B04E4"/>
  <w15:chartTrackingRefBased/>
  <w15:docId w15:val="{48BBA103-B3C7-4EDF-B2E8-E06A2135B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D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1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D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D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D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D4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11D4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D4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D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D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D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D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D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D43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6A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3" Type="http://schemas.openxmlformats.org/officeDocument/2006/relationships/settings" Target="settings.xml" /><Relationship Id="rId21" Type="http://schemas.openxmlformats.org/officeDocument/2006/relationships/theme" Target="theme/theme1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976</Words>
  <Characters>5568</Characters>
  <Application>Microsoft Office Word</Application>
  <DocSecurity>0</DocSecurity>
  <Lines>46</Lines>
  <Paragraphs>13</Paragraphs>
  <ScaleCrop>false</ScaleCrop>
  <Company>HP</Company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Parul Sharma</dc:creator>
  <cp:keywords/>
  <dc:description/>
  <cp:lastModifiedBy>Parul Sharma</cp:lastModifiedBy>
  <cp:revision>2</cp:revision>
  <dcterms:created xsi:type="dcterms:W3CDTF">2025-11-13T19:08:00Z</dcterms:created>
  <dcterms:modified xsi:type="dcterms:W3CDTF">2025-11-13T19:08:00Z</dcterms:modified>
</cp:coreProperties>
</file>