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F2096E">
              <w:rPr>
                <w:rFonts w:ascii="Times New Roman" w:hAnsi="Times New Roman" w:cs="Times New Roman"/>
                <w:sz w:val="28"/>
                <w:szCs w:val="28"/>
              </w:rPr>
              <w:t>, nominal,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 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Ratio, ordinal 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CF2F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F2F5D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Nominal, ordinal,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Nominal, ordinal,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Nominal, ordinal, interval,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2096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ordinal, 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7AD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209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&amp; 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F7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Ordinal, interval, 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346BFF" w:rsidP="00707DE3">
      <w:pPr>
        <w:rPr>
          <w:rFonts w:ascii="Times New Roman" w:hAnsi="Times New Roman" w:cs="Times New Roman"/>
          <w:sz w:val="28"/>
          <w:szCs w:val="28"/>
        </w:rPr>
      </w:pPr>
      <w:r w:rsidRPr="005A6678">
        <w:rPr>
          <w:rFonts w:ascii="Times New Roman" w:hAnsi="Times New Roman" w:cs="Times New Roman"/>
          <w:sz w:val="28"/>
          <w:szCs w:val="28"/>
          <w:highlight w:val="yellow"/>
        </w:rPr>
        <w:t>A3)</w:t>
      </w:r>
      <w:r>
        <w:rPr>
          <w:rFonts w:ascii="Times New Roman" w:hAnsi="Times New Roman" w:cs="Times New Roman"/>
          <w:sz w:val="28"/>
          <w:szCs w:val="28"/>
        </w:rPr>
        <w:t xml:space="preserve"> Probability=</w:t>
      </w:r>
      <w:r w:rsidR="00DD77BF">
        <w:rPr>
          <w:rFonts w:ascii="Times New Roman" w:hAnsi="Times New Roman" w:cs="Times New Roman"/>
          <w:sz w:val="28"/>
          <w:szCs w:val="28"/>
        </w:rPr>
        <w:t xml:space="preserve"> 3/8 = 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A5A5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A5A57">
        <w:rPr>
          <w:rFonts w:ascii="Times New Roman" w:hAnsi="Times New Roman" w:cs="Times New Roman"/>
          <w:sz w:val="28"/>
          <w:szCs w:val="28"/>
        </w:rPr>
        <w:t xml:space="preserve"> = 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A5A57">
        <w:rPr>
          <w:rFonts w:ascii="Times New Roman" w:hAnsi="Times New Roman" w:cs="Times New Roman"/>
          <w:sz w:val="28"/>
          <w:szCs w:val="28"/>
        </w:rPr>
        <w:t xml:space="preserve"> = </w:t>
      </w:r>
      <w:r w:rsidR="00EF7005">
        <w:rPr>
          <w:rFonts w:ascii="Times New Roman" w:hAnsi="Times New Roman" w:cs="Times New Roman"/>
          <w:sz w:val="28"/>
          <w:szCs w:val="28"/>
        </w:rPr>
        <w:t>6/36= 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37641E" w:rsidP="00F407B7">
      <w:pPr>
        <w:rPr>
          <w:rFonts w:ascii="Times New Roman" w:hAnsi="Times New Roman" w:cs="Times New Roman"/>
          <w:sz w:val="28"/>
          <w:szCs w:val="28"/>
        </w:rPr>
      </w:pPr>
      <w:r w:rsidRPr="0037641E">
        <w:rPr>
          <w:rFonts w:ascii="Times New Roman" w:hAnsi="Times New Roman" w:cs="Times New Roman"/>
          <w:sz w:val="28"/>
          <w:szCs w:val="28"/>
          <w:highlight w:val="yellow"/>
        </w:rPr>
        <w:t>Answer- 10/21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37641E" w:rsidP="00F407B7">
      <w:pPr>
        <w:rPr>
          <w:rFonts w:ascii="Times New Roman" w:hAnsi="Times New Roman" w:cs="Times New Roman"/>
          <w:sz w:val="28"/>
          <w:szCs w:val="28"/>
        </w:rPr>
      </w:pPr>
      <w:r w:rsidRPr="005A6678">
        <w:rPr>
          <w:rFonts w:ascii="Times New Roman" w:hAnsi="Times New Roman" w:cs="Times New Roman"/>
          <w:sz w:val="28"/>
          <w:szCs w:val="28"/>
          <w:highlight w:val="yellow"/>
        </w:rPr>
        <w:t>Answer</w:t>
      </w:r>
      <w:proofErr w:type="gramStart"/>
      <w:r>
        <w:rPr>
          <w:rFonts w:ascii="Times New Roman" w:hAnsi="Times New Roman" w:cs="Times New Roman"/>
          <w:sz w:val="28"/>
          <w:szCs w:val="28"/>
        </w:rPr>
        <w:t>-  3.09</w:t>
      </w:r>
      <w:proofErr w:type="gramEnd"/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552A1F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552A1F" w:rsidRPr="00552A1F" w:rsidRDefault="00552A1F" w:rsidP="00707DE3">
      <w:pPr>
        <w:rPr>
          <w:bCs/>
          <w:sz w:val="28"/>
          <w:szCs w:val="28"/>
        </w:rPr>
      </w:pPr>
      <w:r w:rsidRPr="005A6678">
        <w:rPr>
          <w:b/>
          <w:bCs/>
          <w:sz w:val="28"/>
          <w:szCs w:val="28"/>
          <w:highlight w:val="yellow"/>
        </w:rPr>
        <w:t>Answer</w:t>
      </w:r>
      <w:r w:rsidRPr="005A6678">
        <w:rPr>
          <w:bCs/>
          <w:sz w:val="28"/>
          <w:szCs w:val="28"/>
          <w:highlight w:val="yellow"/>
        </w:rPr>
        <w:t>-</w:t>
      </w:r>
      <w:r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49"/>
        <w:gridCol w:w="2349"/>
        <w:gridCol w:w="2485"/>
        <w:gridCol w:w="2393"/>
      </w:tblGrid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points</w:t>
            </w:r>
          </w:p>
        </w:tc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score</w:t>
            </w:r>
          </w:p>
        </w:tc>
        <w:tc>
          <w:tcPr>
            <w:tcW w:w="2394" w:type="dxa"/>
          </w:tcPr>
          <w:p w:rsidR="00491A4B" w:rsidRDefault="00491A4B" w:rsidP="00491A4B">
            <w:pPr>
              <w:ind w:firstLine="7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weigh</w:t>
            </w: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Mean</w:t>
            </w:r>
          </w:p>
        </w:tc>
        <w:tc>
          <w:tcPr>
            <w:tcW w:w="2394" w:type="dxa"/>
          </w:tcPr>
          <w:p w:rsidR="00491A4B" w:rsidRPr="00491A4B" w:rsidRDefault="00491A4B" w:rsidP="00707DE3">
            <w:pPr>
              <w:rPr>
                <w:b/>
                <w:bCs/>
                <w:sz w:val="24"/>
                <w:szCs w:val="24"/>
              </w:rPr>
            </w:pPr>
            <w:r w:rsidRPr="00491A4B"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>3.596563</w:t>
            </w:r>
          </w:p>
        </w:tc>
        <w:tc>
          <w:tcPr>
            <w:tcW w:w="2394" w:type="dxa"/>
          </w:tcPr>
          <w:p w:rsidR="00491A4B" w:rsidRPr="00491A4B" w:rsidRDefault="00491A4B" w:rsidP="00707DE3">
            <w:pPr>
              <w:rPr>
                <w:b/>
                <w:bCs/>
                <w:sz w:val="24"/>
                <w:szCs w:val="24"/>
              </w:rPr>
            </w:pPr>
            <w:r w:rsidRPr="00491A4B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3.217250</w:t>
            </w:r>
          </w:p>
        </w:tc>
        <w:tc>
          <w:tcPr>
            <w:tcW w:w="2394" w:type="dxa"/>
          </w:tcPr>
          <w:p w:rsidR="00491A4B" w:rsidRPr="00491A4B" w:rsidRDefault="00491A4B" w:rsidP="00707DE3">
            <w:pPr>
              <w:rPr>
                <w:b/>
                <w:bCs/>
                <w:sz w:val="24"/>
                <w:szCs w:val="24"/>
              </w:rPr>
            </w:pPr>
            <w:r w:rsidRPr="00491A4B"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>17.848750</w:t>
            </w: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Median</w:t>
            </w:r>
          </w:p>
        </w:tc>
        <w:tc>
          <w:tcPr>
            <w:tcW w:w="2394" w:type="dxa"/>
          </w:tcPr>
          <w:p w:rsidR="00491A4B" w:rsidRPr="00491A4B" w:rsidRDefault="00491A4B" w:rsidP="00491A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</w:pPr>
            <w:r w:rsidRPr="00491A4B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3.695</w:t>
            </w:r>
          </w:p>
          <w:p w:rsidR="00491A4B" w:rsidRDefault="00491A4B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491A4B" w:rsidRPr="00491A4B" w:rsidRDefault="00491A4B" w:rsidP="00491A4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91A4B">
              <w:rPr>
                <w:b/>
                <w:color w:val="000000"/>
                <w:sz w:val="24"/>
                <w:szCs w:val="24"/>
              </w:rPr>
              <w:t>3.325</w:t>
            </w:r>
          </w:p>
          <w:p w:rsidR="00491A4B" w:rsidRDefault="00491A4B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491A4B" w:rsidRPr="00491A4B" w:rsidRDefault="00491A4B" w:rsidP="00491A4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91A4B">
              <w:rPr>
                <w:b/>
                <w:color w:val="000000"/>
                <w:sz w:val="24"/>
                <w:szCs w:val="24"/>
              </w:rPr>
              <w:t>17.710</w:t>
            </w:r>
          </w:p>
          <w:p w:rsidR="00491A4B" w:rsidRDefault="00491A4B" w:rsidP="00707DE3">
            <w:pPr>
              <w:rPr>
                <w:bCs/>
                <w:sz w:val="28"/>
                <w:szCs w:val="28"/>
              </w:rPr>
            </w:pP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Mode</w:t>
            </w:r>
          </w:p>
        </w:tc>
        <w:tc>
          <w:tcPr>
            <w:tcW w:w="2394" w:type="dxa"/>
          </w:tcPr>
          <w:p w:rsidR="00491A4B" w:rsidRPr="00604BF5" w:rsidRDefault="00604BF5" w:rsidP="00707DE3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04BF5">
              <w:rPr>
                <w:rFonts w:ascii="Courier New" w:hAnsi="Courier New" w:cs="Courier New"/>
                <w:b/>
                <w:bCs/>
                <w:sz w:val="24"/>
                <w:szCs w:val="24"/>
              </w:rPr>
              <w:t>3.07</w:t>
            </w:r>
          </w:p>
        </w:tc>
        <w:tc>
          <w:tcPr>
            <w:tcW w:w="2394" w:type="dxa"/>
          </w:tcPr>
          <w:p w:rsidR="00491A4B" w:rsidRPr="00604BF5" w:rsidRDefault="00491A4B" w:rsidP="00491A4B">
            <w:pPr>
              <w:spacing w:before="240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</w:pPr>
            <w:r w:rsidRPr="00491A4B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  <w:t>3.44</w:t>
            </w:r>
          </w:p>
          <w:p w:rsidR="00491A4B" w:rsidRPr="00604BF5" w:rsidRDefault="00491A4B" w:rsidP="00707D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491A4B" w:rsidRPr="00604BF5" w:rsidRDefault="00491A4B" w:rsidP="00707DE3">
            <w:pPr>
              <w:rPr>
                <w:b/>
                <w:bCs/>
                <w:sz w:val="24"/>
                <w:szCs w:val="24"/>
              </w:rPr>
            </w:pPr>
            <w:r w:rsidRPr="00491A4B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</w:rPr>
              <w:t>17.02</w:t>
            </w: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Variance</w:t>
            </w:r>
          </w:p>
        </w:tc>
        <w:tc>
          <w:tcPr>
            <w:tcW w:w="2394" w:type="dxa"/>
          </w:tcPr>
          <w:p w:rsid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</w:t>
            </w:r>
            <w:r w:rsidRPr="00604BF5">
              <w:rPr>
                <w:b/>
                <w:color w:val="000000"/>
                <w:sz w:val="21"/>
                <w:szCs w:val="21"/>
              </w:rPr>
              <w:t>285881</w:t>
            </w:r>
          </w:p>
          <w:p w:rsidR="00491A4B" w:rsidRDefault="00491A4B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604BF5" w:rsidRP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0.957379</w:t>
            </w:r>
          </w:p>
          <w:p w:rsidR="00491A4B" w:rsidRPr="00604BF5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604BF5" w:rsidRP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3.193166</w:t>
            </w:r>
          </w:p>
          <w:p w:rsidR="00491A4B" w:rsidRPr="00604BF5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Dev.</w:t>
            </w:r>
          </w:p>
        </w:tc>
        <w:tc>
          <w:tcPr>
            <w:tcW w:w="2394" w:type="dxa"/>
          </w:tcPr>
          <w:p w:rsidR="00604BF5" w:rsidRP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0.534679</w:t>
            </w:r>
          </w:p>
          <w:p w:rsidR="00491A4B" w:rsidRPr="00604BF5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604BF5" w:rsidRP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0.978457</w:t>
            </w:r>
          </w:p>
          <w:p w:rsidR="00491A4B" w:rsidRPr="00604BF5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604BF5" w:rsidRPr="00604BF5" w:rsidRDefault="00604BF5" w:rsidP="00604BF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604BF5">
              <w:rPr>
                <w:b/>
                <w:color w:val="000000"/>
                <w:sz w:val="21"/>
                <w:szCs w:val="21"/>
              </w:rPr>
              <w:t>1.786943</w:t>
            </w:r>
          </w:p>
          <w:p w:rsidR="00491A4B" w:rsidRPr="00604BF5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91A4B" w:rsidTr="00491A4B">
        <w:tc>
          <w:tcPr>
            <w:tcW w:w="2394" w:type="dxa"/>
          </w:tcPr>
          <w:p w:rsidR="00491A4B" w:rsidRDefault="00491A4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Range</w:t>
            </w:r>
          </w:p>
        </w:tc>
        <w:tc>
          <w:tcPr>
            <w:tcW w:w="2394" w:type="dxa"/>
          </w:tcPr>
          <w:p w:rsidR="005D3421" w:rsidRPr="005D3421" w:rsidRDefault="005D3421" w:rsidP="005D342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5D3421">
              <w:rPr>
                <w:b/>
                <w:color w:val="000000"/>
                <w:sz w:val="21"/>
                <w:szCs w:val="21"/>
              </w:rPr>
              <w:t>2.17</w:t>
            </w:r>
          </w:p>
          <w:p w:rsidR="00491A4B" w:rsidRPr="005D3421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5D3421" w:rsidRPr="005D3421" w:rsidRDefault="005D3421" w:rsidP="005D342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5D3421">
              <w:rPr>
                <w:b/>
                <w:color w:val="000000"/>
                <w:sz w:val="21"/>
                <w:szCs w:val="21"/>
              </w:rPr>
              <w:t>3.9110000000000005</w:t>
            </w:r>
          </w:p>
          <w:p w:rsidR="00491A4B" w:rsidRPr="005D3421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5D3421" w:rsidRPr="005D3421" w:rsidRDefault="005D3421" w:rsidP="005D3421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5D3421">
              <w:rPr>
                <w:b/>
                <w:color w:val="000000"/>
                <w:sz w:val="21"/>
                <w:szCs w:val="21"/>
              </w:rPr>
              <w:t>8.399999999999999</w:t>
            </w:r>
          </w:p>
          <w:p w:rsidR="00491A4B" w:rsidRPr="005D3421" w:rsidRDefault="00491A4B" w:rsidP="00707D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552A1F" w:rsidRPr="00552A1F" w:rsidRDefault="00552A1F" w:rsidP="00707DE3">
      <w:pPr>
        <w:rPr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6379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6678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Answer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 w:rsidRPr="005A6678">
        <w:rPr>
          <w:b/>
          <w:sz w:val="28"/>
          <w:szCs w:val="28"/>
          <w:highlight w:val="yellow"/>
        </w:rPr>
        <w:t>Answer: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skew: </w:t>
      </w:r>
      <w:r>
        <w:t>Index    0.000000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</w:t>
      </w:r>
      <w:r>
        <w:tab/>
      </w:r>
      <w:r>
        <w:tab/>
        <w:t xml:space="preserve"> </w:t>
      </w:r>
      <w:proofErr w:type="gramStart"/>
      <w:r>
        <w:t>speed</w:t>
      </w:r>
      <w:proofErr w:type="gramEnd"/>
      <w:r>
        <w:t xml:space="preserve">   -0.117510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ab/>
        <w:t xml:space="preserve"> </w:t>
      </w:r>
      <w:proofErr w:type="gramStart"/>
      <w:r>
        <w:t>dist</w:t>
      </w:r>
      <w:proofErr w:type="gramEnd"/>
      <w:r>
        <w:t xml:space="preserve">     0.806895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="Arial Black" w:hAnsi="Arial Black"/>
          <w:b/>
        </w:rPr>
        <w:tab/>
        <w:t xml:space="preserve">             </w:t>
      </w:r>
      <w:proofErr w:type="gramStart"/>
      <w:r w:rsidRPr="005A6678">
        <w:rPr>
          <w:rFonts w:ascii="Arial Black" w:hAnsi="Arial Black"/>
          <w:b/>
        </w:rPr>
        <w:t>kurtosis</w:t>
      </w:r>
      <w:proofErr w:type="gramEnd"/>
      <w:r>
        <w:rPr>
          <w:rFonts w:ascii="Arial Black" w:hAnsi="Arial Black"/>
          <w:b/>
        </w:rPr>
        <w:t xml:space="preserve">: </w:t>
      </w:r>
      <w:r>
        <w:t>Index   -1.200000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  -0.508994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ab/>
      </w:r>
      <w:proofErr w:type="gramStart"/>
      <w:r>
        <w:t>dist</w:t>
      </w:r>
      <w:proofErr w:type="gramEnd"/>
      <w:r>
        <w:t xml:space="preserve">     0.405053</w:t>
      </w:r>
    </w:p>
    <w:p w:rsidR="005A6678" w:rsidRPr="005A6678" w:rsidRDefault="005A6678" w:rsidP="005A6678">
      <w:pPr>
        <w:pStyle w:val="HTMLPreformatted"/>
        <w:shd w:val="clear" w:color="auto" w:fill="FFFFFF"/>
        <w:wordWrap w:val="0"/>
        <w:spacing w:line="244" w:lineRule="atLeast"/>
        <w:rPr>
          <w:rFonts w:ascii="Arial Black" w:hAnsi="Arial Black"/>
          <w:b/>
        </w:rPr>
      </w:pPr>
    </w:p>
    <w:p w:rsidR="009D6E8A" w:rsidRDefault="005A66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 w:rsidRPr="005A6678">
        <w:rPr>
          <w:b/>
          <w:sz w:val="28"/>
          <w:szCs w:val="28"/>
          <w:highlight w:val="yellow"/>
        </w:rPr>
        <w:t>Answer:</w:t>
      </w:r>
      <w:r>
        <w:rPr>
          <w:b/>
          <w:sz w:val="28"/>
          <w:szCs w:val="28"/>
        </w:rPr>
        <w:t xml:space="preserve">  skew: </w:t>
      </w:r>
      <w:r>
        <w:t>SP    1.611450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WT   -0.614753</w:t>
      </w:r>
    </w:p>
    <w:p w:rsidR="00707DE3" w:rsidRDefault="00707DE3" w:rsidP="00707DE3">
      <w:pPr>
        <w:rPr>
          <w:b/>
          <w:sz w:val="28"/>
          <w:szCs w:val="28"/>
        </w:rPr>
      </w:pP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rPr>
          <w:b/>
          <w:sz w:val="28"/>
          <w:szCs w:val="28"/>
        </w:rPr>
        <w:t xml:space="preserve">         Kurtosis:  </w:t>
      </w:r>
      <w:r>
        <w:t>SP    2.977329</w:t>
      </w:r>
    </w:p>
    <w:p w:rsidR="005A6678" w:rsidRDefault="005A6678" w:rsidP="005A6678">
      <w:pPr>
        <w:pStyle w:val="HTMLPreformatted"/>
        <w:shd w:val="clear" w:color="auto" w:fill="FFFFFF"/>
        <w:wordWrap w:val="0"/>
        <w:spacing w:line="244" w:lineRule="atLeast"/>
      </w:pPr>
      <w:r>
        <w:tab/>
      </w:r>
      <w:r>
        <w:tab/>
      </w:r>
      <w:r>
        <w:tab/>
        <w:t xml:space="preserve">     WT    0.950291</w:t>
      </w:r>
    </w:p>
    <w:p w:rsidR="005A6678" w:rsidRDefault="005A667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DE64D8" w:rsidRDefault="00DE64D8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A667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5A6678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515C6C" w:rsidRPr="00BE04C9" w:rsidRDefault="00BE04C9" w:rsidP="00515C6C">
      <w:pPr>
        <w:rPr>
          <w:rFonts w:ascii="Arial Black" w:hAnsi="Arial Black"/>
          <w:sz w:val="18"/>
          <w:szCs w:val="18"/>
        </w:rPr>
      </w:pPr>
      <w:r w:rsidRPr="00BE04C9">
        <w:rPr>
          <w:sz w:val="28"/>
          <w:szCs w:val="28"/>
          <w:highlight w:val="yellow"/>
        </w:rPr>
        <w:t>Answer</w:t>
      </w:r>
    </w:p>
    <w:p w:rsidR="00EB6B5E" w:rsidRPr="00515C6C" w:rsidRDefault="00BE04C9" w:rsidP="00EB6B5E">
      <w:pPr>
        <w:rPr>
          <w:rFonts w:ascii="Segoe UI" w:hAnsi="Segoe UI" w:cs="Segoe UI"/>
          <w:sz w:val="24"/>
          <w:szCs w:val="24"/>
        </w:rPr>
      </w:pPr>
      <w:r w:rsidRPr="00515C6C">
        <w:rPr>
          <w:rFonts w:ascii="Arial Black" w:hAnsi="Arial Black"/>
          <w:sz w:val="24"/>
          <w:szCs w:val="24"/>
        </w:rPr>
        <w:t xml:space="preserve"> </w:t>
      </w:r>
      <w:r w:rsidR="00515C6C" w:rsidRPr="00515C6C">
        <w:rPr>
          <w:rFonts w:ascii="Segoe UI" w:hAnsi="Segoe UI" w:cs="Segoe UI"/>
          <w:sz w:val="24"/>
          <w:szCs w:val="24"/>
        </w:rPr>
        <w:t>Histogram: -the data is skewed on the right side i.e. data is positively skewed</w:t>
      </w:r>
    </w:p>
    <w:p w:rsidR="00515C6C" w:rsidRDefault="00515C6C" w:rsidP="00EB6B5E">
      <w:pPr>
        <w:rPr>
          <w:rFonts w:ascii="Segoe UI" w:hAnsi="Segoe UI" w:cs="Segoe UI"/>
          <w:sz w:val="24"/>
          <w:szCs w:val="24"/>
        </w:rPr>
      </w:pPr>
      <w:r w:rsidRPr="00515C6C">
        <w:rPr>
          <w:rFonts w:ascii="Segoe UI" w:hAnsi="Segoe UI" w:cs="Segoe UI"/>
          <w:sz w:val="24"/>
          <w:szCs w:val="24"/>
        </w:rPr>
        <w:t>-there are no outliers in the data</w:t>
      </w:r>
    </w:p>
    <w:p w:rsidR="00515C6C" w:rsidRPr="00515C6C" w:rsidRDefault="00515C6C" w:rsidP="00EB6B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Box plot: data is distributed on the right and positively skewed and there are outliers present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15C6C" w:rsidRDefault="009A38E7" w:rsidP="00515C6C">
      <w:pPr>
        <w:pStyle w:val="HTMLPreformatted"/>
        <w:shd w:val="clear" w:color="auto" w:fill="FFFFFF"/>
        <w:wordWrap w:val="0"/>
        <w:spacing w:line="244" w:lineRule="atLeast"/>
        <w:ind w:left="916"/>
      </w:pPr>
      <w:r w:rsidRPr="00515C6C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Answer</w:t>
      </w:r>
      <w:r w:rsidR="00165424" w:rsidRPr="00515C6C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 xml:space="preserve"> </w:t>
      </w:r>
      <w:r w:rsidRPr="00515C6C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-</w:t>
      </w:r>
      <w:r w:rsidR="00515C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515C6C">
        <w:rPr>
          <w:rStyle w:val="c1"/>
          <w:i/>
          <w:iCs/>
          <w:color w:val="212121"/>
        </w:rPr>
        <w:t>Avg. weight of Adult in Mexico with 94% CI:</w:t>
      </w:r>
      <w:r w:rsidR="00515C6C" w:rsidRPr="00515C6C">
        <w:t xml:space="preserve"> </w:t>
      </w:r>
      <w:r w:rsidR="00515C6C">
        <w:t xml:space="preserve"> (198.738325292158,        201.261674707842)</w:t>
      </w: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  <w:ind w:left="916"/>
      </w:pP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</w:pPr>
      <w:r>
        <w:rPr>
          <w:rStyle w:val="c1"/>
          <w:i/>
          <w:iCs/>
          <w:color w:val="212121"/>
        </w:rPr>
        <w:t xml:space="preserve">                  Avg. weight of Adult in Mexico with 98% CI:  </w:t>
      </w:r>
      <w:r>
        <w:t>(198.43943840429978, 201.56056159570022)</w:t>
      </w: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</w:pPr>
    </w:p>
    <w:p w:rsidR="00515C6C" w:rsidRDefault="00515C6C" w:rsidP="00515C6C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rStyle w:val="c1"/>
          <w:i/>
          <w:iCs/>
          <w:color w:val="212121"/>
        </w:rPr>
        <w:t xml:space="preserve">                  Avg. weight of Adult in Mexico with 96% CI:</w:t>
      </w: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(198.62230334813333, 201.37769665186667)</w:t>
      </w:r>
    </w:p>
    <w:p w:rsidR="00515C6C" w:rsidRDefault="00515C6C" w:rsidP="00515C6C">
      <w:pPr>
        <w:pStyle w:val="HTMLPreformatted"/>
        <w:spacing w:line="244" w:lineRule="atLeast"/>
        <w:rPr>
          <w:color w:val="212121"/>
        </w:rPr>
      </w:pP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</w:pPr>
    </w:p>
    <w:p w:rsidR="00515C6C" w:rsidRDefault="00515C6C" w:rsidP="00515C6C">
      <w:pPr>
        <w:pStyle w:val="HTMLPreformatted"/>
        <w:spacing w:line="244" w:lineRule="atLeast"/>
        <w:rPr>
          <w:color w:val="212121"/>
        </w:rPr>
      </w:pPr>
    </w:p>
    <w:p w:rsidR="00515C6C" w:rsidRDefault="00515C6C" w:rsidP="00515C6C">
      <w:pPr>
        <w:pStyle w:val="HTMLPreformatted"/>
        <w:shd w:val="clear" w:color="auto" w:fill="FFFFFF"/>
        <w:wordWrap w:val="0"/>
        <w:spacing w:line="244" w:lineRule="atLeast"/>
        <w:ind w:left="916"/>
      </w:pPr>
    </w:p>
    <w:p w:rsidR="00515C6C" w:rsidRDefault="00515C6C" w:rsidP="00515C6C">
      <w:pPr>
        <w:pStyle w:val="HTMLPreformatted"/>
        <w:spacing w:line="244" w:lineRule="atLeast"/>
        <w:rPr>
          <w:color w:val="212121"/>
        </w:rPr>
      </w:pPr>
    </w:p>
    <w:p w:rsidR="009A38E7" w:rsidRDefault="0016542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A38E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04984" w:rsidRPr="00704984" w:rsidRDefault="00704984" w:rsidP="00704984">
      <w:pPr>
        <w:pStyle w:val="HTMLPreformatted"/>
        <w:spacing w:line="244" w:lineRule="atLeast"/>
        <w:rPr>
          <w:color w:val="000000"/>
        </w:rPr>
      </w:pPr>
      <w:r w:rsidRPr="00704984">
        <w:rPr>
          <w:sz w:val="28"/>
          <w:szCs w:val="28"/>
          <w:highlight w:val="green"/>
        </w:rPr>
        <w:t>Answer:</w:t>
      </w:r>
      <w:r>
        <w:rPr>
          <w:sz w:val="28"/>
          <w:szCs w:val="28"/>
        </w:rPr>
        <w:t xml:space="preserve">  1</w:t>
      </w:r>
      <w:proofErr w:type="gramStart"/>
      <w:r>
        <w:rPr>
          <w:sz w:val="28"/>
          <w:szCs w:val="28"/>
        </w:rPr>
        <w:t xml:space="preserve">.  </w:t>
      </w:r>
      <w:r w:rsidRPr="00704984">
        <w:rPr>
          <w:i/>
          <w:iCs/>
          <w:color w:val="000000"/>
        </w:rPr>
        <w:t>#</w:t>
      </w:r>
      <w:proofErr w:type="gramEnd"/>
      <w:r w:rsidRPr="00704984">
        <w:rPr>
          <w:i/>
          <w:iCs/>
          <w:color w:val="000000"/>
        </w:rPr>
        <w:t xml:space="preserve"> Mean</w:t>
      </w:r>
    </w:p>
    <w:p w:rsidR="00704984" w:rsidRPr="00704984" w:rsidRDefault="00704984" w:rsidP="00704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Pr="00704984" w:rsidRDefault="00704984" w:rsidP="00704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Median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Pr="00704984" w:rsidRDefault="00704984" w:rsidP="00704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color w:val="000000"/>
          <w:sz w:val="20"/>
          <w:szCs w:val="20"/>
        </w:rPr>
        <w:t>40.5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Pr="00704984" w:rsidRDefault="00704984" w:rsidP="00704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Variance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Pr="00704984" w:rsidRDefault="00704984" w:rsidP="00704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25.52941176470588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Pr="00704984" w:rsidRDefault="00704984" w:rsidP="00704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Standard Deviation</w:t>
      </w:r>
    </w:p>
    <w:p w:rsidR="00704984" w:rsidRPr="00704984" w:rsidRDefault="00704984" w:rsidP="0070498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04984" w:rsidRDefault="00704984" w:rsidP="00704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04984">
        <w:rPr>
          <w:rFonts w:ascii="Courier New" w:eastAsia="Times New Roman" w:hAnsi="Courier New" w:cs="Courier New"/>
          <w:color w:val="000000"/>
          <w:sz w:val="20"/>
          <w:szCs w:val="20"/>
        </w:rPr>
        <w:t>5.05266382858645</w:t>
      </w:r>
    </w:p>
    <w:p w:rsidR="00704984" w:rsidRPr="00704984" w:rsidRDefault="00704984" w:rsidP="00704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 xml:space="preserve">2. </w:t>
      </w:r>
      <w:proofErr w:type="gramStart"/>
      <w:r>
        <w:rPr>
          <w:rFonts w:ascii="Segoe UI" w:eastAsia="Times New Roman" w:hAnsi="Segoe UI" w:cs="Segoe UI"/>
          <w:color w:val="000000"/>
        </w:rPr>
        <w:t>mean&gt;</w:t>
      </w:r>
      <w:proofErr w:type="gramEnd"/>
      <w:r>
        <w:rPr>
          <w:rFonts w:ascii="Segoe UI" w:eastAsia="Times New Roman" w:hAnsi="Segoe UI" w:cs="Segoe UI"/>
          <w:color w:val="000000"/>
        </w:rPr>
        <w:t>median, this implies that the distribution is slightly skewed towards right. No outliers are present</w:t>
      </w:r>
    </w:p>
    <w:p w:rsidR="00CB08A5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704984" w:rsidRDefault="00704984" w:rsidP="00CB08A5">
      <w:pPr>
        <w:rPr>
          <w:sz w:val="28"/>
          <w:szCs w:val="28"/>
        </w:rPr>
      </w:pPr>
      <w:r w:rsidRPr="00704984">
        <w:rPr>
          <w:sz w:val="28"/>
          <w:szCs w:val="28"/>
          <w:highlight w:val="green"/>
        </w:rPr>
        <w:t>Answer:</w:t>
      </w:r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, symmetric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right </w:t>
      </w:r>
      <w:proofErr w:type="gramStart"/>
      <w:r>
        <w:rPr>
          <w:sz w:val="28"/>
          <w:szCs w:val="28"/>
        </w:rPr>
        <w:t>skewed(</w:t>
      </w:r>
      <w:proofErr w:type="gramEnd"/>
      <w:r>
        <w:rPr>
          <w:sz w:val="28"/>
          <w:szCs w:val="28"/>
        </w:rPr>
        <w:t>tail on the right)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left </w:t>
      </w:r>
      <w:proofErr w:type="gramStart"/>
      <w:r>
        <w:rPr>
          <w:sz w:val="28"/>
          <w:szCs w:val="28"/>
        </w:rPr>
        <w:t>skewed(</w:t>
      </w:r>
      <w:proofErr w:type="gramEnd"/>
      <w:r>
        <w:rPr>
          <w:sz w:val="28"/>
          <w:szCs w:val="28"/>
        </w:rPr>
        <w:t>tail on the left side)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proofErr w:type="gram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sharp peak) and less variation.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less </w:t>
      </w:r>
      <w:proofErr w:type="spellStart"/>
      <w:proofErr w:type="gramStart"/>
      <w:r>
        <w:rPr>
          <w:sz w:val="28"/>
          <w:szCs w:val="28"/>
        </w:rPr>
        <w:t>peakness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broad peak) and more variation.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A6678" w:rsidP="00CB08A5">
      <w:pPr>
        <w:rPr>
          <w:sz w:val="28"/>
          <w:szCs w:val="28"/>
        </w:rPr>
      </w:pPr>
      <w:r w:rsidRPr="00BA1870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>Answer: it is not a 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04984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>Answer: it is left skewed</w:t>
      </w:r>
    </w:p>
    <w:p w:rsidR="0070498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704984" w:rsidP="00CB08A5">
      <w:pPr>
        <w:rPr>
          <w:sz w:val="28"/>
          <w:szCs w:val="28"/>
        </w:rPr>
      </w:pPr>
      <w:r>
        <w:rPr>
          <w:sz w:val="28"/>
          <w:szCs w:val="28"/>
        </w:rPr>
        <w:t>Answer: inter quartile range = upper quartile-lower quartile =&gt;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A6678" w:rsidP="00CB08A5">
      <w:pPr>
        <w:rPr>
          <w:sz w:val="28"/>
          <w:szCs w:val="28"/>
        </w:rPr>
      </w:pPr>
      <w:r w:rsidRPr="00BA1870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BB3297" w:rsidRDefault="00BB32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1. Median of both the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is same </w:t>
      </w:r>
      <w:proofErr w:type="spellStart"/>
      <w:r>
        <w:rPr>
          <w:sz w:val="28"/>
          <w:szCs w:val="28"/>
        </w:rPr>
        <w:t>aprox</w:t>
      </w:r>
      <w:proofErr w:type="spellEnd"/>
    </w:p>
    <w:p w:rsidR="00BB3297" w:rsidRDefault="00BB32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2.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not skewed in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direction</w:t>
      </w:r>
    </w:p>
    <w:p w:rsidR="00BB3297" w:rsidRDefault="00BB32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3.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outliers present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BB3297" w:rsidRPr="00BB3297" w:rsidRDefault="00BB3297" w:rsidP="00BB3297">
      <w:pPr>
        <w:spacing w:after="0" w:line="240" w:lineRule="auto"/>
        <w:ind w:left="1080"/>
        <w:rPr>
          <w:sz w:val="28"/>
          <w:szCs w:val="28"/>
        </w:rPr>
      </w:pP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BB3297" w:rsidRPr="00BB3297" w:rsidRDefault="00BB3297" w:rsidP="00BB3297">
      <w:pPr>
        <w:pStyle w:val="HTMLPreformatted"/>
        <w:spacing w:line="244" w:lineRule="atLeast"/>
        <w:rPr>
          <w:color w:val="000000"/>
        </w:rPr>
      </w:pPr>
      <w:proofErr w:type="gramStart"/>
      <w:r w:rsidRPr="00BB3297">
        <w:rPr>
          <w:sz w:val="28"/>
          <w:szCs w:val="28"/>
          <w:highlight w:val="green"/>
        </w:rPr>
        <w:t>answer</w:t>
      </w:r>
      <w:proofErr w:type="gramEnd"/>
      <w:r w:rsidRPr="00BB3297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 </w:t>
      </w:r>
      <w:r w:rsidRPr="00BB3297">
        <w:rPr>
          <w:i/>
          <w:iCs/>
          <w:color w:val="000000"/>
        </w:rPr>
        <w:t># P(MPG&gt;38)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38,cars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mean(),</w:t>
      </w: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0.3475939251582705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MPG&lt;40)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40,cars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mean(),</w:t>
      </w: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0.7293498762151616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 (20&lt;MPG&lt;50)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cdf(0.50,cars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mean(),cars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std())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cdf(0.20,cars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mean(),cars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std())          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1.2430968797327613e-05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BB3297" w:rsidRPr="00BB3297" w:rsidRDefault="00BB3297" w:rsidP="00BB3297">
      <w:pPr>
        <w:pStyle w:val="HTMLPreformatted"/>
        <w:spacing w:line="244" w:lineRule="atLeast"/>
        <w:rPr>
          <w:color w:val="000000"/>
        </w:rPr>
      </w:pPr>
      <w:r w:rsidRPr="00BB3297">
        <w:rPr>
          <w:sz w:val="28"/>
          <w:szCs w:val="28"/>
          <w:highlight w:val="green"/>
        </w:rPr>
        <w:t>Answer: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BB3297">
        <w:rPr>
          <w:color w:val="000000"/>
        </w:rPr>
        <w:t>cars</w:t>
      </w:r>
      <w:r w:rsidRPr="00BB3297">
        <w:rPr>
          <w:b/>
          <w:bCs/>
          <w:color w:val="000000"/>
        </w:rPr>
        <w:t>.</w:t>
      </w:r>
      <w:r w:rsidRPr="00BB3297">
        <w:rPr>
          <w:color w:val="000000"/>
        </w:rPr>
        <w:t>MPG</w:t>
      </w:r>
      <w:r w:rsidRPr="00BB3297">
        <w:rPr>
          <w:b/>
          <w:bCs/>
          <w:color w:val="000000"/>
        </w:rPr>
        <w:t>.</w:t>
      </w:r>
      <w:r w:rsidRPr="00BB3297">
        <w:rPr>
          <w:color w:val="000000"/>
        </w:rPr>
        <w:t>mean</w:t>
      </w:r>
      <w:proofErr w:type="spellEnd"/>
      <w:r w:rsidRPr="00BB3297">
        <w:rPr>
          <w:color w:val="000000"/>
        </w:rPr>
        <w:t>()</w:t>
      </w:r>
      <w:proofErr w:type="gramEnd"/>
    </w:p>
    <w:p w:rsidR="00BB3297" w:rsidRPr="00BB3297" w:rsidRDefault="00BB3297" w:rsidP="00E30FC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34.422075728024666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MPG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median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35.15272697</w:t>
      </w:r>
    </w:p>
    <w:p w:rsidR="00BB3297" w:rsidRPr="00EF70C9" w:rsidRDefault="00BB3297" w:rsidP="00724454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BB3297" w:rsidRPr="00EF70C9" w:rsidRDefault="00BB3297" w:rsidP="007A3B9F">
      <w:pPr>
        <w:pStyle w:val="ListParagraph"/>
        <w:rPr>
          <w:sz w:val="28"/>
          <w:szCs w:val="28"/>
        </w:rPr>
      </w:pPr>
      <w:r w:rsidRPr="00BB3297">
        <w:rPr>
          <w:sz w:val="28"/>
          <w:szCs w:val="28"/>
          <w:highlight w:val="green"/>
        </w:rPr>
        <w:t>Answer:</w:t>
      </w:r>
      <w:r>
        <w:rPr>
          <w:sz w:val="28"/>
          <w:szCs w:val="28"/>
        </w:rPr>
        <w:t xml:space="preserve">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BB3297" w:rsidRPr="00BB3297" w:rsidRDefault="00BB3297" w:rsidP="00BB3297">
      <w:pPr>
        <w:pStyle w:val="HTMLPreformatted"/>
        <w:spacing w:line="244" w:lineRule="atLeast"/>
        <w:rPr>
          <w:color w:val="000000"/>
        </w:rPr>
      </w:pPr>
      <w:r w:rsidRPr="00BB3297">
        <w:rPr>
          <w:sz w:val="28"/>
          <w:szCs w:val="28"/>
          <w:highlight w:val="green"/>
        </w:rPr>
        <w:t>Answer:</w:t>
      </w:r>
      <w:r>
        <w:rPr>
          <w:sz w:val="28"/>
          <w:szCs w:val="28"/>
        </w:rPr>
        <w:t xml:space="preserve"> </w:t>
      </w:r>
      <w:r w:rsidRPr="00BB3297">
        <w:rPr>
          <w:i/>
          <w:iCs/>
          <w:color w:val="000000"/>
        </w:rPr>
        <w:t xml:space="preserve"># Z-score of 90% confidence interval 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0.95)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1.6448536269514722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Z-score of 94% confidence interval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0.97)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1.8807936081512509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Z-score of 60% confidence interval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0.8)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0.8416212335729143</w:t>
      </w:r>
    </w:p>
    <w:p w:rsidR="00BB3297" w:rsidRPr="00EF70C9" w:rsidRDefault="00BB32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scores of 95% confidence interval for sample size of 25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0.975,24)  </w:t>
      </w: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= n-1 = 24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2.0638985616280205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scores of 96% confidence interval for sample size of 25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0.98,24)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2.1715446760080677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scores of 99% confidence interval for sample size of 25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ppf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0.995,24)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2.796939504772804</w:t>
      </w:r>
    </w:p>
    <w:p w:rsidR="00BB3297" w:rsidRDefault="00BB3297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B3297" w:rsidRPr="00BB3297" w:rsidRDefault="00BB3297" w:rsidP="00BB3297">
      <w:pPr>
        <w:pStyle w:val="HTMLPreformatted"/>
        <w:spacing w:line="244" w:lineRule="atLeast"/>
        <w:rPr>
          <w:color w:val="000000"/>
        </w:rPr>
      </w:pPr>
      <w:proofErr w:type="gramStart"/>
      <w:r w:rsidRPr="00BB3297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answer</w:t>
      </w:r>
      <w:proofErr w:type="gramEnd"/>
      <w:r w:rsidRPr="00BB3297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BB3297">
        <w:rPr>
          <w:i/>
          <w:iCs/>
          <w:color w:val="000000"/>
        </w:rPr>
        <w:t># find t-scores at x=260; t=(</w:t>
      </w:r>
      <w:proofErr w:type="spellStart"/>
      <w:r w:rsidRPr="00BB3297">
        <w:rPr>
          <w:i/>
          <w:iCs/>
          <w:color w:val="000000"/>
        </w:rPr>
        <w:t>s_mean-P_mean</w:t>
      </w:r>
      <w:proofErr w:type="spellEnd"/>
      <w:r w:rsidRPr="00BB3297">
        <w:rPr>
          <w:i/>
          <w:iCs/>
          <w:color w:val="000000"/>
        </w:rPr>
        <w:t>)/(</w:t>
      </w:r>
      <w:proofErr w:type="spellStart"/>
      <w:r w:rsidRPr="00BB3297">
        <w:rPr>
          <w:i/>
          <w:iCs/>
          <w:color w:val="000000"/>
        </w:rPr>
        <w:t>s_SD</w:t>
      </w:r>
      <w:proofErr w:type="spellEnd"/>
      <w:r w:rsidRPr="00BB3297">
        <w:rPr>
          <w:i/>
          <w:iCs/>
          <w:color w:val="000000"/>
        </w:rPr>
        <w:t>/</w:t>
      </w:r>
      <w:proofErr w:type="spellStart"/>
      <w:r w:rsidRPr="00BB3297">
        <w:rPr>
          <w:i/>
          <w:iCs/>
          <w:color w:val="000000"/>
        </w:rPr>
        <w:t>sqrt</w:t>
      </w:r>
      <w:proofErr w:type="spellEnd"/>
      <w:r w:rsidRPr="00BB3297">
        <w:rPr>
          <w:i/>
          <w:iCs/>
          <w:color w:val="000000"/>
        </w:rPr>
        <w:t>(n))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Start"/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260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270)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(90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0.5)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-0.4714045207910317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Find P(X&gt;=260) for null hypothesis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p_value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=1-</w:t>
      </w: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stats.t.cdf(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abs(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t_scores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),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=n-1)... Using 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cdf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cdf(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abs(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0.4714),</w:t>
      </w: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17)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</w:p>
    <w:p w:rsidR="00BB3297" w:rsidRPr="00BB3297" w:rsidRDefault="00BB3297" w:rsidP="00BB32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0.32167411684460556</w:t>
      </w:r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OR</w:t>
      </w:r>
      <w:proofErr w:type="gram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p_value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=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stats.t.sf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(abs(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t_score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),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=n-1)... Using </w:t>
      </w:r>
      <w:proofErr w:type="spellStart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sf</w:t>
      </w:r>
      <w:proofErr w:type="spellEnd"/>
      <w:r w:rsidRPr="00BB32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sf</w:t>
      </w:r>
      <w:proofErr w:type="spell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abs(</w:t>
      </w:r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0.4714),</w:t>
      </w: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BB32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17)</w:t>
      </w:r>
    </w:p>
    <w:p w:rsidR="00BB3297" w:rsidRPr="00BB3297" w:rsidRDefault="00BB3297" w:rsidP="00BB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</w:p>
    <w:p w:rsidR="00BB3297" w:rsidRPr="00BB3297" w:rsidRDefault="00BB3297" w:rsidP="00BB32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B3297" w:rsidRPr="00BB3297" w:rsidRDefault="00BB3297" w:rsidP="00BB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3297">
        <w:rPr>
          <w:rFonts w:ascii="Courier New" w:eastAsia="Times New Roman" w:hAnsi="Courier New" w:cs="Courier New"/>
          <w:color w:val="000000"/>
          <w:sz w:val="20"/>
          <w:szCs w:val="20"/>
        </w:rPr>
        <w:t>0.32167411684460556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34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65424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7AD9"/>
    <w:rsid w:val="00302B26"/>
    <w:rsid w:val="00346795"/>
    <w:rsid w:val="00346BFF"/>
    <w:rsid w:val="00360870"/>
    <w:rsid w:val="0037641E"/>
    <w:rsid w:val="00396AEA"/>
    <w:rsid w:val="003A03BA"/>
    <w:rsid w:val="003B01D0"/>
    <w:rsid w:val="003F354C"/>
    <w:rsid w:val="00437040"/>
    <w:rsid w:val="00491A4B"/>
    <w:rsid w:val="00494A7E"/>
    <w:rsid w:val="004D09A1"/>
    <w:rsid w:val="00515C6C"/>
    <w:rsid w:val="005438FD"/>
    <w:rsid w:val="00552A1F"/>
    <w:rsid w:val="005A6678"/>
    <w:rsid w:val="005D1DBF"/>
    <w:rsid w:val="005D3421"/>
    <w:rsid w:val="005E36B7"/>
    <w:rsid w:val="00604BF5"/>
    <w:rsid w:val="00617F73"/>
    <w:rsid w:val="006432DB"/>
    <w:rsid w:val="0066364B"/>
    <w:rsid w:val="006723AD"/>
    <w:rsid w:val="006953A0"/>
    <w:rsid w:val="006A5A57"/>
    <w:rsid w:val="006D7AA1"/>
    <w:rsid w:val="006E0ED4"/>
    <w:rsid w:val="0070498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A38E7"/>
    <w:rsid w:val="009D6E8A"/>
    <w:rsid w:val="00A50B04"/>
    <w:rsid w:val="00AA44EF"/>
    <w:rsid w:val="00AB0E5D"/>
    <w:rsid w:val="00B22C7F"/>
    <w:rsid w:val="00B304AE"/>
    <w:rsid w:val="00B63796"/>
    <w:rsid w:val="00BA1870"/>
    <w:rsid w:val="00BB3297"/>
    <w:rsid w:val="00BB68E7"/>
    <w:rsid w:val="00BC5748"/>
    <w:rsid w:val="00BE04C9"/>
    <w:rsid w:val="00BE6CBD"/>
    <w:rsid w:val="00BF683B"/>
    <w:rsid w:val="00C41684"/>
    <w:rsid w:val="00C50D38"/>
    <w:rsid w:val="00C57628"/>
    <w:rsid w:val="00C700CD"/>
    <w:rsid w:val="00C76165"/>
    <w:rsid w:val="00CB08A5"/>
    <w:rsid w:val="00CF2F5D"/>
    <w:rsid w:val="00D309C7"/>
    <w:rsid w:val="00D44288"/>
    <w:rsid w:val="00D610DF"/>
    <w:rsid w:val="00D74923"/>
    <w:rsid w:val="00D759AC"/>
    <w:rsid w:val="00D87AA3"/>
    <w:rsid w:val="00DB650D"/>
    <w:rsid w:val="00DD5854"/>
    <w:rsid w:val="00DD77BF"/>
    <w:rsid w:val="00DE64D8"/>
    <w:rsid w:val="00E30FC6"/>
    <w:rsid w:val="00E52305"/>
    <w:rsid w:val="00E605D6"/>
    <w:rsid w:val="00EB6B5E"/>
    <w:rsid w:val="00EF7005"/>
    <w:rsid w:val="00EF70C9"/>
    <w:rsid w:val="00F2096E"/>
    <w:rsid w:val="00F407B7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LightShading-Accent2">
    <w:name w:val="Light Shading Accent 2"/>
    <w:basedOn w:val="TableNormal"/>
    <w:uiPriority w:val="60"/>
    <w:rsid w:val="00552A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91A4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A4B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BE04C9"/>
  </w:style>
  <w:style w:type="character" w:customStyle="1" w:styleId="c1">
    <w:name w:val="c1"/>
    <w:basedOn w:val="DefaultParagraphFont"/>
    <w:rsid w:val="00515C6C"/>
  </w:style>
  <w:style w:type="character" w:customStyle="1" w:styleId="n">
    <w:name w:val="n"/>
    <w:basedOn w:val="DefaultParagraphFont"/>
    <w:rsid w:val="00704984"/>
  </w:style>
  <w:style w:type="character" w:customStyle="1" w:styleId="o">
    <w:name w:val="o"/>
    <w:basedOn w:val="DefaultParagraphFont"/>
    <w:rsid w:val="00704984"/>
  </w:style>
  <w:style w:type="character" w:customStyle="1" w:styleId="p">
    <w:name w:val="p"/>
    <w:basedOn w:val="DefaultParagraphFont"/>
    <w:rsid w:val="00704984"/>
  </w:style>
  <w:style w:type="character" w:customStyle="1" w:styleId="mi">
    <w:name w:val="mi"/>
    <w:basedOn w:val="DefaultParagraphFont"/>
    <w:rsid w:val="00BB3297"/>
  </w:style>
  <w:style w:type="character" w:customStyle="1" w:styleId="mf">
    <w:name w:val="mf"/>
    <w:basedOn w:val="DefaultParagraphFont"/>
    <w:rsid w:val="00BB3297"/>
  </w:style>
  <w:style w:type="character" w:customStyle="1" w:styleId="nb">
    <w:name w:val="nb"/>
    <w:basedOn w:val="DefaultParagraphFont"/>
    <w:rsid w:val="00BB3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3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627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2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5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476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5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342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774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7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912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38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271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907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007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19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450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9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318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0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899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129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2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143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07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053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8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2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370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1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582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11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104</cp:revision>
  <dcterms:created xsi:type="dcterms:W3CDTF">2017-02-23T06:15:00Z</dcterms:created>
  <dcterms:modified xsi:type="dcterms:W3CDTF">2022-04-02T17:33:00Z</dcterms:modified>
</cp:coreProperties>
</file>