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35b9d"/>
          <w:sz w:val="40"/>
          <w:szCs w:val="40"/>
          <w:rtl w:val="0"/>
        </w:rPr>
        <w:t xml:space="preserve">Glint: Design Document</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Authors: </w:t>
      </w:r>
      <w:r w:rsidDel="00000000" w:rsidR="00000000" w:rsidRPr="00000000">
        <w:rPr>
          <w:i w:val="0"/>
          <w:iCs w:val="0"/>
          <w:rtl w:val="0"/>
        </w:rPr>
        <w:t xml:space="preserve">Parvathi Nalla</w:t>
      </w:r>
      <w:r w:rsidDel="00000000" w:rsidR="00000000" w:rsidRPr="00000000">
        <w:rPr>
          <w:rtl w:val="0"/>
        </w:rPr>
        <w:br w:type="textWrapping"/>
      </w:r>
      <w:r w:rsidDel="00000000" w:rsidR="00000000" w:rsidRPr="00000000">
        <w:rPr>
          <w:b w:val="1"/>
          <w:bCs w:val="1"/>
          <w:rtl w:val="0"/>
        </w:rPr>
        <w:t xml:space="preserve">Status: </w:t>
      </w:r>
      <w:r w:rsidDel="00000000" w:rsidR="00000000" w:rsidRPr="00000000">
        <w:rPr>
          <w:rtl w:val="0"/>
        </w:rPr>
        <w:t xml:space="preserve">pending</w:t>
        <w:br w:type="textWrapping"/>
      </w:r>
      <w:r w:rsidDel="00000000" w:rsidR="00000000" w:rsidRPr="00000000">
        <w:rPr>
          <w:b w:val="1"/>
          <w:bCs w:val="1"/>
          <w:rtl w:val="0"/>
        </w:rPr>
        <w:t xml:space="preserve">Last Updated: </w:t>
      </w:r>
      <w:r w:rsidDel="00000000" w:rsidR="00000000" w:rsidRPr="00000000">
        <w:rPr>
          <w:i w:val="0"/>
          <w:iCs w:val="0"/>
          <w:rtl w:val="0"/>
        </w:rPr>
        <w:t xml:space="preserve">2026-10-28</w:t>
      </w:r>
      <w:r w:rsidDel="00000000" w:rsidR="00000000" w:rsidRPr="00000000">
        <w:rPr>
          <w:rtl w:val="0"/>
        </w:rPr>
      </w:r>
    </w:p>
    <w:p w:rsidR="00000000" w:rsidDel="00000000" w:rsidP="00000000" w:rsidRDefault="00000000" w:rsidRPr="00000000" w14:paraId="00000003">
      <w:pPr>
        <w:pStyle w:val="Heading1"/>
        <w:rPr/>
      </w:pPr>
      <w:bookmarkStart w:colFirst="0" w:colLast="0" w:name="_htbx639bjnh" w:id="0"/>
      <w:bookmarkEnd w:id="0"/>
      <w:r w:rsidDel="00000000" w:rsidR="00000000" w:rsidRPr="00000000">
        <w:rPr>
          <w:rtl w:val="0"/>
        </w:rPr>
        <w:t xml:space="preserve">1. Executive Summary</w:t>
      </w:r>
    </w:p>
    <w:p w:rsidR="00000000" w:rsidDel="00000000" w:rsidP="00000000" w:rsidRDefault="00000000" w:rsidRPr="00000000" w14:paraId="00000004">
      <w:pPr>
        <w:jc w:val="both"/>
        <w:rPr/>
      </w:pPr>
      <w:r w:rsidDel="00000000" w:rsidR="00000000" w:rsidRPr="00000000">
        <w:rPr>
          <w:i w:val="0"/>
          <w:iCs w:val="0"/>
          <w:rtl w:val="0"/>
        </w:rPr>
        <w:t xml:space="preserve">Glint is a real-time multimodal AI companion for hands-busy tasks such as cooking, assembly and crafts: the user opens the camera, speaks naturally, and gets guidance grounded in what is happening over time. It is being built now for the Meta Global AI Developer Hackathon (submissions due November 4, 2026), on the Meta Model API. Its core impact is help that fits the moment: temporal activity understanding over ordered evidence, tracking of the objects relevant to the task, source-grounded task memory that records how each fact is known, and selective coaching that stays quiet when nothing useful has changed. The interface stays minimal: a blue star avatar, camera controls, and voice control beside the text box, with an optional manual or product URL in the top right.</w:t>
      </w:r>
      <w:r w:rsidDel="00000000" w:rsidR="00000000" w:rsidRPr="00000000">
        <w:rPr>
          <w:rtl w:val="0"/>
        </w:rPr>
      </w:r>
    </w:p>
    <w:p w:rsidR="00000000" w:rsidDel="00000000" w:rsidP="00000000" w:rsidRDefault="00000000" w:rsidRPr="00000000" w14:paraId="00000005">
      <w:pPr>
        <w:pStyle w:val="Heading1"/>
        <w:rPr/>
      </w:pPr>
      <w:bookmarkStart w:colFirst="0" w:colLast="0" w:name="_llk4z1x6ksaf" w:id="1"/>
      <w:bookmarkEnd w:id="1"/>
      <w:r w:rsidDel="00000000" w:rsidR="00000000" w:rsidRPr="00000000">
        <w:rPr>
          <w:rtl w:val="0"/>
        </w:rPr>
        <w:t xml:space="preserve">2. Problem Statement &amp; Context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Hands-busy tasks: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cooking, assembling, and crafting occupy the user's hands and eyes. Stopping to type, scroll a manual, or re-describe the scene breaks the task and can be unsafe mid-step.</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frame-by-frame camera Q&amp;A fails: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frame cannot show order, duration, or change. A sustained task needs to know what happened a minute ago (was the salt already added?), which object is which after occlusion, and whether the current step is actually done. Frame-by-frame assistants guess at all three.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is missing: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more frames or a bigger model alone do not fix this. The missing pieces are ordered evidence, object continuity, explicit task state with provenance, and rules for when to speak and when to stay quiet.</w:t>
      </w:r>
    </w:p>
    <w:p w:rsidR="00000000" w:rsidDel="00000000" w:rsidP="00000000" w:rsidRDefault="00000000" w:rsidRPr="00000000" w14:paraId="00000009">
      <w:pPr>
        <w:rPr/>
      </w:pPr>
      <w:r w:rsidDel="00000000" w:rsidR="00000000" w:rsidRPr="00000000">
        <w:rPr>
          <w:b w:val="1"/>
          <w:bCs w:val="1"/>
          <w:color w:val="135b9d"/>
          <w:rtl w:val="0"/>
        </w:rPr>
        <w:t xml:space="preserve">Current prototype (facts):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Ordered camera frames, automatic background Muse observations, local pose events, a bounded buffer, streamed text, local microphone endpointing, uploaded utterance transcription, browser speech synthesis, and interruption and cancellation controls.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Background observations target six-second intervals while idle and carry up to six frames from eight seconds. This cannot establish that every fast action was seen.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Still missing: SAM object tracking, a persistent Meta realtime transcription connection, production account isolation, and live accuracy and latency qualification. Fixture tests demonstrate application behaviour, not real-world model quality (see TEST_REPORT.md and VISUAL_AWARENESS.md).</w:t>
      </w:r>
    </w:p>
    <w:p w:rsidR="00000000" w:rsidDel="00000000" w:rsidP="00000000" w:rsidRDefault="00000000" w:rsidRPr="00000000" w14:paraId="0000000D">
      <w:pPr>
        <w:pStyle w:val="Heading1"/>
        <w:rPr/>
      </w:pPr>
      <w:bookmarkStart w:colFirst="0" w:colLast="0" w:name="_7xdlerskamxf" w:id="2"/>
      <w:bookmarkEnd w:id="2"/>
      <w:r w:rsidDel="00000000" w:rsidR="00000000" w:rsidRPr="00000000">
        <w:rPr>
          <w:rtl w:val="0"/>
        </w:rPr>
        <w:t xml:space="preserve">3. Goals &amp; Non-Goals</w:t>
      </w:r>
    </w:p>
    <w:p w:rsidR="00000000" w:rsidDel="00000000" w:rsidP="00000000" w:rsidRDefault="00000000" w:rsidRPr="00000000" w14:paraId="0000000E">
      <w:pPr>
        <w:pStyle w:val="Heading2"/>
        <w:rPr/>
      </w:pPr>
      <w:bookmarkStart w:colFirst="0" w:colLast="0" w:name="_ahv71jca5cdu" w:id="3"/>
      <w:bookmarkEnd w:id="3"/>
      <w:r w:rsidDel="00000000" w:rsidR="00000000" w:rsidRPr="00000000">
        <w:rPr>
          <w:rtl w:val="0"/>
        </w:rPr>
        <w:t xml:space="preserve">Goals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Temporal activity understanding: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understand activities over ordered evidence, not single frames: what changed, in what order, with what confidence.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tracking: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follow the objects relevant to the task across a clip and across occlusion, with explicit re-acquisition instead of silent identity merges.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Source-grounded task memory: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step and fact carries provenance: observed, user-reported, inferred, source-derived, or model-general. Observed and inferred are never collapsed into one claim.</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Selective, timely coaching: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speak only when useful: priority arbitration, a 20-second dedupe window, a 15-second proactive cooldown, and a minimum-confidence bar for coaching.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Meet the Section 5 targets: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acceptance targets in Section 5 are the commitments for this phase: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 speech onset to local playback stop: p95 at or below 100 ms on qualified devices (release blocker if unmet).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End of utterance to first meaningful spoken answer: p50 at or below 1 s; p95 at or below 2 s for simple grounded questions.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Visible action change to correct contextual response: p95 at or below 3 s on the qualified activity set (fast path).</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Qualified activity-event precision / recall: at least 95% / 90%; unsolicited incorrect corrections: at most 1 per 30-minute qualified session.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Supported instruction claims: at least 95% supported by correct source passages on held-out tasks.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60-minute foreground phone sessions without crash, unbounded queues, or loss of stop controls.</w:t>
      </w:r>
    </w:p>
    <w:p w:rsidR="00000000" w:rsidDel="00000000" w:rsidP="00000000" w:rsidRDefault="00000000" w:rsidRPr="00000000" w14:paraId="0000001A">
      <w:pPr>
        <w:pStyle w:val="Heading2"/>
        <w:rPr/>
      </w:pPr>
      <w:bookmarkStart w:colFirst="0" w:colLast="0" w:name="_oja9we9ghl6" w:id="4"/>
      <w:bookmarkEnd w:id="4"/>
      <w:r w:rsidDel="00000000" w:rsidR="00000000" w:rsidRPr="00000000">
        <w:rPr>
          <w:rtl w:val="0"/>
        </w:rPr>
        <w:t xml:space="preserve">Non-Goals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General-purpose assistant: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Glint coaches one hands-on task at a time; it is not a general chat assistant.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Safety certification from vision: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Glint never certifies internal temperature, allergen absence, electrical isolation, or safe doneness from appearance. Safety-critical completion requires a measurement or explicit confirmation.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Native app this phase: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submission build is a browser app; native iOS/Android is a later phase.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Partner-hosted inference: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submitted build runs on the Meta Model API plus browser speech only (Section 7). Partner credits for hosting Meta open-weight models were offered by the event and are not used, by choice.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Full-rate video upload: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vision uses adaptive frames and short clips from a local buffer, never a continuous full-rate video stream (Section 9, Alternative 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Diarization in v1: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version 1 does not promise speaker identity or bystander diarization; press-to-talk is the fallback in shared spaces.</w:t>
      </w:r>
    </w:p>
    <w:p w:rsidR="00000000" w:rsidDel="00000000" w:rsidP="00000000" w:rsidRDefault="00000000" w:rsidRPr="00000000" w14:paraId="00000021">
      <w:pPr>
        <w:pStyle w:val="Heading1"/>
        <w:rPr/>
      </w:pPr>
      <w:bookmarkStart w:colFirst="0" w:colLast="0" w:name="_6zvaxaw8rw8n" w:id="5"/>
      <w:bookmarkEnd w:id="5"/>
      <w:r w:rsidDel="00000000" w:rsidR="00000000" w:rsidRPr="00000000">
        <w:rPr>
          <w:rtl w:val="0"/>
        </w:rPr>
        <w:t xml:space="preserve">4. Proposed Architecture &amp; Technical Design</w:t>
      </w:r>
    </w:p>
    <w:p w:rsidR="00000000" w:rsidDel="00000000" w:rsidP="00000000" w:rsidRDefault="00000000" w:rsidRPr="00000000" w14:paraId="00000022">
      <w:pPr>
        <w:jc w:val="both"/>
        <w:rPr/>
      </w:pPr>
      <w:r w:rsidDel="00000000" w:rsidR="00000000" w:rsidRPr="00000000">
        <w:rPr>
          <w:i w:val="0"/>
          <w:iCs w:val="0"/>
          <w:rtl w:val="0"/>
        </w:rPr>
        <w:t xml:space="preserve">One browser client, one authenticated session gateway, and a set of server-side adapters and stores behind that gateway. No microservices. The server is a single Node 24 / TypeScript process at submission scale, split into named modules with the interfaces below. PostgreSQL is used only for opt-in durable task records and session metadata; all live session state is in memory in the gateway process, owned by exactly one session.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Voice lane: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voice lane (microphone, ASR, turn coordination, reply, speech) never waits for a vision job, a SAM clip, or a manual download.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Vision lane: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vision lane (frame selection, scene analysis, tracking, activity interpretation) updates the Evidence Store and Task Memory asynchronously. A user question reads the freshest valid evidence at prompt-assembly time, checks its age under the freshness rules below, and either answers, refreshes once, or states the limitation. Neither lane holds a lock the other lane needs.</w:t>
      </w:r>
    </w:p>
    <w:p w:rsidR="00000000" w:rsidDel="00000000" w:rsidP="00000000" w:rsidRDefault="00000000" w:rsidRPr="00000000" w14:paraId="00000025">
      <w:pPr>
        <w:pStyle w:val="Heading2"/>
        <w:rPr/>
      </w:pPr>
      <w:bookmarkStart w:colFirst="0" w:colLast="0" w:name="_7unc4r7hvb0w" w:id="6"/>
      <w:bookmarkEnd w:id="6"/>
      <w:r w:rsidDel="00000000" w:rsidR="00000000" w:rsidRPr="00000000">
        <w:rPr>
          <w:rtl w:val="0"/>
        </w:rPr>
        <w:t xml:space="preserve">System Topology</w:t>
      </w:r>
    </w:p>
    <w:p w:rsidR="00000000" w:rsidDel="00000000" w:rsidP="00000000" w:rsidRDefault="00000000" w:rsidRPr="00000000" w14:paraId="00000026">
      <w:pPr>
        <w:rPr>
          <w:i w:val="1"/>
          <w:iCs w:val="1"/>
        </w:rPr>
      </w:pPr>
      <w:r w:rsidDel="00000000" w:rsidR="00000000" w:rsidRPr="00000000">
        <w:rPr>
          <w:i w:val="1"/>
          <w:iCs w:val="1"/>
          <w:rtl w:val="0"/>
        </w:rPr>
        <w:t xml:space="preserve">Figure 1: Architecture flowchart — see attached image (glint-architecture.png)</w:t>
      </w:r>
      <w:r w:rsidDel="00000000" w:rsidR="00000000" w:rsidRPr="00000000">
        <w:rPr>
          <w:i w:val="1"/>
          <w:iCs w:val="1"/>
        </w:rPr>
        <w:drawing>
          <wp:inline distB="114300" distT="114300" distL="114300" distR="114300">
            <wp:extent cx="6400800" cy="4381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2f2f2" w:val="clear"/>
        <w:spacing w:after="160" w:before="80" w:lineRule="auto"/>
        <w:ind w:left="288" w:firstLine="0"/>
        <w:rPr/>
      </w:pPr>
      <w:r w:rsidDel="00000000" w:rsidR="00000000" w:rsidRPr="00000000">
        <w:rPr>
          <w:rFonts w:ascii="Consolas" w:cs="Consolas" w:eastAsia="Consolas" w:hAnsi="Consolas"/>
          <w:sz w:val="17"/>
          <w:szCs w:val="17"/>
          <w:rtl w:val="0"/>
        </w:rPr>
        <w:t xml:space="preserve">[Browser] Camera + microphone -&gt; Session clock and bounded media buffer</w:t>
        <w:br w:type="textWrapping"/>
        <w:t xml:space="preserve">Buffer -&gt; Worker: pose, motion, quality | Buffer -&gt; Audio chunks</w:t>
        <w:br w:type="textWrapping"/>
        <w:t xml:space="preserve">Buffer -&gt; Adaptive frames and short clips</w:t>
        <w:br w:type="textWrapping"/>
        <w:t xml:space="preserve">Worker -&gt; Playback [LOCAL STOP: cancels speech immediately]</w:t>
        <w:br w:type="textWrapping"/>
        <w:t xml:space="preserve">Playback + captions -&gt; Blue star (listening / thinking / speaking)</w:t>
        <w:br w:type="textWrapping"/>
        <w:t xml:space="preserve">[Server] Audio -&gt; Session Gateway -&gt; Realtime ASR adapter -&gt; Turn Coordinator</w:t>
        <w:br w:type="textWrapping"/>
        <w:t xml:space="preserve">Clips -&gt; Vision Scheduler -&gt; Spark scene analysis -&gt; SAM adapter</w:t>
        <w:br w:type="textWrapping"/>
        <w:t xml:space="preserve">SAM -&gt; Object Registry -&gt; Evidence Store ; Spark -&gt; Evidence Store</w:t>
        <w:br w:type="textWrapping"/>
        <w:t xml:space="preserve">Worker events -&gt; Evidence Store</w:t>
        <w:br w:type="textWrapping"/>
        <w:t xml:space="preserve">Evidence Store -&gt; Activity Interpretation -&gt; Task Memory</w:t>
        <w:br w:type="textWrapping"/>
        <w:t xml:space="preserve">Optional URL -&gt; Research / PDF pipeline -&gt; Task Memory</w:t>
        <w:br w:type="textWrapping"/>
        <w:t xml:space="preserve">Task Memory -&gt; Context Assembler -&gt; Turn Coordinator</w:t>
        <w:br w:type="textWrapping"/>
        <w:t xml:space="preserve">Turn Coordinator -&gt; Reply generation (Spark) -&gt; Safety Policy</w:t>
        <w:br w:type="textWrapping"/>
        <w:t xml:space="preserve">Activity Interpretation -&gt; Safety Policy -&gt; Speech Arbiter</w:t>
        <w:br w:type="textWrapping"/>
        <w:t xml:space="preserve">Speech Arbiter -&gt; Browser speechSynthesis -&gt; Playback</w:t>
        <w:br w:type="textWrapping"/>
        <w:t xml:space="preserve">Cost Governor -&gt; Vision Scheduler, SAM, Research, Replay, Turn</w:t>
        <w:br w:type="textWrapping"/>
        <w:t xml:space="preserve">Evidence Store -. opt-in only .-&gt; Replay harness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MediaPipe off-switch: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pose inference ships behind a configuration switch, and the submission demo must pass end-to-end with pose inference disabled, because local third-party model eligibility is unconfirmed. Test the disabled configuration early; the demo script must not depend on pose reactions.</w:t>
      </w:r>
    </w:p>
    <w:p w:rsidR="00000000" w:rsidDel="00000000" w:rsidP="00000000" w:rsidRDefault="00000000" w:rsidRPr="00000000" w14:paraId="00000029">
      <w:pPr>
        <w:pStyle w:val="Heading2"/>
        <w:rPr/>
      </w:pPr>
      <w:bookmarkStart w:colFirst="0" w:colLast="0" w:name="_jrtlaxol1dik" w:id="7"/>
      <w:bookmarkEnd w:id="7"/>
      <w:r w:rsidDel="00000000" w:rsidR="00000000" w:rsidRPr="00000000">
        <w:rPr>
          <w:rtl w:val="0"/>
        </w:rPr>
        <w:t xml:space="preserve">Component Breakdown</w:t>
      </w:r>
    </w:p>
    <w:tbl>
      <w:tblPr>
        <w:tblStyle w:val="Table1"/>
        <w:tblW w:w="1008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2A">
            <w:pPr>
              <w:rPr/>
            </w:pPr>
            <w:r w:rsidDel="00000000" w:rsidR="00000000" w:rsidRPr="00000000">
              <w:rPr>
                <w:b w:val="1"/>
                <w:bCs w:val="1"/>
                <w:sz w:val="17"/>
                <w:szCs w:val="17"/>
                <w:rtl w:val="0"/>
              </w:rPr>
              <w:t xml:space="preserve">Responsibility</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1"/>
                <w:bCs w:val="1"/>
                <w:sz w:val="17"/>
                <w:szCs w:val="17"/>
                <w:rtl w:val="0"/>
              </w:rPr>
              <w:t xml:space="preserve">Choice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1"/>
                <w:bCs w:val="1"/>
                <w:sz w:val="17"/>
                <w:szCs w:val="17"/>
                <w:rtl w:val="0"/>
              </w:rPr>
              <w:t xml:space="preserve">Decision rule</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sz w:val="17"/>
                <w:szCs w:val="17"/>
                <w:rtl w:val="0"/>
              </w:rPr>
              <w:t xml:space="preserve">Conversation, scene, activity reasoning</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7"/>
                <w:szCs w:val="17"/>
                <w:rtl w:val="0"/>
              </w:rPr>
              <w:t xml:space="preserve">Muse Spark 1.3 Standard</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7"/>
                <w:szCs w:val="17"/>
                <w:rtl w:val="0"/>
              </w:rPr>
              <w:t xml:space="preserve">Default; qualify capability, accuracy, latency on the real account</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sz w:val="17"/>
                <w:szCs w:val="17"/>
                <w:rtl w:val="0"/>
              </w:rPr>
              <w:t xml:space="preserve">Object masks and tracking</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7"/>
                <w:szCs w:val="17"/>
                <w:rtl w:val="0"/>
              </w:rPr>
              <w:t xml:space="preserve">SAM 3.1</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7"/>
                <w:szCs w:val="17"/>
                <w:rtl w:val="0"/>
              </w:rPr>
              <w:t xml:space="preserve">Only for relevant objects, only if the Section 5 ablation justifies it</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sz w:val="17"/>
                <w:szCs w:val="17"/>
                <w:rtl w:val="0"/>
              </w:rPr>
              <w:t xml:space="preserve">Live hearing</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7"/>
                <w:szCs w:val="17"/>
                <w:rtl w:val="0"/>
              </w:rPr>
              <w:t xml:space="preserve">Muse Voice Transcribe realtime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7"/>
                <w:szCs w:val="17"/>
                <w:rtl w:val="0"/>
              </w:rPr>
              <w:t xml:space="preserve">Replaces upload-after-utterance; file transcription is the explicit fallback</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sz w:val="17"/>
                <w:szCs w:val="17"/>
                <w:rtl w:val="0"/>
              </w:rPr>
              <w:t xml:space="preserve">Immediate local events</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7"/>
                <w:szCs w:val="17"/>
                <w:rtl w:val="0"/>
              </w:rPr>
              <w:t xml:space="preserve">MediaPipe worker, behind a switch</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7"/>
                <w:szCs w:val="17"/>
                <w:rtl w:val="0"/>
              </w:rPr>
              <w:t xml:space="preserve">Fast pose/motion cues only; never a general activity classifier</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sz w:val="17"/>
                <w:szCs w:val="17"/>
                <w:rtl w:val="0"/>
              </w:rPr>
              <w:t xml:space="preserve">Spoken output</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7"/>
                <w:szCs w:val="17"/>
                <w:rtl w:val="0"/>
              </w:rPr>
              <w:t xml:space="preserve">Browser speechSynthesis (submission build)</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7"/>
                <w:szCs w:val="17"/>
                <w:rtl w:val="0"/>
              </w:rPr>
              <w:t xml:space="preserve">No external speech model endpoint; other options are post-submission experiments</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17"/>
                <w:szCs w:val="17"/>
                <w:rtl w:val="0"/>
              </w:rPr>
              <w:t xml:space="preserve">Difficult planning / source conflicts</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7"/>
                <w:szCs w:val="17"/>
                <w:rtl w:val="0"/>
              </w:rPr>
              <w:t xml:space="preserve">Muse Wonder, optional</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7"/>
                <w:szCs w:val="17"/>
                <w:rtl w:val="0"/>
              </w:rPr>
              <w:t xml:space="preserve">Off the live critical path; only if measured gain justifies delay and cost</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i w:val="0"/>
          <w:iCs w:val="0"/>
          <w:rtl w:val="0"/>
        </w:rPr>
        <w:t xml:space="preserve">Spark and Wonder are multimodal-input, text-output models and Voice Transcribe is transcription. This stack is not a native end-to-end speech-to-speech API, and Glint does not promise Meta-generated speech. Contributor mode is not used by default for private camera sessions. Standard mode's no-training policy is not a zero-retention guarantee.</w:t>
      </w:r>
      <w:r w:rsidDel="00000000" w:rsidR="00000000" w:rsidRPr="00000000">
        <w:rPr>
          <w:rtl w:val="0"/>
        </w:rPr>
      </w:r>
    </w:p>
    <w:p w:rsidR="00000000" w:rsidDel="00000000" w:rsidP="00000000" w:rsidRDefault="00000000" w:rsidRPr="00000000" w14:paraId="00000041">
      <w:pPr>
        <w:jc w:val="both"/>
        <w:rPr/>
      </w:pPr>
      <w:r w:rsidDel="00000000" w:rsidR="00000000" w:rsidRPr="00000000">
        <w:rPr>
          <w:i w:val="0"/>
          <w:iCs w:val="0"/>
          <w:rtl w:val="0"/>
        </w:rPr>
        <w:t xml:space="preserve">Owner is where the component runs. Every server component is called in-process except the provider calls noted. Failure behaviour is part of the interface: a component that fails silently is a defect.</w:t>
      </w:r>
      <w:r w:rsidDel="00000000" w:rsidR="00000000" w:rsidRPr="00000000">
        <w:rPr>
          <w:rtl w:val="0"/>
        </w:rPr>
      </w:r>
    </w:p>
    <w:tbl>
      <w:tblPr>
        <w:tblStyle w:val="Table2"/>
        <w:tblW w:w="1008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p w:rsidR="00000000" w:rsidDel="00000000" w:rsidP="00000000" w:rsidRDefault="00000000" w:rsidRPr="00000000" w14:paraId="00000042">
            <w:pPr>
              <w:rPr/>
            </w:pPr>
            <w:r w:rsidDel="00000000" w:rsidR="00000000" w:rsidRPr="00000000">
              <w:rPr>
                <w:b w:val="1"/>
                <w:bCs w:val="1"/>
                <w:sz w:val="17"/>
                <w:szCs w:val="17"/>
                <w:rtl w:val="0"/>
              </w:rPr>
              <w:t xml:space="preserve">Component</w:t>
            </w:r>
            <w:r w:rsidDel="00000000" w:rsidR="00000000" w:rsidRPr="00000000">
              <w:rPr>
                <w:rtl w:val="0"/>
              </w:rPr>
            </w:r>
          </w:p>
        </w:tc>
        <w:tc>
          <w:tcPr/>
          <w:p w:rsidR="00000000" w:rsidDel="00000000" w:rsidP="00000000" w:rsidRDefault="00000000" w:rsidRPr="00000000" w14:paraId="00000043">
            <w:pPr>
              <w:rPr/>
            </w:pPr>
            <w:r w:rsidDel="00000000" w:rsidR="00000000" w:rsidRPr="00000000">
              <w:rPr>
                <w:b w:val="1"/>
                <w:bCs w:val="1"/>
                <w:sz w:val="17"/>
                <w:szCs w:val="17"/>
                <w:rtl w:val="0"/>
              </w:rPr>
              <w:t xml:space="preserve">Owner</w:t>
            </w:r>
            <w:r w:rsidDel="00000000" w:rsidR="00000000" w:rsidRPr="00000000">
              <w:rPr>
                <w:rtl w:val="0"/>
              </w:rPr>
            </w:r>
          </w:p>
        </w:tc>
        <w:tc>
          <w:tcPr/>
          <w:p w:rsidR="00000000" w:rsidDel="00000000" w:rsidP="00000000" w:rsidRDefault="00000000" w:rsidRPr="00000000" w14:paraId="00000044">
            <w:pPr>
              <w:rPr/>
            </w:pPr>
            <w:r w:rsidDel="00000000" w:rsidR="00000000" w:rsidRPr="00000000">
              <w:rPr>
                <w:b w:val="1"/>
                <w:bCs w:val="1"/>
                <w:sz w:val="17"/>
                <w:szCs w:val="17"/>
                <w:rtl w:val="0"/>
              </w:rPr>
              <w:t xml:space="preserve">Inputs -&gt; Outputs</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1"/>
                <w:bCs w:val="1"/>
                <w:sz w:val="17"/>
                <w:szCs w:val="17"/>
                <w:rtl w:val="0"/>
              </w:rPr>
              <w:t xml:space="preserve">Call type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1"/>
                <w:bCs w:val="1"/>
                <w:sz w:val="17"/>
                <w:szCs w:val="17"/>
                <w:rtl w:val="0"/>
              </w:rPr>
              <w:t xml:space="preserve">On failure</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17"/>
                <w:szCs w:val="17"/>
                <w:rtl w:val="0"/>
              </w:rPr>
              <w:t xml:space="preserve">Session Gateway</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7"/>
                <w:szCs w:val="17"/>
                <w:rtl w:val="0"/>
              </w:rPr>
              <w:t xml:space="preserve">WS messages, auth token -&gt; session, lane startup, teardown</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7"/>
                <w:szCs w:val="17"/>
                <w:rtl w:val="0"/>
              </w:rPr>
              <w:t xml:space="preserve">WebSocket (API Framework)</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7"/>
                <w:szCs w:val="17"/>
                <w:rtl w:val="0"/>
              </w:rPr>
              <w:t xml:space="preserve">Rejects unauthenticated connect; closes session cleanly; local stop still works in browser</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sz w:val="17"/>
                <w:szCs w:val="17"/>
                <w:rtl w:val="0"/>
              </w:rPr>
              <w:t xml:space="preserve">Realtime ASR adapter</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7"/>
                <w:szCs w:val="17"/>
                <w:rtl w:val="0"/>
              </w:rPr>
              <w:t xml:space="preserve">PCM chunks -&gt; transcript.partial / .final events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7"/>
                <w:szCs w:val="17"/>
                <w:rtl w:val="0"/>
              </w:rPr>
              <w:t xml:space="preserve">Persistent provider WS</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7"/>
                <w:szCs w:val="17"/>
                <w:rtl w:val="0"/>
              </w:rPr>
              <w:t xml:space="preserve">Controlled reconnect (Session Lifecycle); voice degrades to text + press-to-talk, never fake transcript</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sz w:val="17"/>
                <w:szCs w:val="17"/>
                <w:rtl w:val="0"/>
              </w:rPr>
              <w:t xml:space="preserve">Turn Coordinator</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7"/>
                <w:szCs w:val="17"/>
                <w:rtl w:val="0"/>
              </w:rPr>
              <w:t xml:space="preserve">Final/partial transcripts, context -&gt; reply jobs, cancellations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7"/>
                <w:szCs w:val="17"/>
                <w:rtl w:val="0"/>
              </w:rPr>
              <w:t xml:space="preserve">In-process, epoch-tagged</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7"/>
                <w:szCs w:val="17"/>
                <w:rtl w:val="0"/>
              </w:rPr>
              <w:t xml:space="preserve">Cancels stale work; on timeout returns a brief uncertainty reply or silence</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sz w:val="17"/>
                <w:szCs w:val="17"/>
                <w:rtl w:val="0"/>
              </w:rPr>
              <w:t xml:space="preserve">Vision Scheduler</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7"/>
                <w:szCs w:val="17"/>
                <w:rtl w:val="0"/>
              </w:rPr>
              <w:t xml:space="preserve">Frames, clips, triggers -&gt; prioritised vision jobs</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7"/>
                <w:szCs w:val="17"/>
                <w:rtl w:val="0"/>
              </w:rPr>
              <w:t xml:space="preserve">In-process queue (Scheduler Policy)</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7"/>
                <w:szCs w:val="17"/>
                <w:rtl w:val="0"/>
              </w:rPr>
              <w:t xml:space="preserve">Drops stale jobs; vision pauses visibly; voice lane unaffected</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sz w:val="17"/>
                <w:szCs w:val="17"/>
                <w:rtl w:val="0"/>
              </w:rPr>
              <w:t xml:space="preserve">Spark scene analysis</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7"/>
                <w:szCs w:val="17"/>
                <w:rtl w:val="0"/>
              </w:rPr>
              <w:t xml:space="preserve">Selected frames + task summary -&gt; scene, objects, uncertainty</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7"/>
                <w:szCs w:val="17"/>
                <w:rtl w:val="0"/>
              </w:rPr>
              <w:t xml:space="preserve">Provider HTTPS call</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7"/>
                <w:szCs w:val="17"/>
                <w:rtl w:val="0"/>
              </w:rPr>
              <w:t xml:space="preserve">Result marked stale if late; next scheduled check proceeds; no invented scene</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tbl>
      <w:tblPr>
        <w:tblStyle w:val="Table3"/>
        <w:tblW w:w="1008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p w:rsidR="00000000" w:rsidDel="00000000" w:rsidP="00000000" w:rsidRDefault="00000000" w:rsidRPr="00000000" w14:paraId="00000061">
            <w:pPr>
              <w:rPr/>
            </w:pPr>
            <w:r w:rsidDel="00000000" w:rsidR="00000000" w:rsidRPr="00000000">
              <w:rPr>
                <w:b w:val="1"/>
                <w:bCs w:val="1"/>
                <w:sz w:val="17"/>
                <w:szCs w:val="17"/>
                <w:rtl w:val="0"/>
              </w:rPr>
              <w:t xml:space="preserve">Component</w:t>
            </w:r>
            <w:r w:rsidDel="00000000" w:rsidR="00000000" w:rsidRPr="00000000">
              <w:rPr>
                <w:rtl w:val="0"/>
              </w:rPr>
            </w:r>
          </w:p>
        </w:tc>
        <w:tc>
          <w:tcPr/>
          <w:p w:rsidR="00000000" w:rsidDel="00000000" w:rsidP="00000000" w:rsidRDefault="00000000" w:rsidRPr="00000000" w14:paraId="00000062">
            <w:pPr>
              <w:rPr/>
            </w:pPr>
            <w:r w:rsidDel="00000000" w:rsidR="00000000" w:rsidRPr="00000000">
              <w:rPr>
                <w:b w:val="1"/>
                <w:bCs w:val="1"/>
                <w:sz w:val="17"/>
                <w:szCs w:val="17"/>
                <w:rtl w:val="0"/>
              </w:rPr>
              <w:t xml:space="preserve">Owner</w:t>
            </w:r>
            <w:r w:rsidDel="00000000" w:rsidR="00000000" w:rsidRPr="00000000">
              <w:rPr>
                <w:rtl w:val="0"/>
              </w:rPr>
            </w:r>
          </w:p>
        </w:tc>
        <w:tc>
          <w:tcPr/>
          <w:p w:rsidR="00000000" w:rsidDel="00000000" w:rsidP="00000000" w:rsidRDefault="00000000" w:rsidRPr="00000000" w14:paraId="00000063">
            <w:pPr>
              <w:rPr/>
            </w:pPr>
            <w:r w:rsidDel="00000000" w:rsidR="00000000" w:rsidRPr="00000000">
              <w:rPr>
                <w:b w:val="1"/>
                <w:bCs w:val="1"/>
                <w:sz w:val="17"/>
                <w:szCs w:val="17"/>
                <w:rtl w:val="0"/>
              </w:rPr>
              <w:t xml:space="preserve">Inputs -&gt; Outputs</w:t>
            </w:r>
            <w:r w:rsidDel="00000000" w:rsidR="00000000" w:rsidRPr="00000000">
              <w:rPr>
                <w:rtl w:val="0"/>
              </w:rPr>
            </w:r>
          </w:p>
        </w:tc>
        <w:tc>
          <w:tcPr/>
          <w:p w:rsidR="00000000" w:rsidDel="00000000" w:rsidP="00000000" w:rsidRDefault="00000000" w:rsidRPr="00000000" w14:paraId="00000064">
            <w:pPr>
              <w:rPr/>
            </w:pPr>
            <w:r w:rsidDel="00000000" w:rsidR="00000000" w:rsidRPr="00000000">
              <w:rPr>
                <w:b w:val="1"/>
                <w:bCs w:val="1"/>
                <w:sz w:val="17"/>
                <w:szCs w:val="17"/>
                <w:rtl w:val="0"/>
              </w:rPr>
              <w:t xml:space="preserve">Call type</w:t>
            </w:r>
            <w:r w:rsidDel="00000000" w:rsidR="00000000" w:rsidRPr="00000000">
              <w:rPr>
                <w:rtl w:val="0"/>
              </w:rPr>
            </w:r>
          </w:p>
        </w:tc>
        <w:tc>
          <w:tcPr/>
          <w:p w:rsidR="00000000" w:rsidDel="00000000" w:rsidP="00000000" w:rsidRDefault="00000000" w:rsidRPr="00000000" w14:paraId="00000065">
            <w:pPr>
              <w:rPr/>
            </w:pPr>
            <w:r w:rsidDel="00000000" w:rsidR="00000000" w:rsidRPr="00000000">
              <w:rPr>
                <w:b w:val="1"/>
                <w:bCs w:val="1"/>
                <w:sz w:val="17"/>
                <w:szCs w:val="17"/>
                <w:rtl w:val="0"/>
              </w:rPr>
              <w:t xml:space="preserve">On failure</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sz w:val="17"/>
                <w:szCs w:val="17"/>
                <w:rtl w:val="0"/>
              </w:rPr>
              <w:t xml:space="preserve">SAM adapter</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7"/>
                <w:szCs w:val="17"/>
                <w:rtl w:val="0"/>
              </w:rPr>
              <w:t xml:space="preserve">Clip + text prompts -&gt; masks, boxes, track observations</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7"/>
                <w:szCs w:val="17"/>
                <w:rtl w:val="0"/>
              </w:rPr>
              <w:t xml:space="preserve">Provider call (SAM Adapter Contract)</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7"/>
                <w:szCs w:val="17"/>
                <w:rtl w:val="0"/>
              </w:rPr>
              <w:t xml:space="preserve">Timeout: fast path stands; no correction issued; SAM marked degraded</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sz w:val="17"/>
                <w:szCs w:val="17"/>
                <w:rtl w:val="0"/>
              </w:rPr>
              <w:t xml:space="preserve">Object Registry</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7"/>
                <w:szCs w:val="17"/>
                <w:rtl w:val="0"/>
              </w:rPr>
              <w:t xml:space="preserve">Track observations -&gt; registry entries (visible/occluded/lost/ambiguous)</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17"/>
                <w:szCs w:val="17"/>
                <w:rtl w:val="0"/>
              </w:rPr>
              <w:t xml:space="preserve">In-process store</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7"/>
                <w:szCs w:val="17"/>
                <w:rtl w:val="0"/>
              </w:rPr>
              <w:t xml:space="preserve">Ambiguous match stays ambiguous; objects are never silently merged</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sz w:val="17"/>
                <w:szCs w:val="17"/>
                <w:rtl w:val="0"/>
              </w:rPr>
              <w:t xml:space="preserve">Evidence Store</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17"/>
                <w:szCs w:val="17"/>
                <w:rtl w:val="0"/>
              </w:rPr>
              <w:t xml:space="preserve">Observations, tracks, events -&gt; evidence items, lookups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7"/>
                <w:szCs w:val="17"/>
                <w:rtl w:val="0"/>
              </w:rPr>
              <w:t xml:space="preserve">In-process + schema below</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7"/>
                <w:szCs w:val="17"/>
                <w:rtl w:val="0"/>
              </w:rPr>
              <w:t xml:space="preserve">Expired evidence is excluded from prompts; absence is reported, not filled</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sz w:val="17"/>
                <w:szCs w:val="17"/>
                <w:rtl w:val="0"/>
              </w:rPr>
              <w:t xml:space="preserve">Activity Interpretation</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7"/>
                <w:szCs w:val="17"/>
                <w:rtl w:val="0"/>
              </w:rPr>
              <w:t xml:space="preserve">Ordered evidence + tracks + task step -&gt; activity hypothesis</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7"/>
                <w:szCs w:val="17"/>
                <w:rtl w:val="0"/>
              </w:rPr>
              <w:t xml:space="preserve">Spark call, event-triggered</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7"/>
                <w:szCs w:val="17"/>
                <w:rtl w:val="0"/>
              </w:rPr>
              <w:t xml:space="preserve">Low confidence is stored as uncertain; no speech is proposed</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sz w:val="17"/>
                <w:szCs w:val="17"/>
                <w:rtl w:val="0"/>
              </w:rPr>
              <w:t xml:space="preserve">Task Memory</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7"/>
                <w:szCs w:val="17"/>
                <w:rtl w:val="0"/>
              </w:rPr>
              <w:t xml:space="preserve">Transitions, planner/source steps -&gt; TaskState at a revision</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17"/>
                <w:szCs w:val="17"/>
                <w:rtl w:val="0"/>
              </w:rPr>
              <w:t xml:space="preserve">In-process, Postgres if opt-in</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17"/>
                <w:szCs w:val="17"/>
                <w:rtl w:val="0"/>
              </w:rPr>
              <w:t xml:space="preserve">Revision conflict rejects the write; both claims preserved</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sz w:val="17"/>
                <w:szCs w:val="17"/>
                <w:rtl w:val="0"/>
              </w:rPr>
              <w:t xml:space="preserve">Context Assembler</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7"/>
                <w:szCs w:val="17"/>
                <w:rtl w:val="0"/>
              </w:rPr>
              <w:t xml:space="preserve">TaskState, evidence, passages, tail -&gt; bounded prompt (&lt;=12k tokens)</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7"/>
                <w:szCs w:val="17"/>
                <w:rtl w:val="0"/>
              </w:rPr>
              <w:t xml:space="preserve">In-process</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17"/>
                <w:szCs w:val="17"/>
                <w:rtl w:val="0"/>
              </w:rPr>
              <w:t xml:space="preserve">Drops optional history first; never truncates a prerequisite or safety rule</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sz w:val="17"/>
                <w:szCs w:val="17"/>
                <w:rtl w:val="0"/>
              </w:rPr>
              <w:t xml:space="preserve">Reply generation</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7"/>
                <w:szCs w:val="17"/>
                <w:rtl w:val="0"/>
              </w:rPr>
              <w:t xml:space="preserve">Assembled context -&gt; short grounded reply, streamed phrases</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17"/>
                <w:szCs w:val="17"/>
                <w:rtl w:val="0"/>
              </w:rPr>
              <w:t xml:space="preserve">Spark streaming call</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17"/>
                <w:szCs w:val="17"/>
                <w:rtl w:val="0"/>
              </w:rPr>
              <w:t xml:space="preserve">Epoch check per phrase; stale phrases are discarded, not spoken</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sz w:val="17"/>
                <w:szCs w:val="17"/>
                <w:rtl w:val="0"/>
              </w:rPr>
              <w:t xml:space="preserve">Safety Policy</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7"/>
                <w:szCs w:val="17"/>
                <w:rtl w:val="0"/>
              </w:rPr>
              <w:t xml:space="preserve">Reply / intervention candidates -&gt; pass, rewrite, block, escalate</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7"/>
                <w:szCs w:val="17"/>
                <w:rtl w:val="0"/>
              </w:rPr>
              <w:t xml:space="preserve">In-process rules + check</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17"/>
                <w:szCs w:val="17"/>
                <w:rtl w:val="0"/>
              </w:rPr>
              <w:t xml:space="preserve">Blocks the candidate; safety uncertainty escalates to a measurement request</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sz w:val="17"/>
                <w:szCs w:val="17"/>
                <w:rtl w:val="0"/>
              </w:rPr>
              <w:t xml:space="preserve">Speech Arbiter</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7"/>
                <w:szCs w:val="17"/>
                <w:rtl w:val="0"/>
              </w:rPr>
              <w:t xml:space="preserve">Browser + Server</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7"/>
                <w:szCs w:val="17"/>
                <w:rtl w:val="0"/>
              </w:rPr>
              <w:t xml:space="preserve">Speech candidates -&gt; enqueued utterances in priority order</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7"/>
                <w:szCs w:val="17"/>
                <w:rtl w:val="0"/>
              </w:rPr>
              <w:t xml:space="preserve">WS speech.enqueue (Speech Arbiter rules)</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7"/>
                <w:szCs w:val="17"/>
                <w:rtl w:val="0"/>
              </w:rPr>
              <w:t xml:space="preserve">Expired or superseded utterances are dropped before playback</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sz w:val="17"/>
                <w:szCs w:val="17"/>
                <w:rtl w:val="0"/>
              </w:rPr>
              <w:t xml:space="preserve">Cost Governor</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17"/>
                <w:szCs w:val="17"/>
                <w:rtl w:val="0"/>
              </w:rPr>
              <w:t xml:space="preserve">Usage, reservations -&gt; admit / degrade / pause decisions</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7"/>
                <w:szCs w:val="17"/>
                <w:rtl w:val="0"/>
              </w:rPr>
              <w:t xml:space="preserve">In-process (Section 6)</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7"/>
                <w:szCs w:val="17"/>
                <w:rtl w:val="0"/>
              </w:rPr>
              <w:t xml:space="preserve">Denies background dispatch first; foreground reserve is protected</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sz w:val="17"/>
                <w:szCs w:val="17"/>
                <w:rtl w:val="0"/>
              </w:rPr>
              <w:t xml:space="preserve">Research / PDF pipeline</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17"/>
                <w:szCs w:val="17"/>
                <w:rtl w:val="0"/>
              </w:rPr>
              <w:t xml:space="preserve">Server</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7"/>
                <w:szCs w:val="17"/>
                <w:rtl w:val="0"/>
              </w:rPr>
              <w:t xml:space="preserve">URL -&gt; task graph with citations, page refs</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7"/>
                <w:szCs w:val="17"/>
                <w:rtl w:val="0"/>
              </w:rPr>
              <w:t xml:space="preserve">Controlled fetch, isolated parser</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7"/>
                <w:szCs w:val="17"/>
                <w:rtl w:val="0"/>
              </w:rPr>
              <w:t xml:space="preserve">Failure returns no summary; conversation continues ungrounded by that source</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sz w:val="17"/>
                <w:szCs w:val="17"/>
                <w:rtl w:val="0"/>
              </w:rPr>
              <w:t xml:space="preserve">Replay harness</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7"/>
                <w:szCs w:val="17"/>
                <w:rtl w:val="0"/>
              </w:rPr>
              <w:t xml:space="preserve">Offline</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7"/>
                <w:szCs w:val="17"/>
                <w:rtl w:val="0"/>
              </w:rPr>
              <w:t xml:space="preserve">Session bundles -&gt; ablation and parser test results</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7"/>
                <w:szCs w:val="17"/>
                <w:rtl w:val="0"/>
              </w:rPr>
              <w:t xml:space="preserve">Offline jobs (Section 5)</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7"/>
                <w:szCs w:val="17"/>
                <w:rtl w:val="0"/>
              </w:rPr>
              <w:t xml:space="preserve">Off by default; no recording without explicit consent</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sz w:val="17"/>
                <w:szCs w:val="17"/>
                <w:rtl w:val="0"/>
              </w:rPr>
              <w:t xml:space="preserve">Local worker</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17"/>
                <w:szCs w:val="17"/>
                <w:rtl w:val="0"/>
              </w:rPr>
              <w:t xml:space="preserve">Browser worker</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7"/>
                <w:szCs w:val="17"/>
                <w:rtl w:val="0"/>
              </w:rPr>
              <w:t xml:space="preserve">Frames, audio energy -&gt; pose/motion/quality events, VAD onset</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7"/>
                <w:szCs w:val="17"/>
                <w:rtl w:val="0"/>
              </w:rPr>
              <w:t xml:space="preserve">Worker messages</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7"/>
                <w:szCs w:val="17"/>
                <w:rtl w:val="0"/>
              </w:rPr>
              <w:t xml:space="preserve">If disabled or failed, motion triggers fall back to timed scene checks</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tq8gzktz2obj" w:id="8"/>
      <w:bookmarkEnd w:id="8"/>
      <w:r w:rsidDel="00000000" w:rsidR="00000000" w:rsidRPr="00000000">
        <w:rPr>
          <w:rtl w:val="0"/>
        </w:rPr>
        <w:t xml:space="preserve">Data Model &amp; Schema</w:t>
      </w:r>
    </w:p>
    <w:p w:rsidR="00000000" w:rsidDel="00000000" w:rsidP="00000000" w:rsidRDefault="00000000" w:rsidRPr="00000000" w14:paraId="000000A9">
      <w:pPr>
        <w:pStyle w:val="Heading3"/>
        <w:rPr/>
      </w:pPr>
      <w:bookmarkStart w:colFirst="0" w:colLast="0" w:name="_u6qcb3xx2bl0" w:id="9"/>
      <w:bookmarkEnd w:id="9"/>
      <w:r w:rsidDel="00000000" w:rsidR="00000000" w:rsidRPr="00000000">
        <w:rPr>
          <w:rtl w:val="0"/>
        </w:rPr>
        <w:t xml:space="preserve">Task state</w:t>
      </w:r>
    </w:p>
    <w:p w:rsidR="00000000" w:rsidDel="00000000" w:rsidP="00000000" w:rsidRDefault="00000000" w:rsidRPr="00000000" w14:paraId="000000AA">
      <w:pPr>
        <w:shd w:fill="f2f2f2" w:val="clear"/>
        <w:spacing w:after="160" w:before="80" w:lineRule="auto"/>
        <w:ind w:left="288" w:firstLine="0"/>
        <w:rPr/>
      </w:pPr>
      <w:r w:rsidDel="00000000" w:rsidR="00000000" w:rsidRPr="00000000">
        <w:rPr>
          <w:rFonts w:ascii="Consolas" w:cs="Consolas" w:eastAsia="Consolas" w:hAnsi="Consolas"/>
          <w:sz w:val="17"/>
          <w:szCs w:val="17"/>
          <w:rtl w:val="0"/>
        </w:rPr>
        <w:t xml:space="preserve">type StepStatus = 'not_started' | 'in_progress' | 'done_claimed_by_user'</w:t>
        <w:br w:type="textWrapping"/>
        <w:t xml:space="preserve">  | 'done_observed' | 'blocked' | 'uncertain';</w:t>
        <w:br w:type="textWrapping"/>
        <w:t xml:space="preserve">type Provenance = 'user' | 'vision' | 'source' | 'system' | 'model_general';</w:t>
        <w:br w:type="textWrapping"/>
        <w:t xml:space="preserve">type StepTransition = { id: string; stepId: string;</w:t>
        <w:br w:type="textWrapping"/>
        <w:t xml:space="preserve">  from: StepStatus; to: StepStatus; provenance: Provenance;</w:t>
        <w:br w:type="textWrapping"/>
        <w:t xml:space="preserve">  evidenceIds: string[]; reason: string; atSessionMs: number;</w:t>
        <w:br w:type="textWrapping"/>
        <w:t xml:space="preserve">  clockEpoch: string; expectedRevision: number; };</w:t>
        <w:br w:type="textWrapping"/>
        <w:t xml:space="preserve">type TaskState = { taskId: string; revision: number;</w:t>
        <w:br w:type="textWrapping"/>
        <w:t xml:space="preserve">  sourceVersion: string | null; currentStepId: string | null;</w:t>
        <w:br w:type="textWrapping"/>
        <w:t xml:space="preserve">  steps: { id: string; prerequisites: string[]; status: StepStatus;</w:t>
        <w:br w:type="textWrapping"/>
        <w:t xml:space="preserve">    acceptanceCriteria: string[];</w:t>
        <w:br w:type="textWrapping"/>
        <w:t xml:space="preserve">    requiresUserConfirmation: boolean }[];</w:t>
        <w:br w:type="textWrapping"/>
        <w:t xml:space="preserve">  transitions: StepTransition[];</w:t>
        <w:br w:type="textWrapping"/>
        <w:t xml:space="preserve">  unresolvedConflicts: { stepId: string; claimIds: string[] }[]; };</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Transitions: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apply transitions atomically with revision checks and idempotent IDs. Source instructions define criteria but do not prove execution. Done_observed requires explicit, task-qualified visual criteria and valid evidence. Safety-critical completion requires an appropriate measurement or confirmation, never appearance alone.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Conflicts: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user says 'done' while vision appears inconsistent, preserve both claims, mark the step uncertain, record the conflict, and ask one focused clarification. Do not silently override the user or advance a dependent step as verified. Undo invalidates dependent completion and preserves the audit trail.</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Memory scopes: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three scopes: seconds of ephemeral visual evidence, a compact session activity and event history, and an opt-in durable task record. Long context alone is not a memory strategy.</w:t>
      </w:r>
    </w:p>
    <w:p w:rsidR="00000000" w:rsidDel="00000000" w:rsidP="00000000" w:rsidRDefault="00000000" w:rsidRPr="00000000" w14:paraId="000000AE">
      <w:pPr>
        <w:pStyle w:val="Heading3"/>
        <w:rPr/>
      </w:pPr>
      <w:bookmarkStart w:colFirst="0" w:colLast="0" w:name="_7kzco7dytyhh" w:id="10"/>
      <w:bookmarkEnd w:id="10"/>
      <w:r w:rsidDel="00000000" w:rsidR="00000000" w:rsidRPr="00000000">
        <w:rPr>
          <w:rtl w:val="0"/>
        </w:rPr>
        <w:t xml:space="preserve">Observation</w:t>
      </w:r>
    </w:p>
    <w:p w:rsidR="00000000" w:rsidDel="00000000" w:rsidP="00000000" w:rsidRDefault="00000000" w:rsidRPr="00000000" w14:paraId="000000AF">
      <w:pPr>
        <w:shd w:fill="f2f2f2" w:val="clear"/>
        <w:spacing w:after="160" w:before="80" w:lineRule="auto"/>
        <w:ind w:left="288" w:firstLine="0"/>
        <w:rPr/>
      </w:pPr>
      <w:r w:rsidDel="00000000" w:rsidR="00000000" w:rsidRPr="00000000">
        <w:rPr>
          <w:rFonts w:ascii="Consolas" w:cs="Consolas" w:eastAsia="Consolas" w:hAnsi="Consolas"/>
          <w:sz w:val="17"/>
          <w:szCs w:val="17"/>
          <w:rtl w:val="0"/>
        </w:rPr>
        <w:t xml:space="preserve">type Observation = {</w:t>
        <w:br w:type="textWrapping"/>
        <w:t xml:space="preserve">  sessionEpoch: number; evidenceIds: string[];</w:t>
        <w:br w:type="textWrapping"/>
        <w:t xml:space="preserve">  capturedFrom: number; capturedTo: number;</w:t>
        <w:br w:type="textWrapping"/>
        <w:t xml:space="preserve">  activity: string | null;</w:t>
        <w:br w:type="textWrapping"/>
        <w:t xml:space="preserve">  confidence: 'low' | 'medium' | 'high';</w:t>
        <w:br w:type="textWrapping"/>
        <w:t xml:space="preserve">  relevantTracks: { clipId: string; objectId: string; label: string }[];</w:t>
        <w:br w:type="textWrapping"/>
        <w:t xml:space="preserve">  changes: string[]; missingEvidence: string[];</w:t>
        <w:br w:type="textWrapping"/>
        <w:t xml:space="preserve">  proposedSpeech: string | null;</w:t>
        <w:br w:type="textWrapping"/>
        <w:t xml:space="preserve">};</w:t>
      </w:r>
      <w:r w:rsidDel="00000000" w:rsidR="00000000" w:rsidRPr="00000000">
        <w:rPr>
          <w:rtl w:val="0"/>
        </w:rPr>
      </w:r>
    </w:p>
    <w:p w:rsidR="00000000" w:rsidDel="00000000" w:rsidP="00000000" w:rsidRDefault="00000000" w:rsidRPr="00000000" w14:paraId="000000B0">
      <w:pPr>
        <w:jc w:val="both"/>
        <w:rPr/>
      </w:pPr>
      <w:r w:rsidDel="00000000" w:rsidR="00000000" w:rsidRPr="00000000">
        <w:rPr>
          <w:i w:val="0"/>
          <w:iCs w:val="0"/>
          <w:rtl w:val="0"/>
        </w:rPr>
        <w:t xml:space="preserve">Model confidence is an uncalibrated estimate until evaluated. Never infer gender, identity, or intent as a prerequisite to helping someone. Separate observed, user-reported, inferred, and source-derived facts. No automatic task completion from a mask or a gesture.</w:t>
      </w:r>
      <w:r w:rsidDel="00000000" w:rsidR="00000000" w:rsidRPr="00000000">
        <w:rPr>
          <w:rtl w:val="0"/>
        </w:rPr>
      </w:r>
    </w:p>
    <w:p w:rsidR="00000000" w:rsidDel="00000000" w:rsidP="00000000" w:rsidRDefault="00000000" w:rsidRPr="00000000" w14:paraId="000000B1">
      <w:pPr>
        <w:pStyle w:val="Heading3"/>
        <w:rPr/>
      </w:pPr>
      <w:bookmarkStart w:colFirst="0" w:colLast="0" w:name="_nhc0zvvzhls0" w:id="11"/>
      <w:bookmarkEnd w:id="11"/>
      <w:r w:rsidDel="00000000" w:rsidR="00000000" w:rsidRPr="00000000">
        <w:rPr>
          <w:rtl w:val="0"/>
        </w:rPr>
        <w:t xml:space="preserve">EvidenceItem</w:t>
      </w:r>
    </w:p>
    <w:p w:rsidR="00000000" w:rsidDel="00000000" w:rsidP="00000000" w:rsidRDefault="00000000" w:rsidRPr="00000000" w14:paraId="000000B2">
      <w:pPr>
        <w:shd w:fill="f2f2f2" w:val="clear"/>
        <w:spacing w:after="160" w:before="80" w:lineRule="auto"/>
        <w:ind w:left="288" w:firstLine="0"/>
        <w:rPr/>
      </w:pPr>
      <w:r w:rsidDel="00000000" w:rsidR="00000000" w:rsidRPr="00000000">
        <w:rPr>
          <w:rFonts w:ascii="Consolas" w:cs="Consolas" w:eastAsia="Consolas" w:hAnsi="Consolas"/>
          <w:sz w:val="17"/>
          <w:szCs w:val="17"/>
          <w:rtl w:val="0"/>
        </w:rPr>
        <w:t xml:space="preserve">type EvidenceItem = {</w:t>
        <w:br w:type="textWrapping"/>
        <w:t xml:space="preserve">  evidenceId: string; sessionId: string; clockEpoch: string;</w:t>
        <w:br w:type="textWrapping"/>
        <w:t xml:space="preserve">  sequence: number;</w:t>
        <w:br w:type="textWrapping"/>
        <w:t xml:space="preserve">  kind: 'frame_set' | 'clip' | 'track' | 'pose_event'</w:t>
        <w:br w:type="textWrapping"/>
        <w:t xml:space="preserve">      | 'user_statement' | 'source_passage';</w:t>
        <w:br w:type="textWrapping"/>
        <w:t xml:space="preserve">  capturedStartMs: number; capturedToMs: number;</w:t>
        <w:br w:type="textWrapping"/>
        <w:t xml:space="preserve">  receivedAtServerMs: number; clockUncertaintyMs: number;</w:t>
        <w:br w:type="textWrapping"/>
        <w:t xml:space="preserve">  taskRevision: number; stepIds: string[];</w:t>
        <w:br w:type="textWrapping"/>
        <w:t xml:space="preserve">  objectRegistryIds: string[];</w:t>
        <w:br w:type="textWrapping"/>
        <w:t xml:space="preserve">  summary: string; confidence: 'low'|'medium'|'high';</w:t>
        <w:br w:type="textWrapping"/>
        <w:t xml:space="preserve">  provenance: 'vision'|'user'|'source'|'model_general'|'system';</w:t>
        <w:br w:type="textWrapping"/>
        <w:t xml:space="preserve">  ttlClass: 'safety'|'current_action'|'current_step'|'historical';</w:t>
        <w:br w:type="textWrapping"/>
        <w:t xml:space="preserve">  mediaRef: string | null;  // ephemeral, null after buffer expiry</w:t>
        <w:br w:type="textWrapping"/>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Retention: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raw media behind mediaRef lives only in the local buffer and is never persisted by default. Evidence items (summaries and geometry, no images) are retained for the session and deleted at session end unless the user opted into a durable task record, in which case step-linked items are kept with that record. The store is capped per session; when the cap is reached, historical items with no step or object link are evicted first.</w:t>
      </w:r>
    </w:p>
    <w:tbl>
      <w:tblPr>
        <w:tblStyle w:val="Table4"/>
        <w:tblW w:w="1008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B4">
            <w:pPr>
              <w:rPr/>
            </w:pPr>
            <w:r w:rsidDel="00000000" w:rsidR="00000000" w:rsidRPr="00000000">
              <w:rPr>
                <w:b w:val="1"/>
                <w:bCs w:val="1"/>
                <w:sz w:val="17"/>
                <w:szCs w:val="17"/>
                <w:rtl w:val="0"/>
              </w:rPr>
              <w:t xml:space="preserve">Lookup pattern</w:t>
            </w:r>
            <w:r w:rsidDel="00000000" w:rsidR="00000000" w:rsidRPr="00000000">
              <w:rPr>
                <w:rtl w:val="0"/>
              </w:rPr>
            </w:r>
          </w:p>
        </w:tc>
        <w:tc>
          <w:tcPr/>
          <w:p w:rsidR="00000000" w:rsidDel="00000000" w:rsidP="00000000" w:rsidRDefault="00000000" w:rsidRPr="00000000" w14:paraId="000000B5">
            <w:pPr>
              <w:rPr/>
            </w:pPr>
            <w:r w:rsidDel="00000000" w:rsidR="00000000" w:rsidRPr="00000000">
              <w:rPr>
                <w:b w:val="1"/>
                <w:bCs w:val="1"/>
                <w:sz w:val="17"/>
                <w:szCs w:val="17"/>
                <w:rtl w:val="0"/>
              </w:rPr>
              <w:t xml:space="preserve">Used by</w:t>
            </w:r>
            <w:r w:rsidDel="00000000" w:rsidR="00000000" w:rsidRPr="00000000">
              <w:rPr>
                <w:rtl w:val="0"/>
              </w:rPr>
            </w:r>
          </w:p>
        </w:tc>
        <w:tc>
          <w:tcPr/>
          <w:p w:rsidR="00000000" w:rsidDel="00000000" w:rsidP="00000000" w:rsidRDefault="00000000" w:rsidRPr="00000000" w14:paraId="000000B6">
            <w:pPr>
              <w:rPr/>
            </w:pPr>
            <w:r w:rsidDel="00000000" w:rsidR="00000000" w:rsidRPr="00000000">
              <w:rPr>
                <w:b w:val="1"/>
                <w:bCs w:val="1"/>
                <w:sz w:val="17"/>
                <w:szCs w:val="17"/>
                <w:rtl w:val="0"/>
              </w:rPr>
              <w:t xml:space="preserve">Rule</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sz w:val="17"/>
                <w:szCs w:val="17"/>
                <w:rtl w:val="0"/>
              </w:rPr>
              <w:t xml:space="preserve">Latest valid evidence for a claim type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17"/>
                <w:szCs w:val="17"/>
                <w:rtl w:val="0"/>
              </w:rPr>
              <w:t xml:space="preserve">Context Assembler</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7"/>
                <w:szCs w:val="17"/>
                <w:rtl w:val="0"/>
              </w:rPr>
              <w:t xml:space="preserve">Newest item of the ttlClass whose age, plus clock uncertainty, is inside the freshness TTL below</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sz w:val="17"/>
                <w:szCs w:val="17"/>
                <w:rtl w:val="0"/>
              </w:rPr>
              <w:t xml:space="preserve">Evidence by step</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17"/>
                <w:szCs w:val="17"/>
                <w:rtl w:val="0"/>
              </w:rPr>
              <w:t xml:space="preserve">Context Assembler, Task Memory</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7"/>
                <w:szCs w:val="17"/>
                <w:rtl w:val="0"/>
              </w:rPr>
              <w:t xml:space="preserve">All items with the stepId, newest first; transitions must cite at least one for done_observed</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sz w:val="17"/>
                <w:szCs w:val="17"/>
                <w:rtl w:val="0"/>
              </w:rPr>
              <w:t xml:space="preserve">Evidence by object</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7"/>
                <w:szCs w:val="17"/>
                <w:rtl w:val="0"/>
              </w:rPr>
              <w:t xml:space="preserve">Activity Interpretation</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7"/>
                <w:szCs w:val="17"/>
                <w:rtl w:val="0"/>
              </w:rPr>
              <w:t xml:space="preserve">Items with the registryId, ordered by capturedToMs on the session clock, never by server arrival</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sz w:val="17"/>
                <w:szCs w:val="17"/>
                <w:rtl w:val="0"/>
              </w:rPr>
              <w:t xml:space="preserve">Evidence supporting an utterance</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17"/>
                <w:szCs w:val="17"/>
                <w:rtl w:val="0"/>
              </w:rPr>
              <w:t xml:space="preserve">Speech Arbiter</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7"/>
                <w:szCs w:val="17"/>
                <w:rtl w:val="0"/>
              </w:rPr>
              <w:t xml:space="preserve">Items named in the candidate; all must still exist, match the revision, and pass the freshness re-check</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gsu0okmcoy4" w:id="12"/>
      <w:bookmarkEnd w:id="12"/>
      <w:r w:rsidDel="00000000" w:rsidR="00000000" w:rsidRPr="00000000">
        <w:rPr>
          <w:rtl w:val="0"/>
        </w:rPr>
        <w:t xml:space="preserve">Time and freshness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Session clock: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capture timestamps use performance.now() relative to a session origin. Audio sample counters map to the same client timeline; detect audio-clock drift. Never order camera evidence by server arrival time.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Clock sync: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 connection, estimate offset using several ping exchanges and the lowest-round-trip sample; retain RTT-derived uncertainty and refresh periodically. Use monotonic server time for queue durations. Browser reload creates a new clock epoch; reconnect retains it only if the original monotonic origin survives. If clock uncertainty exceeds 250 ms, do not make tightly timed current-scene claims until resynchronised.</w:t>
      </w:r>
    </w:p>
    <w:tbl>
      <w:tblPr>
        <w:tblStyle w:val="Table5"/>
        <w:tblW w:w="1008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C7">
            <w:pPr>
              <w:rPr/>
            </w:pPr>
            <w:r w:rsidDel="00000000" w:rsidR="00000000" w:rsidRPr="00000000">
              <w:rPr>
                <w:b w:val="1"/>
                <w:bCs w:val="1"/>
                <w:sz w:val="17"/>
                <w:szCs w:val="17"/>
                <w:rtl w:val="0"/>
              </w:rPr>
              <w:t xml:space="preserve">Claim type</w:t>
            </w: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1"/>
                <w:bCs w:val="1"/>
                <w:sz w:val="17"/>
                <w:szCs w:val="17"/>
                <w:rtl w:val="0"/>
              </w:rPr>
              <w:t xml:space="preserve">Maximum evidence age</w:t>
            </w:r>
            <w:r w:rsidDel="00000000" w:rsidR="00000000" w:rsidRPr="00000000">
              <w:rPr>
                <w:rtl w:val="0"/>
              </w:rPr>
            </w:r>
          </w:p>
        </w:tc>
        <w:tc>
          <w:tcPr/>
          <w:p w:rsidR="00000000" w:rsidDel="00000000" w:rsidP="00000000" w:rsidRDefault="00000000" w:rsidRPr="00000000" w14:paraId="000000C9">
            <w:pPr>
              <w:rPr/>
            </w:pPr>
            <w:r w:rsidDel="00000000" w:rsidR="00000000" w:rsidRPr="00000000">
              <w:rPr>
                <w:b w:val="1"/>
                <w:bCs w:val="1"/>
                <w:sz w:val="17"/>
                <w:szCs w:val="17"/>
                <w:rtl w:val="0"/>
              </w:rPr>
              <w:t xml:space="preserve">Expiry behaviour</w:t>
            </w: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sz w:val="17"/>
                <w:szCs w:val="17"/>
                <w:rtl w:val="0"/>
              </w:rPr>
              <w:t xml:space="preserve">Safety-relevant visible condition</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7"/>
                <w:szCs w:val="17"/>
                <w:rtl w:val="0"/>
              </w:rPr>
              <w:t xml:space="preserve">2 seconds</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7"/>
                <w:szCs w:val="17"/>
                <w:rtl w:val="0"/>
              </w:rPr>
              <w:t xml:space="preserve">Request fresh evidence or state the limitation; freshness alone never establishes safety</w:t>
            </w:r>
            <w:r w:rsidDel="00000000" w:rsidR="00000000" w:rsidRPr="00000000">
              <w:rPr>
                <w:rtl w:val="0"/>
              </w:rPr>
            </w:r>
          </w:p>
        </w:tc>
      </w:tr>
      <w:tr>
        <w:trPr>
          <w:cantSplit w:val="0"/>
          <w:tblHeader w:val="0"/>
        </w:trPr>
        <w:tc>
          <w:tcPr/>
          <w:p w:rsidR="00000000" w:rsidDel="00000000" w:rsidP="00000000" w:rsidRDefault="00000000" w:rsidRPr="00000000" w14:paraId="000000CD">
            <w:pPr>
              <w:rPr/>
            </w:pPr>
            <w:r w:rsidDel="00000000" w:rsidR="00000000" w:rsidRPr="00000000">
              <w:rPr>
                <w:sz w:val="17"/>
                <w:szCs w:val="17"/>
                <w:rtl w:val="0"/>
              </w:rPr>
              <w:t xml:space="preserve">Current action / object position</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7"/>
                <w:szCs w:val="17"/>
                <w:rtl w:val="0"/>
              </w:rPr>
              <w:t xml:space="preserve">3 seconds</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7"/>
                <w:szCs w:val="17"/>
                <w:rtl w:val="0"/>
              </w:rPr>
              <w:t xml:space="preserve">Fresh fast-path observation or brief uncertainty response</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sz w:val="17"/>
                <w:szCs w:val="17"/>
                <w:rtl w:val="0"/>
              </w:rPr>
              <w:t xml:space="preserve">Current step with visual support</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7"/>
                <w:szCs w:val="17"/>
                <w:rtl w:val="0"/>
              </w:rPr>
              <w:t xml:space="preserve">15 seconds</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17"/>
                <w:szCs w:val="17"/>
                <w:rtl w:val="0"/>
              </w:rPr>
              <w:t xml:space="preserve">Refresh or answer only from clearly attributed user/task history</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sz w:val="17"/>
                <w:szCs w:val="17"/>
                <w:rtl w:val="0"/>
              </w:rPr>
              <w:t xml:space="preserve">Historical action or sourced instruction</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7"/>
                <w:szCs w:val="17"/>
                <w:rtl w:val="0"/>
              </w:rPr>
              <w:t xml:space="preserve">No live-frame TTL</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7"/>
                <w:szCs w:val="17"/>
                <w:rtl w:val="0"/>
              </w:rPr>
              <w:t xml:space="preserve">Cite time and provenance; never describe it as current visibility</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Time-qualified speech escape: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non-safety claims only, if supporting evidence misses its TTL by a small margin (up to 2x the TTL), the reply may be spoken with an explicit time qualifier, for example 'a few seconds ago I saw the spoon in the bowl', instead of forcing a refresh or a refusal. Safety-relevant claims never use this escape. Freshness is checked before prompt assembly and again before playback.</w:t>
      </w:r>
    </w:p>
    <w:p w:rsidR="00000000" w:rsidDel="00000000" w:rsidP="00000000" w:rsidRDefault="00000000" w:rsidRPr="00000000" w14:paraId="000000D8">
      <w:pPr>
        <w:pStyle w:val="Heading3"/>
        <w:rPr/>
      </w:pPr>
      <w:bookmarkStart w:colFirst="0" w:colLast="0" w:name="_vvkrpktbx84x" w:id="13"/>
      <w:bookmarkEnd w:id="13"/>
      <w:r w:rsidDel="00000000" w:rsidR="00000000" w:rsidRPr="00000000">
        <w:rPr>
          <w:rtl w:val="0"/>
        </w:rPr>
        <w:t xml:space="preserve">Context assembler</w:t>
      </w:r>
    </w:p>
    <w:p w:rsidR="00000000" w:rsidDel="00000000" w:rsidP="00000000" w:rsidRDefault="00000000" w:rsidRPr="00000000" w14:paraId="000000D9">
      <w:pPr>
        <w:jc w:val="both"/>
        <w:rPr/>
      </w:pPr>
      <w:r w:rsidDel="00000000" w:rsidR="00000000" w:rsidRPr="00000000">
        <w:rPr>
          <w:i w:val="0"/>
          <w:iCs w:val="0"/>
          <w:rtl w:val="0"/>
        </w:rPr>
        <w:t xml:space="preserve">Before each reply, build a bounded context from instruction and safety policy, task revision, current step, valid evidence, selected source passages, and a short conversation tail. Start with a 12,000-input-token ceiling, explicit per-section allowances, and a reserved output budget; tune from measured usage. Preserve policies, conflicts, and provenance before optional history. Drop expired observations and redundant tracks first; never silently truncate a prerequisite or manufacture missing evidence.</w:t>
      </w:r>
      <w:r w:rsidDel="00000000" w:rsidR="00000000" w:rsidRPr="00000000">
        <w:rPr>
          <w:rtl w:val="0"/>
        </w:rPr>
      </w:r>
    </w:p>
    <w:p w:rsidR="00000000" w:rsidDel="00000000" w:rsidP="00000000" w:rsidRDefault="00000000" w:rsidRPr="00000000" w14:paraId="000000DA">
      <w:pPr>
        <w:pStyle w:val="Heading3"/>
        <w:rPr/>
      </w:pPr>
      <w:bookmarkStart w:colFirst="0" w:colLast="0" w:name="_jmx6fvreh589" w:id="14"/>
      <w:bookmarkEnd w:id="14"/>
      <w:r w:rsidDel="00000000" w:rsidR="00000000" w:rsidRPr="00000000">
        <w:rPr>
          <w:rtl w:val="0"/>
        </w:rPr>
        <w:t xml:space="preserve">Object registry and two-speed reasoning</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Registry: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ephemeral, with registryId, label, Spark appearance description, last bounding box, last-seen time, clip-local ID references, association confidence, and state visible, occluded, lost, or ambiguous. A plausible match is still a hypothesis; two similar screws must not be silently merged. Age out lost entries; do not map objects across users or sessions.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Wrong-object fix: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Spark selects the wrong object, support 'track this one' with a held-up or pointed object and an optional tap on the preview. Resolve the intended object before replacing the track; ask a brief clarification if pointing is ambiguous.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Fast path: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fresh Spark evidence and existing valid tracks, without waiting for new SAM results. A low-cost Spark scene check runs on the scheduler's budgeted cadence; expensive temporal interpretation runs on meaningful changes, uncertainty or conflict, a user question, or a bounded periodic refresh.</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Refinement path: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 runs asynchronously on selected clips. The three-second activity target applies to qualified fast-path events, not every SAM refinement; report SAM latency and correction frequency separately. Refinements that consistently arrive too late are disabled.</w:t>
      </w:r>
    </w:p>
    <w:p w:rsidR="00000000" w:rsidDel="00000000" w:rsidP="00000000" w:rsidRDefault="00000000" w:rsidRPr="00000000" w14:paraId="000000DF">
      <w:pPr>
        <w:pStyle w:val="Heading3"/>
        <w:rPr/>
      </w:pPr>
      <w:bookmarkStart w:colFirst="0" w:colLast="0" w:name="_wy0teyspghu9" w:id="15"/>
      <w:bookmarkEnd w:id="15"/>
      <w:r w:rsidDel="00000000" w:rsidR="00000000" w:rsidRPr="00000000">
        <w:rPr>
          <w:rtl w:val="0"/>
        </w:rPr>
        <w:t xml:space="preserve">Free-form task planning (no manual URL)</w:t>
      </w:r>
    </w:p>
    <w:p w:rsidR="00000000" w:rsidDel="00000000" w:rsidP="00000000" w:rsidRDefault="00000000" w:rsidRPr="00000000" w14:paraId="000000E0">
      <w:pPr>
        <w:jc w:val="both"/>
        <w:rPr/>
      </w:pPr>
      <w:r w:rsidDel="00000000" w:rsidR="00000000" w:rsidRPr="00000000">
        <w:rPr>
          <w:i w:val="0"/>
          <w:iCs w:val="0"/>
          <w:rtl w:val="0"/>
        </w:rPr>
        <w:t xml:space="preserve">When no source URL is provided, a Task Planner (Muse Spark, off the live critical path) proposes a provisional step list from the conversation and the visible scene. This covers free-form cases such as 'help me make fish curry', where no manufacturer manual exists.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Provenance: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planner-generated step and acceptance criterion carries provenance 'model_general', distinct from 'source'. Model-general steps are never presented as manufacturer instructions, in speech, captions, or the task record.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user can edit, reorder, skip, or replace steps by voice at any time; edits update the task revision like any other transition.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the user deviates, the planner re-plans from the current task state rather than forcing the original sequence.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Safety-relevant criteria in a model-general plan still require an appropriate measurement or explicit user confirmation under the safety policy in Section 7; appearance alone never satisfies them.</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With a URL: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 optional URL, research the authoritative source and extract a task graph with citations. Ask for confirmation only when product or version ambiguity matters. Treat web and manual text as data, never as instructions to the agent. Do not block an ordinary conversation while research runs.</w:t>
      </w:r>
    </w:p>
    <w:p w:rsidR="00000000" w:rsidDel="00000000" w:rsidP="00000000" w:rsidRDefault="00000000" w:rsidRPr="00000000" w14:paraId="000000E6">
      <w:pPr>
        <w:pStyle w:val="Heading2"/>
        <w:rPr/>
      </w:pPr>
      <w:bookmarkStart w:colFirst="0" w:colLast="0" w:name="_9msgr0sioar4" w:id="16"/>
      <w:bookmarkEnd w:id="16"/>
      <w:r w:rsidDel="00000000" w:rsidR="00000000" w:rsidRPr="00000000">
        <w:rPr>
          <w:rtl w:val="0"/>
        </w:rPr>
        <w:t xml:space="preserve">API Framework</w:t>
      </w:r>
    </w:p>
    <w:p w:rsidR="00000000" w:rsidDel="00000000" w:rsidP="00000000" w:rsidRDefault="00000000" w:rsidRPr="00000000" w14:paraId="000000E7">
      <w:pPr>
        <w:pStyle w:val="Heading3"/>
        <w:rPr/>
      </w:pPr>
      <w:bookmarkStart w:colFirst="0" w:colLast="0" w:name="_civvsv5u6d6y" w:id="17"/>
      <w:bookmarkEnd w:id="17"/>
      <w:r w:rsidDel="00000000" w:rsidR="00000000" w:rsidRPr="00000000">
        <w:rPr>
          <w:rtl w:val="0"/>
        </w:rPr>
        <w:t xml:space="preserve">WebSocket message catalogue: browser to gateway</w:t>
      </w:r>
    </w:p>
    <w:p w:rsidR="00000000" w:rsidDel="00000000" w:rsidP="00000000" w:rsidRDefault="00000000" w:rsidRPr="00000000" w14:paraId="000000E8">
      <w:pPr>
        <w:jc w:val="both"/>
        <w:rPr/>
      </w:pPr>
      <w:r w:rsidDel="00000000" w:rsidR="00000000" w:rsidRPr="00000000">
        <w:rPr>
          <w:i w:val="0"/>
          <w:iCs w:val="0"/>
          <w:rtl w:val="0"/>
        </w:rPr>
        <w:t xml:space="preserve">One WebSocket per session carries control, audio, and speech messages as JSON, except audio.chunk, which is a binary frame with a 12-byte header (message type, sequence, session-relative start time in ms). All messages carry sessionId and, where relevant, epoch and taskRevision. A message whose epoch or revision is older than the current one is acknowledged and discarded; it is never applied.</w:t>
      </w:r>
      <w:r w:rsidDel="00000000" w:rsidR="00000000" w:rsidRPr="00000000">
        <w:rPr>
          <w:rtl w:val="0"/>
        </w:rPr>
      </w:r>
    </w:p>
    <w:tbl>
      <w:tblPr>
        <w:tblStyle w:val="Table6"/>
        <w:tblW w:w="1008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E9">
            <w:pPr>
              <w:rPr/>
            </w:pPr>
            <w:r w:rsidDel="00000000" w:rsidR="00000000" w:rsidRPr="00000000">
              <w:rPr>
                <w:b w:val="1"/>
                <w:bCs w:val="1"/>
                <w:sz w:val="17"/>
                <w:szCs w:val="17"/>
                <w:rtl w:val="0"/>
              </w:rPr>
              <w:t xml:space="preserve">Message</w:t>
            </w:r>
            <w:r w:rsidDel="00000000" w:rsidR="00000000" w:rsidRPr="00000000">
              <w:rPr>
                <w:rtl w:val="0"/>
              </w:rPr>
            </w:r>
          </w:p>
        </w:tc>
        <w:tc>
          <w:tcPr/>
          <w:p w:rsidR="00000000" w:rsidDel="00000000" w:rsidP="00000000" w:rsidRDefault="00000000" w:rsidRPr="00000000" w14:paraId="000000EA">
            <w:pPr>
              <w:rPr/>
            </w:pPr>
            <w:r w:rsidDel="00000000" w:rsidR="00000000" w:rsidRPr="00000000">
              <w:rPr>
                <w:b w:val="1"/>
                <w:bCs w:val="1"/>
                <w:sz w:val="17"/>
                <w:szCs w:val="17"/>
                <w:rtl w:val="0"/>
              </w:rPr>
              <w:t xml:space="preserve">Direction</w:t>
            </w:r>
            <w:r w:rsidDel="00000000" w:rsidR="00000000" w:rsidRPr="00000000">
              <w:rPr>
                <w:rtl w:val="0"/>
              </w:rPr>
            </w:r>
          </w:p>
        </w:tc>
        <w:tc>
          <w:tcPr/>
          <w:p w:rsidR="00000000" w:rsidDel="00000000" w:rsidP="00000000" w:rsidRDefault="00000000" w:rsidRPr="00000000" w14:paraId="000000EB">
            <w:pPr>
              <w:rPr/>
            </w:pPr>
            <w:r w:rsidDel="00000000" w:rsidR="00000000" w:rsidRPr="00000000">
              <w:rPr>
                <w:b w:val="1"/>
                <w:bCs w:val="1"/>
                <w:sz w:val="17"/>
                <w:szCs w:val="17"/>
                <w:rtl w:val="0"/>
              </w:rPr>
              <w:t xml:space="preserve">Key fields and format</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sz w:val="17"/>
                <w:szCs w:val="17"/>
                <w:rtl w:val="0"/>
              </w:rPr>
              <w:t xml:space="preserve">session.start</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7"/>
                <w:szCs w:val="17"/>
                <w:rtl w:val="0"/>
              </w:rPr>
              <w:t xml:space="preserve">Browser -&gt; Server</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7"/>
                <w:szCs w:val="17"/>
                <w:rtl w:val="0"/>
              </w:rPr>
              <w:t xml:space="preserve">auth token, client version, device class, requested modes (voice, camera)</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sz w:val="17"/>
                <w:szCs w:val="17"/>
                <w:rtl w:val="0"/>
              </w:rPr>
              <w:t xml:space="preserve">session.ready</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7"/>
                <w:szCs w:val="17"/>
                <w:rtl w:val="0"/>
              </w:rPr>
              <w:t xml:space="preserve">Server -&gt; Browser</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7"/>
                <w:szCs w:val="17"/>
                <w:rtl w:val="0"/>
              </w:rPr>
              <w:t xml:space="preserve">sessionId, clockEpoch, ASR state, vision state, budget summary</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sz w:val="17"/>
                <w:szCs w:val="17"/>
                <w:rtl w:val="0"/>
              </w:rPr>
              <w:t xml:space="preserve">clock.sync</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7"/>
                <w:szCs w:val="17"/>
                <w:rtl w:val="0"/>
              </w:rPr>
              <w:t xml:space="preserve">Both</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7"/>
                <w:szCs w:val="17"/>
                <w:rtl w:val="0"/>
              </w:rPr>
              <w:t xml:space="preserve">clientSendMs, serverRecvMs, serverSendMs, clientRecvMs; repeated at connect and every 60 s</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sz w:val="17"/>
                <w:szCs w:val="17"/>
                <w:rtl w:val="0"/>
              </w:rPr>
              <w:t xml:space="preserve">audio.chunk</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7"/>
                <w:szCs w:val="17"/>
                <w:rtl w:val="0"/>
              </w:rPr>
              <w:t xml:space="preserve">Browser -&gt; Server</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7"/>
                <w:szCs w:val="17"/>
                <w:rtl w:val="0"/>
              </w:rPr>
              <w:t xml:space="preserve">Binary: 16 kHz mono PCM16, 100 ms frames (3,200 bytes payload), sequence, startMs</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sz w:val="17"/>
                <w:szCs w:val="17"/>
                <w:rtl w:val="0"/>
              </w:rPr>
              <w:t xml:space="preserve">transcript.partial</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7"/>
                <w:szCs w:val="17"/>
                <w:rtl w:val="0"/>
              </w:rPr>
              <w:t xml:space="preserve">Server -&gt; Browser</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7"/>
                <w:szCs w:val="17"/>
                <w:rtl w:val="0"/>
              </w:rPr>
              <w:t xml:space="preserve">epoch, text (replacement, not append), startMs, endMs</w:t>
            </w: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sz w:val="17"/>
                <w:szCs w:val="17"/>
                <w:rtl w:val="0"/>
              </w:rPr>
              <w:t xml:space="preserve">transcript.final</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17"/>
                <w:szCs w:val="17"/>
                <w:rtl w:val="0"/>
              </w:rPr>
              <w:t xml:space="preserve">Server -&gt; Browser</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7"/>
                <w:szCs w:val="17"/>
                <w:rtl w:val="0"/>
              </w:rPr>
              <w:t xml:space="preserve">epoch, text, startMs, endMs, provider turn id</w:t>
            </w: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sz w:val="17"/>
                <w:szCs w:val="17"/>
                <w:rtl w:val="0"/>
              </w:rPr>
              <w:t xml:space="preserve">evidence.request</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7"/>
                <w:szCs w:val="17"/>
                <w:rtl w:val="0"/>
              </w:rPr>
              <w:t xml:space="preserve">Server -&gt; Browser</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17"/>
                <w:szCs w:val="17"/>
                <w:rtl w:val="0"/>
              </w:rPr>
              <w:t xml:space="preserve">evidenceId, kind (frame set / clip), capturedFromMs, capturedToMs, maxFrames</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sz w:val="17"/>
                <w:szCs w:val="17"/>
                <w:rtl w:val="0"/>
              </w:rPr>
              <w:t xml:space="preserve">evidence.update</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7"/>
                <w:szCs w:val="17"/>
                <w:rtl w:val="0"/>
              </w:rPr>
              <w:t xml:space="preserve">Server -&gt; Browser</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7"/>
                <w:szCs w:val="17"/>
                <w:rtl w:val="0"/>
              </w:rPr>
              <w:t xml:space="preserve">evidenceId, activity summary for captions, observed/inferred labels</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sz w:val="17"/>
                <w:szCs w:val="17"/>
                <w:rtl w:val="0"/>
              </w:rPr>
              <w:t xml:space="preserve">reply.delta</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7"/>
                <w:szCs w:val="17"/>
                <w:rtl w:val="0"/>
              </w:rPr>
              <w:t xml:space="preserve">Server -&gt; Browser</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7"/>
                <w:szCs w:val="17"/>
                <w:rtl w:val="0"/>
              </w:rPr>
              <w:t xml:space="preserve">epoch, phrase text for captions, phrase index</w:t>
            </w: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sz w:val="17"/>
                <w:szCs w:val="17"/>
                <w:rtl w:val="0"/>
              </w:rPr>
              <w:t xml:space="preserve">speech.enqueue</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7"/>
                <w:szCs w:val="17"/>
                <w:rtl w:val="0"/>
              </w:rPr>
              <w:t xml:space="preserve">Server -&gt; Browser</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7"/>
                <w:szCs w:val="17"/>
                <w:rtl w:val="0"/>
              </w:rPr>
              <w:t xml:space="preserve">utteranceId, kind, text, evidenceIds, freshnessDeadlineMs, supersedesUtteranceId</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sz w:val="17"/>
                <w:szCs w:val="17"/>
                <w:rtl w:val="0"/>
              </w:rPr>
              <w:t xml:space="preserve">playback.started</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17"/>
                <w:szCs w:val="17"/>
                <w:rtl w:val="0"/>
              </w:rPr>
              <w:t xml:space="preserve">Browser -&gt; Server</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17"/>
                <w:szCs w:val="17"/>
                <w:rtl w:val="0"/>
              </w:rPr>
              <w:t xml:space="preserve">utteranceId, atSessionMs</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sz w:val="17"/>
                <w:szCs w:val="17"/>
                <w:rtl w:val="0"/>
              </w:rPr>
              <w:t xml:space="preserve">playback.finished</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7"/>
                <w:szCs w:val="17"/>
                <w:rtl w:val="0"/>
              </w:rPr>
              <w:t xml:space="preserve">Browser -&gt; Server</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17"/>
                <w:szCs w:val="17"/>
                <w:rtl w:val="0"/>
              </w:rPr>
              <w:t xml:space="preserve">utteranceId, deliveredPrefixEstimate, atSessionMs</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sz w:val="17"/>
                <w:szCs w:val="17"/>
                <w:rtl w:val="0"/>
              </w:rPr>
              <w:t xml:space="preserve">playback.interrupted</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17"/>
                <w:szCs w:val="17"/>
                <w:rtl w:val="0"/>
              </w:rPr>
              <w:t xml:space="preserve">Browser -&gt; Server</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7"/>
                <w:szCs w:val="17"/>
                <w:rtl w:val="0"/>
              </w:rPr>
              <w:t xml:space="preserve">utteranceId, deliveredPrefixEstimate, reason (barge-in / stop / camera-off)</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sz w:val="17"/>
                <w:szCs w:val="17"/>
                <w:rtl w:val="0"/>
              </w:rPr>
              <w:t xml:space="preserve">control.stop</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7"/>
                <w:szCs w:val="17"/>
                <w:rtl w:val="0"/>
              </w:rPr>
              <w:t xml:space="preserve">Browser -&gt; Server</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17"/>
                <w:szCs w:val="17"/>
                <w:rtl w:val="0"/>
              </w:rPr>
              <w:t xml:space="preserve">scope (speech / voice / session); browser acts locally first, this is the record</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sz w:val="17"/>
                <w:szCs w:val="17"/>
                <w:rtl w:val="0"/>
              </w:rPr>
              <w:t xml:space="preserve">control.camera_off</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7"/>
                <w:szCs w:val="17"/>
                <w:rtl w:val="0"/>
              </w:rPr>
              <w:t xml:space="preserve">Browser -&gt; Server</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7"/>
                <w:szCs w:val="17"/>
                <w:rtl w:val="0"/>
              </w:rPr>
              <w:t xml:space="preserve">atSessionMs; server purges visual buffers and pending vision jobs</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sz w:val="17"/>
                <w:szCs w:val="17"/>
                <w:rtl w:val="0"/>
              </w:rPr>
              <w:t xml:space="preserve">session.end</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7"/>
                <w:szCs w:val="17"/>
                <w:rtl w:val="0"/>
              </w:rPr>
              <w:t xml:space="preserve">Both</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7"/>
                <w:szCs w:val="17"/>
                <w:rtl w:val="0"/>
              </w:rPr>
              <w:t xml:space="preserve">reason; server closes ASR, cancels jobs, applies retention rules</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Ordering and epoch rules: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messages on the socket are processed in arrival order per lane, but correctness never depends on cross-lane arrival order because every item is timestamped on the session clock. The epoch increments on every barge-in, stop, camera-off, and task revision change that invalidates pending speech. Playback accepts only utterances from the current epoch. Partial transcripts replace, never append to, the previous partial for the same epoch.</w:t>
      </w:r>
    </w:p>
    <w:p w:rsidR="00000000" w:rsidDel="00000000" w:rsidP="00000000" w:rsidRDefault="00000000" w:rsidRPr="00000000" w14:paraId="0000011E">
      <w:pPr>
        <w:pStyle w:val="Heading3"/>
        <w:rPr/>
      </w:pPr>
      <w:bookmarkStart w:colFirst="0" w:colLast="0" w:name="_ubhmubmo0vtj" w:id="18"/>
      <w:bookmarkEnd w:id="18"/>
      <w:r w:rsidDel="00000000" w:rsidR="00000000" w:rsidRPr="00000000">
        <w:rPr>
          <w:rtl w:val="0"/>
        </w:rPr>
        <w:t xml:space="preserve">Meta Model API usage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Muse Spark / Wonder: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Spark 1.3 Standard over HTTPS for scene checks, activity interpretation, reply generation (streaming), and task planning; Wonder as an optional off-path escalation for difficult planning and source conflicts.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Muse Voice Transcribe: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realtime connection for live transcription; file transcription is the explicit fallback. Provider credentials stay on the backend.</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SAM 3.1: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segmentation calls under the SAM adapter contract below; Spark-to-SAM pairing is the documented media-segmentation path.</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Search and validation: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Meta built-in search tool for grounded source research; model-list API, server-side and authenticated, for availability validation.</w:t>
      </w:r>
    </w:p>
    <w:p w:rsidR="00000000" w:rsidDel="00000000" w:rsidP="00000000" w:rsidRDefault="00000000" w:rsidRPr="00000000" w14:paraId="00000123">
      <w:pPr>
        <w:pStyle w:val="Heading3"/>
        <w:rPr/>
      </w:pPr>
      <w:bookmarkStart w:colFirst="0" w:colLast="0" w:name="_ray0s3k01s03" w:id="19"/>
      <w:bookmarkEnd w:id="19"/>
      <w:r w:rsidDel="00000000" w:rsidR="00000000" w:rsidRPr="00000000">
        <w:rPr>
          <w:rtl w:val="0"/>
        </w:rPr>
        <w:t xml:space="preserve">Session lifecycle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 Connect: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browser opens the WebSocket and sends session.start. The gateway verifies the account and session ownership before allocating any provider resource.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2. Clock sync: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three clock.sync exchanges; the lowest-round-trip sample sets the offset estimate and its uncertainty. If uncertainty exceeds 250 ms, tightly timed claims are disabled until a later sync improves it.</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3. ASR open: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gateway opens the realtime ASR connection, confirms the provider session, then sends session.ready. The browser starts audio only after session.ready.</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4. Lane startup: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vision lane starts only after explicit camera permission; the voice lane starts only after explicit microphone permission. Either lane may run alone, and the UI states which lanes are live.</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5. Steady state: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audio streams continuously; vision jobs run under the scheduler; heartbeats every 20 s carry clock sync and lane health.</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6. ASR reconnect: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 provider disconnect or the documented session lifetime limit, the gateway reconnects with backoff of 250 ms, 500 ms, 1 s, 2 s, then 5 s maximum, with jitter, for up to 60 s. Audio buffered locally during the gap is at most 3 seconds and is sent only if still within the current epoch; older audio is dropped and the gap is shown in captions.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7. Teardown: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session.end, browser close, camera-off for vision, or a stop control ends the relevant lane immediately. The gateway cancels in-flight jobs, closes the ASR session, and deletes ephemeral media. Only opt-in task records persist.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Survives a reconnect: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sessionId, clockEpoch (if the browser's monotonic origin survives), TaskState and its revision, the Evidence Store, and the conversation tail. What does not survive: in-flight provider requests, queued speech from the old epoch, partial transcripts, and any unacknowledged audio. A browser reload always starts a new clockEpoch and a new session; epochs are never merged without an explicit mapping.</w:t>
      </w:r>
    </w:p>
    <w:p w:rsidR="00000000" w:rsidDel="00000000" w:rsidP="00000000" w:rsidRDefault="00000000" w:rsidRPr="00000000" w14:paraId="0000012C">
      <w:pPr>
        <w:pStyle w:val="Heading3"/>
        <w:rPr/>
      </w:pPr>
      <w:bookmarkStart w:colFirst="0" w:colLast="0" w:name="_bxd172o6ekac" w:id="20"/>
      <w:bookmarkEnd w:id="20"/>
      <w:r w:rsidDel="00000000" w:rsidR="00000000" w:rsidRPr="00000000">
        <w:rPr>
          <w:rtl w:val="0"/>
        </w:rPr>
        <w:t xml:space="preserve">Vision Scheduler policy</w:t>
      </w:r>
    </w:p>
    <w:tbl>
      <w:tblPr>
        <w:tblStyle w:val="Table7"/>
        <w:tblW w:w="1008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12D">
            <w:pPr>
              <w:rPr/>
            </w:pPr>
            <w:r w:rsidDel="00000000" w:rsidR="00000000" w:rsidRPr="00000000">
              <w:rPr>
                <w:b w:val="1"/>
                <w:bCs w:val="1"/>
                <w:sz w:val="17"/>
                <w:szCs w:val="17"/>
                <w:rtl w:val="0"/>
              </w:rPr>
              <w:t xml:space="preserve">Job type</w:t>
            </w:r>
            <w:r w:rsidDel="00000000" w:rsidR="00000000" w:rsidRPr="00000000">
              <w:rPr>
                <w:rtl w:val="0"/>
              </w:rPr>
            </w:r>
          </w:p>
        </w:tc>
        <w:tc>
          <w:tcPr/>
          <w:p w:rsidR="00000000" w:rsidDel="00000000" w:rsidP="00000000" w:rsidRDefault="00000000" w:rsidRPr="00000000" w14:paraId="0000012E">
            <w:pPr>
              <w:rPr/>
            </w:pPr>
            <w:r w:rsidDel="00000000" w:rsidR="00000000" w:rsidRPr="00000000">
              <w:rPr>
                <w:b w:val="1"/>
                <w:bCs w:val="1"/>
                <w:sz w:val="17"/>
                <w:szCs w:val="17"/>
                <w:rtl w:val="0"/>
              </w:rPr>
              <w:t xml:space="preserve">Trigger</w:t>
            </w:r>
            <w:r w:rsidDel="00000000" w:rsidR="00000000" w:rsidRPr="00000000">
              <w:rPr>
                <w:rtl w:val="0"/>
              </w:rPr>
            </w:r>
          </w:p>
        </w:tc>
        <w:tc>
          <w:tcPr/>
          <w:p w:rsidR="00000000" w:rsidDel="00000000" w:rsidP="00000000" w:rsidRDefault="00000000" w:rsidRPr="00000000" w14:paraId="0000012F">
            <w:pPr>
              <w:rPr/>
            </w:pPr>
            <w:r w:rsidDel="00000000" w:rsidR="00000000" w:rsidRPr="00000000">
              <w:rPr>
                <w:b w:val="1"/>
                <w:bCs w:val="1"/>
                <w:sz w:val="17"/>
                <w:szCs w:val="17"/>
                <w:rtl w:val="0"/>
              </w:rPr>
              <w:t xml:space="preserve">Cadence / size</w:t>
            </w:r>
            <w:r w:rsidDel="00000000" w:rsidR="00000000" w:rsidRPr="00000000">
              <w:rPr>
                <w:rtl w:val="0"/>
              </w:rPr>
            </w:r>
          </w:p>
        </w:tc>
        <w:tc>
          <w:tcPr/>
          <w:p w:rsidR="00000000" w:rsidDel="00000000" w:rsidP="00000000" w:rsidRDefault="00000000" w:rsidRPr="00000000" w14:paraId="00000130">
            <w:pPr>
              <w:rPr/>
            </w:pPr>
            <w:r w:rsidDel="00000000" w:rsidR="00000000" w:rsidRPr="00000000">
              <w:rPr>
                <w:b w:val="1"/>
                <w:bCs w:val="1"/>
                <w:sz w:val="17"/>
                <w:szCs w:val="17"/>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sz w:val="17"/>
                <w:szCs w:val="17"/>
                <w:rtl w:val="0"/>
              </w:rPr>
              <w:t xml:space="preserve">User-question evidence</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17"/>
                <w:szCs w:val="17"/>
                <w:rtl w:val="0"/>
              </w:rPr>
              <w:t xml:space="preserve">User asks about the current scene</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17"/>
                <w:szCs w:val="17"/>
                <w:rtl w:val="0"/>
              </w:rPr>
              <w:t xml:space="preserve">One job, newest 1-3 frames</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7"/>
                <w:szCs w:val="17"/>
                <w:rtl w:val="0"/>
              </w:rPr>
              <w:t xml:space="preserve">1 (highest vision priority)</w:t>
            </w:r>
            <w:r w:rsidDel="00000000" w:rsidR="00000000" w:rsidRPr="00000000">
              <w:rPr>
                <w:rtl w:val="0"/>
              </w:rPr>
            </w:r>
          </w:p>
        </w:tc>
      </w:tr>
      <w:tr>
        <w:trPr>
          <w:cantSplit w:val="0"/>
          <w:tblHeader w:val="0"/>
        </w:trPr>
        <w:tc>
          <w:tcPr/>
          <w:p w:rsidR="00000000" w:rsidDel="00000000" w:rsidP="00000000" w:rsidRDefault="00000000" w:rsidRPr="00000000" w14:paraId="00000135">
            <w:pPr>
              <w:rPr/>
            </w:pPr>
            <w:r w:rsidDel="00000000" w:rsidR="00000000" w:rsidRPr="00000000">
              <w:rPr>
                <w:sz w:val="17"/>
                <w:szCs w:val="17"/>
                <w:rtl w:val="0"/>
              </w:rPr>
              <w:t xml:space="preserve">SAM clip</w:t>
            </w:r>
            <w:r w:rsidDel="00000000" w:rsidR="00000000" w:rsidRPr="00000000">
              <w:rPr>
                <w:rtl w:val="0"/>
              </w:rPr>
            </w:r>
          </w:p>
        </w:tc>
        <w:tc>
          <w:tcPr/>
          <w:p w:rsidR="00000000" w:rsidDel="00000000" w:rsidP="00000000" w:rsidRDefault="00000000" w:rsidRPr="00000000" w14:paraId="00000136">
            <w:pPr>
              <w:rPr/>
            </w:pPr>
            <w:r w:rsidDel="00000000" w:rsidR="00000000" w:rsidRPr="00000000">
              <w:rPr>
                <w:sz w:val="17"/>
                <w:szCs w:val="17"/>
                <w:rtl w:val="0"/>
              </w:rPr>
              <w:t xml:space="preserve">Spark selected objects; motion near a tracked object</w:t>
            </w:r>
            <w:r w:rsidDel="00000000" w:rsidR="00000000" w:rsidRPr="00000000">
              <w:rPr>
                <w:rtl w:val="0"/>
              </w:rPr>
            </w:r>
          </w:p>
        </w:tc>
        <w:tc>
          <w:tcPr/>
          <w:p w:rsidR="00000000" w:rsidDel="00000000" w:rsidP="00000000" w:rsidRDefault="00000000" w:rsidRPr="00000000" w14:paraId="00000137">
            <w:pPr>
              <w:rPr/>
            </w:pPr>
            <w:r w:rsidDel="00000000" w:rsidR="00000000" w:rsidRPr="00000000">
              <w:rPr>
                <w:sz w:val="17"/>
                <w:szCs w:val="17"/>
                <w:rtl w:val="0"/>
              </w:rPr>
              <w:t xml:space="preserve">Clip 1-3 s (SAM contract below)</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7"/>
                <w:szCs w:val="17"/>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sz w:val="17"/>
                <w:szCs w:val="17"/>
                <w:rtl w:val="0"/>
              </w:rPr>
              <w:t xml:space="preserve">Motion burst</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7"/>
                <w:szCs w:val="17"/>
                <w:rtl w:val="0"/>
              </w:rPr>
              <w:t xml:space="preserve">Local motion/quality event</w:t>
            </w:r>
            <w:r w:rsidDel="00000000" w:rsidR="00000000" w:rsidRPr="00000000">
              <w:rPr>
                <w:rtl w:val="0"/>
              </w:rPr>
            </w:r>
          </w:p>
        </w:tc>
        <w:tc>
          <w:tcPr/>
          <w:p w:rsidR="00000000" w:rsidDel="00000000" w:rsidP="00000000" w:rsidRDefault="00000000" w:rsidRPr="00000000" w14:paraId="0000013B">
            <w:pPr>
              <w:rPr/>
            </w:pPr>
            <w:r w:rsidDel="00000000" w:rsidR="00000000" w:rsidRPr="00000000">
              <w:rPr>
                <w:sz w:val="17"/>
                <w:szCs w:val="17"/>
                <w:rtl w:val="0"/>
              </w:rPr>
              <w:t xml:space="preserve">Burst of frames around the event, pre/during/post</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7"/>
                <w:szCs w:val="17"/>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sz w:val="17"/>
                <w:szCs w:val="17"/>
                <w:rtl w:val="0"/>
              </w:rPr>
              <w:t xml:space="preserve">Idle scene check</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7"/>
                <w:szCs w:val="17"/>
                <w:rtl w:val="0"/>
              </w:rPr>
              <w:t xml:space="preserve">Timer while camera is on</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7"/>
                <w:szCs w:val="17"/>
                <w:rtl w:val="0"/>
              </w:rPr>
              <w:t xml:space="preserve">At most 1 per second, governor may lower to 1 per 3 s or pause</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7"/>
                <w:szCs w:val="17"/>
                <w:rtl w:val="0"/>
              </w:rPr>
              <w:t xml:space="preserve">4 (lowest)</w:t>
            </w: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Clip and frame specification: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scene checks send at most 3 frames at a maximum of 1024 px on the long edge, JPEG quality 80. SAM clips are 1 to 3 seconds, sampled at 6 to 10 frames per second from the local buffer, maximum 1280 px on the long edge, encoded as the provider's documented clip format. The local buffer holds 8 to 12 seconds and is byte-capped; when the cap is hit the oldest unreferenced frames are dropped first.</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Scheduling algorithm: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 most one vision job is active at a time. When a job finishes or is cancelled, the scheduler scans pending jobs in priority order and starts the first job whose evidence is still fresh enough to be useful. A newly arriving higher-priority job replaces a pending lower-priority job that covers the same time window; it never pre-empts an in-flight provider call, whose result is instead epoch-checked on return and discarded if stale. There is no FIFO backlog: pending jobs per type are capped at one, and a newer job of the same type replaces the older one. The Cost Governor may veto any dispatch before it starts (Section 6).</w:t>
      </w:r>
    </w:p>
    <w:p w:rsidR="00000000" w:rsidDel="00000000" w:rsidP="00000000" w:rsidRDefault="00000000" w:rsidRPr="00000000" w14:paraId="00000144">
      <w:pPr>
        <w:pStyle w:val="Heading3"/>
        <w:rPr/>
      </w:pPr>
      <w:bookmarkStart w:colFirst="0" w:colLast="0" w:name="_21w9uo6n6d7o" w:id="21"/>
      <w:bookmarkEnd w:id="21"/>
      <w:r w:rsidDel="00000000" w:rsidR="00000000" w:rsidRPr="00000000">
        <w:rPr>
          <w:rtl w:val="0"/>
        </w:rPr>
        <w:t xml:space="preserve">Seeing activities, not just objects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 Capture: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capture locally at normal preview rate. Keep a short, byte-capped rolling buffer; preview FPS is separate from paid model inference FPS.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2. Local checks: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run lightweight local motion, quality, and pose checks without blocking the UI. Preserve pre-action, action, and post-action samples so quick transitions are not reduced to one still.</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3. Scene: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Spark establishes the scene, likely task, relevant objects, and uncertainty. It selects a small number of useful tracking concepts such as bowl or spoon.</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4. Track: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 follows those objects within a bounded clip under the contract below. Parse masks and boxes into track observations. Derive motion and proximity features as evidence, not definitive actions.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5. Interpret: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Spark compares ordered visual evidence, tracks, previous observations, conversation, and the current task step. It produces a structured activity hypothesis with evidence references, time range, confidence, and meaningful changes.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6. Update memory, optionally speak: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spoon is moving inside the bowl' supports stirring; it does not prove ingredients, cooking temperature, or task completion.</w:t>
      </w:r>
    </w:p>
    <w:p w:rsidR="00000000" w:rsidDel="00000000" w:rsidP="00000000" w:rsidRDefault="00000000" w:rsidRPr="00000000" w14:paraId="0000014B">
      <w:pPr>
        <w:pStyle w:val="Heading3"/>
        <w:rPr/>
      </w:pPr>
      <w:bookmarkStart w:colFirst="0" w:colLast="0" w:name="_bhirh6pd9xo3" w:id="22"/>
      <w:bookmarkEnd w:id="22"/>
      <w:r w:rsidDel="00000000" w:rsidR="00000000" w:rsidRPr="00000000">
        <w:rPr>
          <w:rtl w:val="0"/>
        </w:rPr>
        <w:t xml:space="preserve">SAM adapter contract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Request: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clip (scheduler specification), one text prompt per object concept selected by Spark (for example 'bowl', 'spoon'), sessionId, taskRevision, and the clip's capturedFromMs and capturedToMs. Separate object types are separate prompts in the same request where the provider supports it, otherwise separate requests, each counted by the Cost Governor including any minimum billable unit.</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Response parsing, in order: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validate the response against the request's clip and revision; (2) decode masks for each prompt; (3) reduce each mask to a bounding box and centroid per frame; (4) build a track observation: clip-local object id, label, per-frame boxes, first and last seen times, and exit or occlusion flags; (5) derive motion and proximity features (centroid displacement, overlap with another tracked box) as evidence, not as actions; (6) hand the observation to the Object Registry.</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Registry match and re-acquisition: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Registry matches a new track to an existing entry using time gap, last box position, Spark's appearance description, and task context, and records an association confidence. A match is a hypothesis. Re-acquisition is required when an object has been occluded for more than 2 seconds, absent for more than 5 seconds, or when two entries could match the same track, in which case the entry becomes ambiguous and is not used for a completion claim.</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Timeout and refinement: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SAM job times out at 4 seconds. On timeout or error, the fast-path answer already given stands unchanged, no correction is generated from the failed job, and SAM is marked degraded for 30 seconds before another clip is attempted. A successful late result enters the Evidence Store and may generate at most one correction under the Speech Arbiter rules.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Limits: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 accepts a short concrete-object prompt and returns geometry; it is not the conversational activity interpreter. Its IDs are reliable within a response, with limitations at exits and occlusion; never assume one global identity across clips.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Feasibility gate: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verify supported encoding, frame indexing, first-result latency, total latency, billing minimums, mask decoding, and rate limits on the actual account before choosing a live operating cadence. If SAM cannot meet the freshness budget, keep it as an asynchronous refinement and continue Spark-only live observation. Measure cross-clip association separately and retain uncertainty after occlusion.</w:t>
      </w:r>
    </w:p>
    <w:p w:rsidR="00000000" w:rsidDel="00000000" w:rsidP="00000000" w:rsidRDefault="00000000" w:rsidRPr="00000000" w14:paraId="00000152">
      <w:pPr>
        <w:pStyle w:val="Heading3"/>
        <w:rPr/>
      </w:pPr>
      <w:bookmarkStart w:colFirst="0" w:colLast="0" w:name="_g7i29l1i78i" w:id="23"/>
      <w:bookmarkEnd w:id="23"/>
      <w:r w:rsidDel="00000000" w:rsidR="00000000" w:rsidRPr="00000000">
        <w:rPr>
          <w:rtl w:val="0"/>
        </w:rPr>
        <w:t xml:space="preserve">Turn Coordinator protocol</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 Partials: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partial transcripts update the caption and the pending turn only. Generation never starts from a partial.</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2. Final: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 transcript.final, the coordinator stamps the turn with the current epoch and taskRevision, asks the Context Assembler for a bounded prompt, and starts reply generation.</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3. Streaming: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generation streams phrases. Each phrase is epoch-checked, safety-checked, and sent as reply.delta plus speech.enqueue. The first speakable phrase is the latency target, not the full reply.</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4. Barge-in: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 barge-in or stop, cancellation propagates in this fixed order: (1) local playback stops in the browser, target within 100 ms of onset; (2) queued utterances for the old epoch are purged; (3) in-flight generation is cancelled; (4) pending vision and research jobs tagged with the old epoch are dropped. ASR confirmation follows; it does not gate step 1.</w:t>
      </w:r>
    </w:p>
    <w:tbl>
      <w:tblPr>
        <w:tblStyle w:val="Table8"/>
        <w:tblW w:w="1008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57">
            <w:pPr>
              <w:rPr/>
            </w:pPr>
            <w:r w:rsidDel="00000000" w:rsidR="00000000" w:rsidRPr="00000000">
              <w:rPr>
                <w:b w:val="1"/>
                <w:bCs w:val="1"/>
                <w:sz w:val="17"/>
                <w:szCs w:val="17"/>
                <w:rtl w:val="0"/>
              </w:rPr>
              <w:t xml:space="preserve">Stage</w:t>
            </w:r>
            <w:r w:rsidDel="00000000" w:rsidR="00000000" w:rsidRPr="00000000">
              <w:rPr>
                <w:rtl w:val="0"/>
              </w:rPr>
            </w:r>
          </w:p>
        </w:tc>
        <w:tc>
          <w:tcPr/>
          <w:p w:rsidR="00000000" w:rsidDel="00000000" w:rsidP="00000000" w:rsidRDefault="00000000" w:rsidRPr="00000000" w14:paraId="00000158">
            <w:pPr>
              <w:rPr/>
            </w:pPr>
            <w:r w:rsidDel="00000000" w:rsidR="00000000" w:rsidRPr="00000000">
              <w:rPr>
                <w:b w:val="1"/>
                <w:bCs w:val="1"/>
                <w:sz w:val="17"/>
                <w:szCs w:val="17"/>
                <w:rtl w:val="0"/>
              </w:rPr>
              <w:t xml:space="preserve">Budget (ms)</w:t>
            </w:r>
            <w:r w:rsidDel="00000000" w:rsidR="00000000" w:rsidRPr="00000000">
              <w:rPr>
                <w:rtl w:val="0"/>
              </w:rPr>
            </w:r>
          </w:p>
        </w:tc>
        <w:tc>
          <w:tcPr/>
          <w:p w:rsidR="00000000" w:rsidDel="00000000" w:rsidP="00000000" w:rsidRDefault="00000000" w:rsidRPr="00000000" w14:paraId="00000159">
            <w:pPr>
              <w:rPr/>
            </w:pPr>
            <w:r w:rsidDel="00000000" w:rsidR="00000000" w:rsidRPr="00000000">
              <w:rPr>
                <w:b w:val="1"/>
                <w:bCs w:val="1"/>
                <w:sz w:val="17"/>
                <w:szCs w:val="17"/>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sz w:val="17"/>
                <w:szCs w:val="17"/>
                <w:rtl w:val="0"/>
              </w:rPr>
              <w:t xml:space="preserve">Speech onset -&gt; local playback stop</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17"/>
                <w:szCs w:val="17"/>
                <w:rtl w:val="0"/>
              </w:rPr>
              <w:t xml:space="preserve">p95 &lt;= 100</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17"/>
                <w:szCs w:val="17"/>
                <w:rtl w:val="0"/>
              </w:rPr>
              <w:t xml:space="preserve">Local only; release blocker if unmet</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sz w:val="17"/>
                <w:szCs w:val="17"/>
                <w:rtl w:val="0"/>
              </w:rPr>
              <w:t xml:space="preserve">Final transcript -&gt; context assembled</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7"/>
                <w:szCs w:val="17"/>
                <w:rtl w:val="0"/>
              </w:rPr>
              <w:t xml:space="preserve">&lt;= 150</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17"/>
                <w:szCs w:val="17"/>
                <w:rtl w:val="0"/>
              </w:rPr>
              <w:t xml:space="preserve">Assembler is in-process; evidence lookup per the schema above</w:t>
            </w: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sz w:val="17"/>
                <w:szCs w:val="17"/>
                <w:rtl w:val="0"/>
              </w:rPr>
              <w:t xml:space="preserve">Context -&gt; first reply phrase</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17"/>
                <w:szCs w:val="17"/>
                <w:rtl w:val="0"/>
              </w:rPr>
              <w:t xml:space="preserve">p50 &lt;= 600</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17"/>
                <w:szCs w:val="17"/>
                <w:rtl w:val="0"/>
              </w:rPr>
              <w:t xml:space="preserve">Spark streaming; measured to first token, then first phrase</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sz w:val="17"/>
                <w:szCs w:val="17"/>
                <w:rtl w:val="0"/>
              </w:rPr>
              <w:t xml:space="preserve">First phrase -&gt; speech starts</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17"/>
                <w:szCs w:val="17"/>
                <w:rtl w:val="0"/>
              </w:rPr>
              <w:t xml:space="preserve">&lt;= 250</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7"/>
                <w:szCs w:val="17"/>
                <w:rtl w:val="0"/>
              </w:rPr>
              <w:t xml:space="preserve">Browser speechSynthesis start after enqueue</w:t>
            </w:r>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sz w:val="17"/>
                <w:szCs w:val="17"/>
                <w:rtl w:val="0"/>
              </w:rPr>
              <w:t xml:space="preserve">End of utterance -&gt; first spoken answer</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17"/>
                <w:szCs w:val="17"/>
                <w:rtl w:val="0"/>
              </w:rPr>
              <w:t xml:space="preserve">p50 &lt;= 1,000; p95 &lt;= 2,000</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17"/>
                <w:szCs w:val="17"/>
                <w:rtl w:val="0"/>
              </w:rPr>
              <w:t xml:space="preserve">Section 5 target for simple grounded questions</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sz w:val="17"/>
                <w:szCs w:val="17"/>
                <w:rtl w:val="0"/>
              </w:rPr>
              <w:t xml:space="preserve">Any single stage hard timeout</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7"/>
                <w:szCs w:val="17"/>
                <w:rtl w:val="0"/>
              </w:rPr>
              <w:t xml:space="preserve">2,000</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7"/>
                <w:szCs w:val="17"/>
                <w:rtl w:val="0"/>
              </w:rPr>
              <w:t xml:space="preserve">On expiry: brief uncertainty reply or silence, never a guessed answer</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State machine: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idle, then listening, then processing, then speaking, with camera observation running independently. Speech onset immediately stops playback locally, invalidates the previous reply epoch, and cancels queued work in the order above. Echo cancellation, speakerphone leakage, quiet speech, and false interruptions require device tests.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Spoken output: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stream short Muse text phrases into cancelable browser speechSynthesis. Browser voices vary by device and may be OS or network-backed; prefer an available localService voice, disclose fallback behaviour, and do not claim that every browser voice is offline. Spoken output matches visible captions. Browser boundary events are not uniformly reliable: retain a conservative delivered-prefix estimate and an explicit interrupted-reply state rather than claiming exact word-level delivery.</w:t>
      </w:r>
    </w:p>
    <w:p w:rsidR="00000000" w:rsidDel="00000000" w:rsidP="00000000" w:rsidRDefault="00000000" w:rsidRPr="00000000" w14:paraId="0000016F">
      <w:pPr>
        <w:pStyle w:val="Heading3"/>
        <w:rPr/>
      </w:pPr>
      <w:bookmarkStart w:colFirst="0" w:colLast="0" w:name="_bgwehc8c1b3u" w:id="24"/>
      <w:bookmarkEnd w:id="24"/>
      <w:r w:rsidDel="00000000" w:rsidR="00000000" w:rsidRPr="00000000">
        <w:rPr>
          <w:rtl w:val="0"/>
        </w:rPr>
        <w:t xml:space="preserve">Speech Arbiter rules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Priority: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 answers outrank coaching, coaching outranks acknowledgements, and a credible hazard outranks coaching but never outranks the user's stop control. Global priority: stop and privacy controls, then user speech, then requested answer, then useful proactive observation, then background research.</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Dedupe window 20 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utterance whose normalised text and evidence set match one spoken in the previous 20 seconds is suppressed.</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Proactive cooldown 15 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after any proactive (unrequested) utterance, no further proactive utterance for at least 15 seconds, and none while the user is speaking.</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Minimum confidence: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coaching utterance requires an activity hypothesis at medium confidence or above with at least one valid evidence item inside its TTL. Low confidence produces silence or a question, never coaching stated as fact.</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 most one correction per original answer, issued within 10 seconds of that answer, naming what changed. A correction may not itself be corrected; if new evidence conflicts again, the system states uncertainty instead. This is the no-oscillation rule.</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Freshness re-check: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immediately before playback starts, the browser re-checks the utterance's freshnessDeadlineMs and epoch. An expired utterance is dropped and, if it carried a present-tense claim, replaced by a time-qualified version under the freshness rules or by silence.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Delivered speech only: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only the delivered prefix, from playback.finished or playback.interrupted, enters the heard history. An unfinished sentence is recorded as interrupted, never as delivered.</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Proactive behaviour: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 camera start, greet once after a stable observation. Hand raises can receive one quick acknowledgement. General activity changes receive contextual comments when useful, not constant narration, subject to the cooldown and confidence rules above. Let the user choose quiet or coaching mode. Speech candidates carry kind (answer, acknowledgement, coaching, correction, or hazard), evidence IDs, task revision, freshness deadline, and supersedesUtteranceId where relevant.</w:t>
      </w:r>
    </w:p>
    <w:p w:rsidR="00000000" w:rsidDel="00000000" w:rsidP="00000000" w:rsidRDefault="00000000" w:rsidRPr="00000000" w14:paraId="00000178">
      <w:pPr>
        <w:pStyle w:val="Heading3"/>
        <w:rPr/>
      </w:pPr>
      <w:bookmarkStart w:colFirst="0" w:colLast="0" w:name="_vvfaf34t6uds" w:id="25"/>
      <w:bookmarkEnd w:id="25"/>
      <w:r w:rsidDel="00000000" w:rsidR="00000000" w:rsidRPr="00000000">
        <w:rPr>
          <w:rtl w:val="0"/>
        </w:rPr>
        <w:t xml:space="preserve">Worked example: 'Did I already add the salt?'</w:t>
      </w:r>
    </w:p>
    <w:p w:rsidR="00000000" w:rsidDel="00000000" w:rsidP="00000000" w:rsidRDefault="00000000" w:rsidRPr="00000000" w14:paraId="00000179">
      <w:pPr>
        <w:jc w:val="both"/>
        <w:rPr/>
      </w:pPr>
      <w:r w:rsidDel="00000000" w:rsidR="00000000" w:rsidRPr="00000000">
        <w:rPr>
          <w:i w:val="0"/>
          <w:iCs w:val="0"/>
          <w:rtl w:val="0"/>
        </w:rPr>
        <w:t xml:space="preserve">Scenario: fish curry, no manual URL, so the step list came from the free-form planner with model_general provenance. Four minutes earlier the user picked up a small bowl near the stove. Timings follow the stage budgets in the Turn Coordinator protocol above.</w:t>
      </w:r>
      <w:r w:rsidDel="00000000" w:rsidR="00000000" w:rsidRPr="00000000">
        <w:rPr>
          <w:rtl w:val="0"/>
        </w:rPr>
      </w:r>
    </w:p>
    <w:tbl>
      <w:tblPr>
        <w:tblStyle w:val="Table9"/>
        <w:tblW w:w="1008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7A">
            <w:pPr>
              <w:rPr/>
            </w:pPr>
            <w:r w:rsidDel="00000000" w:rsidR="00000000" w:rsidRPr="00000000">
              <w:rPr>
                <w:b w:val="1"/>
                <w:bCs w:val="1"/>
                <w:sz w:val="17"/>
                <w:szCs w:val="17"/>
                <w:rtl w:val="0"/>
              </w:rPr>
              <w:t xml:space="preserve">Step</w:t>
            </w:r>
            <w:r w:rsidDel="00000000" w:rsidR="00000000" w:rsidRPr="00000000">
              <w:rPr>
                <w:rtl w:val="0"/>
              </w:rPr>
            </w:r>
          </w:p>
        </w:tc>
        <w:tc>
          <w:tcPr/>
          <w:p w:rsidR="00000000" w:rsidDel="00000000" w:rsidP="00000000" w:rsidRDefault="00000000" w:rsidRPr="00000000" w14:paraId="0000017B">
            <w:pPr>
              <w:rPr/>
            </w:pPr>
            <w:r w:rsidDel="00000000" w:rsidR="00000000" w:rsidRPr="00000000">
              <w:rPr>
                <w:b w:val="1"/>
                <w:bCs w:val="1"/>
                <w:sz w:val="17"/>
                <w:szCs w:val="17"/>
                <w:rtl w:val="0"/>
              </w:rPr>
              <w:t xml:space="preserve">Component</w:t>
            </w:r>
            <w:r w:rsidDel="00000000" w:rsidR="00000000" w:rsidRPr="00000000">
              <w:rPr>
                <w:rtl w:val="0"/>
              </w:rPr>
            </w:r>
          </w:p>
        </w:tc>
        <w:tc>
          <w:tcPr/>
          <w:p w:rsidR="00000000" w:rsidDel="00000000" w:rsidP="00000000" w:rsidRDefault="00000000" w:rsidRPr="00000000" w14:paraId="0000017C">
            <w:pPr>
              <w:rPr/>
            </w:pPr>
            <w:r w:rsidDel="00000000" w:rsidR="00000000" w:rsidRPr="00000000">
              <w:rPr>
                <w:b w:val="1"/>
                <w:bCs w:val="1"/>
                <w:sz w:val="17"/>
                <w:szCs w:val="17"/>
                <w:rtl w:val="0"/>
              </w:rPr>
              <w:t xml:space="preserve">Data passed and timing</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sz w:val="17"/>
                <w:szCs w:val="17"/>
                <w:rtl w:val="0"/>
              </w:rPr>
              <w:t xml:space="preserve">1</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7"/>
                <w:szCs w:val="17"/>
                <w:rtl w:val="0"/>
              </w:rPr>
              <w:t xml:space="preserve">Local worker + buffer</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7"/>
                <w:szCs w:val="17"/>
                <w:rtl w:val="0"/>
              </w:rPr>
              <w:t xml:space="preserve">Frames at t-12 s to t-9 s show a hand and small bowl moving over the pot. Motion burst job fires; frames retained in the 8-12 s buffer, then summarised into evidence before ageing out.</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sz w:val="17"/>
                <w:szCs w:val="17"/>
                <w:rtl w:val="0"/>
              </w:rPr>
              <w:t xml:space="preserve">2</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7"/>
                <w:szCs w:val="17"/>
                <w:rtl w:val="0"/>
              </w:rPr>
              <w:t xml:space="preserve">Spark scene + SAM</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17"/>
                <w:szCs w:val="17"/>
                <w:rtl w:val="0"/>
              </w:rPr>
              <w:t xml:space="preserve">Spark selects 'small bowl' and 'pot'. SAM tracks both for a 2 s clip. Track observation: bowl box moves over pot box, tilts, returns to counter. Stored as evidence E-118.</w:t>
            </w: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sz w:val="17"/>
                <w:szCs w:val="17"/>
                <w:rtl w:val="0"/>
              </w:rPr>
              <w:t xml:space="preserve">3</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7"/>
                <w:szCs w:val="17"/>
                <w:rtl w:val="0"/>
              </w:rPr>
              <w:t xml:space="preserve">Activity Interpretation</w:t>
            </w:r>
            <w:r w:rsidDel="00000000" w:rsidR="00000000" w:rsidRPr="00000000">
              <w:rPr>
                <w:rtl w:val="0"/>
              </w:rPr>
            </w:r>
          </w:p>
        </w:tc>
        <w:tc>
          <w:tcPr/>
          <w:p w:rsidR="00000000" w:rsidDel="00000000" w:rsidP="00000000" w:rsidRDefault="00000000" w:rsidRPr="00000000" w14:paraId="00000185">
            <w:pPr>
              <w:rPr/>
            </w:pPr>
            <w:r w:rsidDel="00000000" w:rsidR="00000000" w:rsidRPr="00000000">
              <w:rPr>
                <w:sz w:val="17"/>
                <w:szCs w:val="17"/>
                <w:rtl w:val="0"/>
              </w:rPr>
              <w:t xml:space="preserve">Hypothesis: 'user sprinkled or poured from the small bowl into the pot', confidence medium. Recorded as INFERRED: the bowl's contents were never visible.</w:t>
            </w: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7"/>
                <w:szCs w:val="17"/>
                <w:rtl w:val="0"/>
              </w:rPr>
              <w:t xml:space="preserve">Task Memory</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7"/>
                <w:szCs w:val="17"/>
                <w:rtl w:val="0"/>
              </w:rPr>
              <w:t xml:space="preserve">Step 'season the curry' stays in_progress. A note is attached: inferred seasoning event, evidence E-118, provenance vision. The step is NOT marked done_observed, because the contents were not seen.</w:t>
            </w:r>
            <w:r w:rsidDel="00000000" w:rsidR="00000000" w:rsidRPr="00000000">
              <w:rPr>
                <w:rtl w:val="0"/>
              </w:rPr>
            </w:r>
          </w:p>
        </w:tc>
      </w:tr>
      <w:tr>
        <w:trPr>
          <w:cantSplit w:val="0"/>
          <w:tblHeader w:val="0"/>
        </w:trPr>
        <w:tc>
          <w:tcPr/>
          <w:p w:rsidR="00000000" w:rsidDel="00000000" w:rsidP="00000000" w:rsidRDefault="00000000" w:rsidRPr="00000000" w14:paraId="00000189">
            <w:pPr>
              <w:rPr/>
            </w:pPr>
            <w:r w:rsidDel="00000000" w:rsidR="00000000" w:rsidRPr="00000000">
              <w:rPr>
                <w:sz w:val="17"/>
                <w:szCs w:val="17"/>
                <w:rtl w:val="0"/>
              </w:rPr>
              <w:t xml:space="preserve">5</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17"/>
                <w:szCs w:val="17"/>
                <w:rtl w:val="0"/>
              </w:rPr>
              <w:t xml:space="preserve">ASR + Turn Coordinator</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17"/>
                <w:szCs w:val="17"/>
                <w:rtl w:val="0"/>
              </w:rPr>
              <w:t xml:space="preserve">At t0 the user asks the question. transcript.final arrives, epoch 7, taskRevision 12. Coordinator requests context (&lt;=150 ms).</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sz w:val="17"/>
                <w:szCs w:val="17"/>
                <w:rtl w:val="0"/>
              </w:rPr>
              <w:t xml:space="preserve">6</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7"/>
                <w:szCs w:val="17"/>
                <w:rtl w:val="0"/>
              </w:rPr>
              <w:t xml:space="preserve">Context Assembler + Evidence Store</w:t>
            </w:r>
            <w:r w:rsidDel="00000000" w:rsidR="00000000" w:rsidRPr="00000000">
              <w:rPr>
                <w:rtl w:val="0"/>
              </w:rPr>
            </w:r>
          </w:p>
        </w:tc>
        <w:tc>
          <w:tcPr/>
          <w:p w:rsidR="00000000" w:rsidDel="00000000" w:rsidP="00000000" w:rsidRDefault="00000000" w:rsidRPr="00000000" w14:paraId="0000018E">
            <w:pPr>
              <w:rPr/>
            </w:pPr>
            <w:r w:rsidDel="00000000" w:rsidR="00000000" w:rsidRPr="00000000">
              <w:rPr>
                <w:sz w:val="17"/>
                <w:szCs w:val="17"/>
                <w:rtl w:val="0"/>
              </w:rPr>
              <w:t xml:space="preserve">Lookup 'latest valid evidence for step' returns E-118 and the user-reported fact that the recipe step calls for salt. Assembled prompt labels each: E-118 inferred, salt requirement model_general.</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sz w:val="17"/>
                <w:szCs w:val="17"/>
                <w:rtl w:val="0"/>
              </w:rPr>
              <w:t xml:space="preserve">7</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17"/>
                <w:szCs w:val="17"/>
                <w:rtl w:val="0"/>
              </w:rPr>
              <w:t xml:space="preserve">Reply + Safety Policy</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17"/>
                <w:szCs w:val="17"/>
                <w:rtl w:val="0"/>
              </w:rPr>
              <w:t xml:space="preserve">Reply distinguishes the three kinds of knowledge explicitly. Safety check passes: no doneness or temperature claim is made. First phrase ready within the 600 ms budget.</w:t>
            </w:r>
            <w:r w:rsidDel="00000000" w:rsidR="00000000" w:rsidRPr="00000000">
              <w:rPr>
                <w:rtl w:val="0"/>
              </w:rPr>
            </w:r>
          </w:p>
        </w:tc>
      </w:tr>
      <w:tr>
        <w:trPr>
          <w:cantSplit w:val="0"/>
          <w:tblHeader w:val="0"/>
        </w:trPr>
        <w:tc>
          <w:tcPr/>
          <w:p w:rsidR="00000000" w:rsidDel="00000000" w:rsidP="00000000" w:rsidRDefault="00000000" w:rsidRPr="00000000" w14:paraId="00000192">
            <w:pPr>
              <w:rPr/>
            </w:pPr>
            <w:r w:rsidDel="00000000" w:rsidR="00000000" w:rsidRPr="00000000">
              <w:rPr>
                <w:sz w:val="17"/>
                <w:szCs w:val="17"/>
                <w:rtl w:val="0"/>
              </w:rPr>
              <w:t xml:space="preserve">8</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17"/>
                <w:szCs w:val="17"/>
                <w:rtl w:val="0"/>
              </w:rPr>
              <w:t xml:space="preserve">Speech Arbiter + Playback</w:t>
            </w:r>
            <w:r w:rsidDel="00000000" w:rsidR="00000000" w:rsidRPr="00000000">
              <w:rPr>
                <w:rtl w:val="0"/>
              </w:rPr>
            </w:r>
          </w:p>
        </w:tc>
        <w:tc>
          <w:tcPr/>
          <w:p w:rsidR="00000000" w:rsidDel="00000000" w:rsidP="00000000" w:rsidRDefault="00000000" w:rsidRPr="00000000" w14:paraId="00000194">
            <w:pPr>
              <w:rPr/>
            </w:pPr>
            <w:r w:rsidDel="00000000" w:rsidR="00000000" w:rsidRPr="00000000">
              <w:rPr>
                <w:sz w:val="17"/>
                <w:szCs w:val="17"/>
                <w:rtl w:val="0"/>
              </w:rPr>
              <w:t xml:space="preserve">Freshness re-check: E-118 is historical, so no live TTL applies and it is spoken as history. Spoken answer: 'I saw you sprinkle something from the small bowl into the pot a few minutes ago, but I could not see what it was. If that bowl held the salt, then yes. Want to taste and check before adding more?'</w:t>
            </w:r>
            <w:r w:rsidDel="00000000" w:rsidR="00000000" w:rsidRPr="00000000">
              <w:rPr>
                <w:rtl w:val="0"/>
              </w:rPr>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i w:val="0"/>
          <w:iCs w:val="0"/>
          <w:rtl w:val="0"/>
        </w:rPr>
        <w:t xml:space="preserve">The point of the example is the provenance in step 8: observed (bowl moved and tilted over the pot), inferred (sprinkling), and user/planner knowledge (the bowl was intended for salt) are kept separate, and the answer asks for a taste check instead of asserting completion. A design that collapses those three into 'yes, you added the salt' fails this test case.</w:t>
      </w:r>
      <w:r w:rsidDel="00000000" w:rsidR="00000000" w:rsidRPr="00000000">
        <w:rPr>
          <w:rtl w:val="0"/>
        </w:rPr>
      </w:r>
    </w:p>
    <w:p w:rsidR="00000000" w:rsidDel="00000000" w:rsidP="00000000" w:rsidRDefault="00000000" w:rsidRPr="00000000" w14:paraId="00000197">
      <w:pPr>
        <w:pStyle w:val="Heading1"/>
        <w:rPr/>
      </w:pPr>
      <w:bookmarkStart w:colFirst="0" w:colLast="0" w:name="_22lzo8o8etoz" w:id="26"/>
      <w:bookmarkEnd w:id="26"/>
      <w:r w:rsidDel="00000000" w:rsidR="00000000" w:rsidRPr="00000000">
        <w:rPr>
          <w:rtl w:val="0"/>
        </w:rPr>
        <w:t xml:space="preserve">5. Metrics, Logging &amp; Data Science</w:t>
      </w:r>
    </w:p>
    <w:p w:rsidR="00000000" w:rsidDel="00000000" w:rsidP="00000000" w:rsidRDefault="00000000" w:rsidRPr="00000000" w14:paraId="00000198">
      <w:pPr>
        <w:pStyle w:val="Heading2"/>
        <w:rPr/>
      </w:pPr>
      <w:bookmarkStart w:colFirst="0" w:colLast="0" w:name="_vmxdb3wx44lg" w:id="27"/>
      <w:bookmarkEnd w:id="27"/>
      <w:r w:rsidDel="00000000" w:rsidR="00000000" w:rsidRPr="00000000">
        <w:rPr>
          <w:rtl w:val="0"/>
        </w:rPr>
        <w:t xml:space="preserve">Acceptance targets</w:t>
      </w:r>
    </w:p>
    <w:tbl>
      <w:tblPr>
        <w:tblStyle w:val="Table10"/>
        <w:tblW w:w="1008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99">
            <w:pPr>
              <w:rPr/>
            </w:pPr>
            <w:r w:rsidDel="00000000" w:rsidR="00000000" w:rsidRPr="00000000">
              <w:rPr>
                <w:b w:val="1"/>
                <w:bCs w:val="1"/>
                <w:sz w:val="17"/>
                <w:szCs w:val="17"/>
                <w:rtl w:val="0"/>
              </w:rPr>
              <w:t xml:space="preserve">Measure</w:t>
            </w:r>
            <w:r w:rsidDel="00000000" w:rsidR="00000000" w:rsidRPr="00000000">
              <w:rPr>
                <w:rtl w:val="0"/>
              </w:rPr>
            </w:r>
          </w:p>
        </w:tc>
        <w:tc>
          <w:tcPr/>
          <w:p w:rsidR="00000000" w:rsidDel="00000000" w:rsidP="00000000" w:rsidRDefault="00000000" w:rsidRPr="00000000" w14:paraId="0000019A">
            <w:pPr>
              <w:rPr/>
            </w:pPr>
            <w:r w:rsidDel="00000000" w:rsidR="00000000" w:rsidRPr="00000000">
              <w:rPr>
                <w:b w:val="1"/>
                <w:bCs w:val="1"/>
                <w:sz w:val="17"/>
                <w:szCs w:val="17"/>
                <w:rtl w:val="0"/>
              </w:rPr>
              <w:t xml:space="preserve">Glint acceptance target</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sz w:val="17"/>
                <w:szCs w:val="17"/>
                <w:rtl w:val="0"/>
              </w:rPr>
              <w:t xml:space="preserve">User speech onset to local playback stop</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17"/>
                <w:szCs w:val="17"/>
                <w:rtl w:val="0"/>
              </w:rPr>
              <w:t xml:space="preserve">p95 at or below 100 ms on qualified devices, from annotated onset; release blocker if unmet</w:t>
            </w: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sz w:val="17"/>
                <w:szCs w:val="17"/>
                <w:rtl w:val="0"/>
              </w:rPr>
              <w:t xml:space="preserve">End of utterance to first meaningful spoken answer</w:t>
            </w:r>
            <w:r w:rsidDel="00000000" w:rsidR="00000000" w:rsidRPr="00000000">
              <w:rPr>
                <w:rtl w:val="0"/>
              </w:rPr>
            </w:r>
          </w:p>
        </w:tc>
        <w:tc>
          <w:tcPr/>
          <w:p w:rsidR="00000000" w:rsidDel="00000000" w:rsidP="00000000" w:rsidRDefault="00000000" w:rsidRPr="00000000" w14:paraId="0000019E">
            <w:pPr>
              <w:rPr/>
            </w:pPr>
            <w:r w:rsidDel="00000000" w:rsidR="00000000" w:rsidRPr="00000000">
              <w:rPr>
                <w:sz w:val="17"/>
                <w:szCs w:val="17"/>
                <w:rtl w:val="0"/>
              </w:rPr>
              <w:t xml:space="preserve">p50 at or below 1 s; p95 at or below 2 s for simple grounded questions</w:t>
            </w: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sz w:val="17"/>
                <w:szCs w:val="17"/>
                <w:rtl w:val="0"/>
              </w:rPr>
              <w:t xml:space="preserve">Visible action change to correct contextual response</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17"/>
                <w:szCs w:val="17"/>
                <w:rtl w:val="0"/>
              </w:rPr>
              <w:t xml:space="preserve">p95 at or below 3 s on the qualified activity set (fast path)</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sz w:val="17"/>
                <w:szCs w:val="17"/>
                <w:rtl w:val="0"/>
              </w:rPr>
              <w:t xml:space="preserve">Selected local stable gesture detection</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17"/>
                <w:szCs w:val="17"/>
                <w:rtl w:val="0"/>
              </w:rPr>
              <w:t xml:space="preserve">p95 at or below 500 ms after the gesture meets stability criteria</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sz w:val="17"/>
                <w:szCs w:val="17"/>
                <w:rtl w:val="0"/>
              </w:rPr>
              <w:t xml:space="preserve">Qualified activity-event precision / recall</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17"/>
                <w:szCs w:val="17"/>
                <w:rtl w:val="0"/>
              </w:rPr>
              <w:t xml:space="preserve">At least 95% / 90%, reported by activity and visibility condition</w:t>
            </w:r>
            <w:r w:rsidDel="00000000" w:rsidR="00000000" w:rsidRPr="00000000">
              <w:rPr>
                <w:rtl w:val="0"/>
              </w:rPr>
            </w:r>
          </w:p>
        </w:tc>
      </w:tr>
      <w:tr>
        <w:trPr>
          <w:cantSplit w:val="0"/>
          <w:tblHeader w:val="0"/>
        </w:trPr>
        <w:tc>
          <w:tcPr/>
          <w:p w:rsidR="00000000" w:rsidDel="00000000" w:rsidP="00000000" w:rsidRDefault="00000000" w:rsidRPr="00000000" w14:paraId="000001A5">
            <w:pPr>
              <w:rPr/>
            </w:pPr>
            <w:r w:rsidDel="00000000" w:rsidR="00000000" w:rsidRPr="00000000">
              <w:rPr>
                <w:sz w:val="17"/>
                <w:szCs w:val="17"/>
                <w:rtl w:val="0"/>
              </w:rPr>
              <w:t xml:space="preserve">Unsolicited incorrect corrections</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17"/>
                <w:szCs w:val="17"/>
                <w:rtl w:val="0"/>
              </w:rPr>
              <w:t xml:space="preserve">At most 1 per 30-minute qualified session</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sz w:val="17"/>
                <w:szCs w:val="17"/>
                <w:rtl w:val="0"/>
              </w:rPr>
              <w:t xml:space="preserve">Supported instruction claims</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17"/>
                <w:szCs w:val="17"/>
                <w:rtl w:val="0"/>
              </w:rPr>
              <w:t xml:space="preserve">At least 95% supported by correct source passages on held-out tasks</w:t>
            </w:r>
            <w:r w:rsidDel="00000000" w:rsidR="00000000" w:rsidRPr="00000000">
              <w:rPr>
                <w:rtl w:val="0"/>
              </w:rPr>
            </w:r>
          </w:p>
        </w:tc>
      </w:tr>
      <w:tr>
        <w:trPr>
          <w:cantSplit w:val="0"/>
          <w:tblHeader w:val="0"/>
        </w:trPr>
        <w:tc>
          <w:tcPr/>
          <w:p w:rsidR="00000000" w:rsidDel="00000000" w:rsidP="00000000" w:rsidRDefault="00000000" w:rsidRPr="00000000" w14:paraId="000001A9">
            <w:pPr>
              <w:rPr/>
            </w:pPr>
            <w:r w:rsidDel="00000000" w:rsidR="00000000" w:rsidRPr="00000000">
              <w:rPr>
                <w:sz w:val="17"/>
                <w:szCs w:val="17"/>
                <w:rtl w:val="0"/>
              </w:rPr>
              <w:t xml:space="preserve">Stability</w:t>
            </w:r>
            <w:r w:rsidDel="00000000" w:rsidR="00000000" w:rsidRPr="00000000">
              <w:rPr>
                <w:rtl w:val="0"/>
              </w:rPr>
            </w:r>
          </w:p>
        </w:tc>
        <w:tc>
          <w:tcPr/>
          <w:p w:rsidR="00000000" w:rsidDel="00000000" w:rsidP="00000000" w:rsidRDefault="00000000" w:rsidRPr="00000000" w14:paraId="000001AA">
            <w:pPr>
              <w:rPr/>
            </w:pPr>
            <w:r w:rsidDel="00000000" w:rsidR="00000000" w:rsidRPr="00000000">
              <w:rPr>
                <w:sz w:val="17"/>
                <w:szCs w:val="17"/>
                <w:rtl w:val="0"/>
              </w:rPr>
              <w:t xml:space="preserve">60-minute foreground phone sessions without crash, unbounded queues, or loss of stop controls</w:t>
            </w:r>
            <w:r w:rsidDel="00000000" w:rsidR="00000000" w:rsidRPr="00000000">
              <w:rPr>
                <w:rtl w:val="0"/>
              </w:rPr>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Release gate: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targets in the table must be met on the qualified activity set before any related capability claim is made in the submission. Where a target is missed, the claim is narrowed or removed and the miss is recorded; the target is not quietly lowered. For the submission, the practical evidence pack is about 10 scripted trials on the demo task, per-stage latency timings, and the ablation result for that task.</w:t>
      </w:r>
    </w:p>
    <w:p w:rsidR="00000000" w:rsidDel="00000000" w:rsidP="00000000" w:rsidRDefault="00000000" w:rsidRPr="00000000" w14:paraId="000001AD">
      <w:pPr>
        <w:pStyle w:val="Heading2"/>
        <w:rPr/>
      </w:pPr>
      <w:bookmarkStart w:colFirst="0" w:colLast="0" w:name="_k42rowfyv11j" w:id="28"/>
      <w:bookmarkEnd w:id="28"/>
      <w:r w:rsidDel="00000000" w:rsidR="00000000" w:rsidRPr="00000000">
        <w:rPr>
          <w:rtl w:val="0"/>
        </w:rPr>
        <w:t xml:space="preserve">Per-stage timing instrumentation</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Stages: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time every stage: capture, queue wait, ASR final, model first token, first speakable phrase, speech start, and actual playback, using the stage budgets in Section 4. Action latency starts at annotated action onset, not when a delayed clip upload finishes.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Reporting: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measure on defined devices and network profiles; publish p50 and p95 and failures, not just a successful demo. Report occluded and unobservable cases separately rather than counting confident guesses as successes.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Content-free telemetry: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instrument timing, counts, byte sizes, cancellation, errors, and provider usage without private content. Record provider, operation, model ID, usage, and timings; never keys or private content. Separate voice, scene analysis, SAM, and research budgets.</w:t>
      </w:r>
    </w:p>
    <w:p w:rsidR="00000000" w:rsidDel="00000000" w:rsidP="00000000" w:rsidRDefault="00000000" w:rsidRPr="00000000" w14:paraId="000001B1">
      <w:pPr>
        <w:pStyle w:val="Heading2"/>
        <w:rPr/>
      </w:pPr>
      <w:bookmarkStart w:colFirst="0" w:colLast="0" w:name="_iche3d79pscr" w:id="29"/>
      <w:bookmarkEnd w:id="29"/>
      <w:r w:rsidDel="00000000" w:rsidR="00000000" w:rsidRPr="00000000">
        <w:rPr>
          <w:rtl w:val="0"/>
        </w:rPr>
        <w:t xml:space="preserve">Replay and evaluation harness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Held-out set: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held-out set across cooking preparation, desk assembly, and simple crafting, with quick actions, lookalike objects, changed order, interruptions, silence, poor lighting, and occlusion. Begin with one narrow task family for release. Use independent activity labels and blinded output scoring; include enough participants and trials to estimate uncertainty, with sample size set from a pilot. Freeze labels before tuning, and keep held-out sessions separate from development sessions.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Session bundles: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versioned session bundles: timestamped frames and audio, transcript revisions, observations, object associations, task transitions, speech candidates, delivery estimates, configuration and model versions, and usage. Raw bundles require separate explicit recording consent, participant and bystander handling, encryption, access limits, a declared retention deadline, and deletion; recording remains off by default.</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replay can and cannot show: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replay supports deterministic local scheduling and parser tests with recorded provider outputs, and separately labelled paid inference runs using the same evidence for the ablation below. Redact keys and private URLs. Offline replay cannot establish microphone echo behaviour, live network timing, browser interruption latency, or user experience; real-device tests remain the gate for those.</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Ablation (A): Spark-only vs Spark+SAM: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recorded evidence is run through Glint in Spark-only mode and in Spark+SAM mode, and activity precision, recall, latency, and cost are compared. SAM remains in the live design only if the improvement justifies its latency and cost.</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Controlled internal benchmarks (B):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tasks, devices, and network profiles are run at each build stage, so latency and accuracy changes are measured against Glint's own earlier builds and against the targets above.</w:t>
      </w:r>
    </w:p>
    <w:p w:rsidR="00000000" w:rsidDel="00000000" w:rsidP="00000000" w:rsidRDefault="00000000" w:rsidRPr="00000000" w14:paraId="000001B7">
      <w:pPr>
        <w:pStyle w:val="Heading1"/>
        <w:rPr/>
      </w:pPr>
      <w:bookmarkStart w:colFirst="0" w:colLast="0" w:name="_so24pi6wmrpg" w:id="30"/>
      <w:bookmarkEnd w:id="30"/>
      <w:r w:rsidDel="00000000" w:rsidR="00000000" w:rsidRPr="00000000">
        <w:rPr>
          <w:rtl w:val="0"/>
        </w:rPr>
        <w:t xml:space="preserve">6. Scale, Performance &amp; Resource Utilization</w:t>
      </w:r>
    </w:p>
    <w:p w:rsidR="00000000" w:rsidDel="00000000" w:rsidP="00000000" w:rsidRDefault="00000000" w:rsidRPr="00000000" w14:paraId="000001B8">
      <w:pPr>
        <w:jc w:val="both"/>
        <w:rPr/>
      </w:pPr>
      <w:r w:rsidDel="00000000" w:rsidR="00000000" w:rsidRPr="00000000">
        <w:rPr>
          <w:i w:val="0"/>
          <w:iCs w:val="0"/>
          <w:rtl w:val="0"/>
        </w:rPr>
        <w:t xml:space="preserve">Design assumptions, stated plainly: this phase serves one user per session on a single gateway process, at hackathon-demo scale. The scale model below is per-session; there are no global-scale volume claims in this design.</w:t>
      </w:r>
      <w:r w:rsidDel="00000000" w:rsidR="00000000" w:rsidRPr="00000000">
        <w:rPr>
          <w:rtl w:val="0"/>
        </w:rPr>
      </w:r>
    </w:p>
    <w:p w:rsidR="00000000" w:rsidDel="00000000" w:rsidP="00000000" w:rsidRDefault="00000000" w:rsidRPr="00000000" w14:paraId="000001B9">
      <w:pPr>
        <w:pStyle w:val="Heading2"/>
        <w:rPr/>
      </w:pPr>
      <w:bookmarkStart w:colFirst="0" w:colLast="0" w:name="_xfzkn8oevccb" w:id="31"/>
      <w:bookmarkEnd w:id="31"/>
      <w:r w:rsidDel="00000000" w:rsidR="00000000" w:rsidRPr="00000000">
        <w:rPr>
          <w:rtl w:val="0"/>
        </w:rPr>
        <w:t xml:space="preserve">Per-session resource profile</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Connection: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WebSocket per session; 16 kHz mono PCM16 audio in 100 ms frames (3,200 bytes per payload); heartbeats every 20 s.</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local rolling buffer of 8 to 12 seconds, byte-capped, oldest unreferenced frames dropped first. Scene checks: at most 3 frames, maximum 1024 px long edge, JPEG quality 80. SAM clips: 1 to 3 seconds at 6 to 10 frames per second, maximum 1280 px long edge.</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Concurrency: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 most one active job per lane, bounded concurrency per session, and no growing queue of old clips. Pending vision jobs are capped at one per type; a newer job replaces the older one. Replace stale pending evidence; reject results from old epochs or task revisions. Cancellation may not prevent provider billing.</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Prompt: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context assembled per reply is capped at a 12,000-input-token ceiling with a reserved output budget (Section 4).</w:t>
      </w:r>
    </w:p>
    <w:p w:rsidR="00000000" w:rsidDel="00000000" w:rsidP="00000000" w:rsidRDefault="00000000" w:rsidRPr="00000000" w14:paraId="000001BE">
      <w:pPr>
        <w:pStyle w:val="Heading2"/>
        <w:rPr/>
      </w:pPr>
      <w:bookmarkStart w:colFirst="0" w:colLast="0" w:name="_i0rs5lixti6j" w:id="32"/>
      <w:bookmarkEnd w:id="32"/>
      <w:r w:rsidDel="00000000" w:rsidR="00000000" w:rsidRPr="00000000">
        <w:rPr>
          <w:rtl w:val="0"/>
        </w:rPr>
        <w:t xml:space="preserve">Cost Governor control loop</w:t>
      </w:r>
    </w:p>
    <w:p w:rsidR="00000000" w:rsidDel="00000000" w:rsidP="00000000" w:rsidRDefault="00000000" w:rsidRPr="00000000" w14:paraId="000001BF">
      <w:pPr>
        <w:jc w:val="both"/>
        <w:rPr/>
      </w:pPr>
      <w:r w:rsidDel="00000000" w:rsidR="00000000" w:rsidRPr="00000000">
        <w:rPr>
          <w:i w:val="0"/>
          <w:iCs w:val="0"/>
          <w:rtl w:val="0"/>
        </w:rPr>
        <w:t xml:space="preserve">Define user session cap B, rolling 60-second spend ceiling M, foreground reserve R, and per-job worst-case reservation from bounded inputs and output limits and current billing units. At admission, committed usage plus outstanding reservations plus the next job must fit both the rolling and session budget while protecting R. Include SAM minimum billable units and duplicate-object requests. Unknown usage stays reserved conservatively; reconcile on completion without double-counting retries or cancellations. Obtain current rates and minimum billable units from the provider; the prototype's 40-dispatch cutoff is replaced by this budgeted control loop.</w:t>
      </w:r>
      <w:r w:rsidDel="00000000" w:rsidR="00000000" w:rsidRPr="00000000">
        <w:rPr>
          <w:rtl w:val="0"/>
        </w:rPr>
      </w:r>
    </w:p>
    <w:tbl>
      <w:tblPr>
        <w:tblStyle w:val="Table11"/>
        <w:tblW w:w="1008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C0">
            <w:pPr>
              <w:rPr/>
            </w:pPr>
            <w:r w:rsidDel="00000000" w:rsidR="00000000" w:rsidRPr="00000000">
              <w:rPr>
                <w:b w:val="1"/>
                <w:bCs w:val="1"/>
                <w:sz w:val="17"/>
                <w:szCs w:val="17"/>
                <w:rtl w:val="0"/>
              </w:rPr>
              <w:t xml:space="preserve">Pressure</w:t>
            </w:r>
            <w:r w:rsidDel="00000000" w:rsidR="00000000" w:rsidRPr="00000000">
              <w:rPr>
                <w:rtl w:val="0"/>
              </w:rPr>
            </w:r>
          </w:p>
        </w:tc>
        <w:tc>
          <w:tcPr/>
          <w:p w:rsidR="00000000" w:rsidDel="00000000" w:rsidP="00000000" w:rsidRDefault="00000000" w:rsidRPr="00000000" w14:paraId="000001C1">
            <w:pPr>
              <w:rPr/>
            </w:pPr>
            <w:r w:rsidDel="00000000" w:rsidR="00000000" w:rsidRPr="00000000">
              <w:rPr>
                <w:b w:val="1"/>
                <w:bCs w:val="1"/>
                <w:sz w:val="17"/>
                <w:szCs w:val="17"/>
                <w:rtl w:val="0"/>
              </w:rPr>
              <w:t xml:space="preserve">State / action</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sz w:val="17"/>
                <w:szCs w:val="17"/>
                <w:rtl w:val="0"/>
              </w:rPr>
              <w:t xml:space="preserve">Below 60%</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7"/>
                <w:szCs w:val="17"/>
                <w:rtl w:val="0"/>
              </w:rPr>
              <w:t xml:space="preserve">Scene-check ceiling 1 per second only if latency and rate limits allow; event-driven deep reasoning</w:t>
            </w:r>
            <w:r w:rsidDel="00000000" w:rsidR="00000000" w:rsidRPr="00000000">
              <w:rPr>
                <w:rtl w:val="0"/>
              </w:rPr>
            </w:r>
          </w:p>
        </w:tc>
      </w:tr>
      <w:tr>
        <w:trPr>
          <w:cantSplit w:val="0"/>
          <w:tblHeader w:val="0"/>
        </w:trPr>
        <w:tc>
          <w:tcPr/>
          <w:p w:rsidR="00000000" w:rsidDel="00000000" w:rsidP="00000000" w:rsidRDefault="00000000" w:rsidRPr="00000000" w14:paraId="000001C4">
            <w:pPr>
              <w:rPr/>
            </w:pPr>
            <w:r w:rsidDel="00000000" w:rsidR="00000000" w:rsidRPr="00000000">
              <w:rPr>
                <w:sz w:val="17"/>
                <w:szCs w:val="17"/>
                <w:rtl w:val="0"/>
              </w:rPr>
              <w:t xml:space="preserve">60 to 75%</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7"/>
                <w:szCs w:val="17"/>
                <w:rtl w:val="0"/>
              </w:rPr>
              <w:t xml:space="preserve">Reduce scene-check ceiling to 1 per 3 seconds; retain useful event bursts within reservation</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sz w:val="17"/>
                <w:szCs w:val="17"/>
                <w:rtl w:val="0"/>
              </w:rPr>
              <w:t xml:space="preserve">75 to 85%</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7"/>
                <w:szCs w:val="17"/>
                <w:rtl w:val="0"/>
              </w:rPr>
              <w:t xml:space="preserve">Disable new SAM work; retain Spark fast path and foreground voice</w:t>
            </w:r>
            <w:r w:rsidDel="00000000" w:rsidR="00000000" w:rsidRPr="00000000">
              <w:rPr>
                <w:rtl w:val="0"/>
              </w:rPr>
            </w:r>
          </w:p>
        </w:tc>
      </w:tr>
      <w:tr>
        <w:trPr>
          <w:cantSplit w:val="0"/>
          <w:tblHeader w:val="0"/>
        </w:trPr>
        <w:tc>
          <w:tcPr/>
          <w:p w:rsidR="00000000" w:rsidDel="00000000" w:rsidP="00000000" w:rsidRDefault="00000000" w:rsidRPr="00000000" w14:paraId="000001C8">
            <w:pPr>
              <w:rPr/>
            </w:pPr>
            <w:r w:rsidDel="00000000" w:rsidR="00000000" w:rsidRPr="00000000">
              <w:rPr>
                <w:sz w:val="17"/>
                <w:szCs w:val="17"/>
                <w:rtl w:val="0"/>
              </w:rPr>
              <w:t xml:space="preserve">Above 85% or reserve threatened</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17"/>
                <w:szCs w:val="17"/>
                <w:rtl w:val="0"/>
              </w:rPr>
              <w:t xml:space="preserve">Pause paid background vision; explain reduced awareness briefly</w:t>
            </w:r>
            <w:r w:rsidDel="00000000" w:rsidR="00000000" w:rsidRPr="00000000">
              <w:rPr>
                <w:rtl w:val="0"/>
              </w:rPr>
            </w:r>
          </w:p>
        </w:tc>
      </w:tr>
      <w:tr>
        <w:trPr>
          <w:cantSplit w:val="0"/>
          <w:tblHeader w:val="0"/>
        </w:trPr>
        <w:tc>
          <w:tcPr/>
          <w:p w:rsidR="00000000" w:rsidDel="00000000" w:rsidP="00000000" w:rsidRDefault="00000000" w:rsidRPr="00000000" w14:paraId="000001CA">
            <w:pPr>
              <w:rPr/>
            </w:pPr>
            <w:r w:rsidDel="00000000" w:rsidR="00000000" w:rsidRPr="00000000">
              <w:rPr>
                <w:sz w:val="17"/>
                <w:szCs w:val="17"/>
                <w:rtl w:val="0"/>
              </w:rPr>
              <w:t xml:space="preserve">Foreground request exceeds remaining cap</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17"/>
                <w:szCs w:val="17"/>
                <w:rtl w:val="0"/>
              </w:rPr>
              <w:t xml:space="preserve">Do not dispatch; offer text and local controls and explicit budget adjustment</w:t>
            </w:r>
            <w:r w:rsidDel="00000000" w:rsidR="00000000" w:rsidRPr="00000000">
              <w:rPr>
                <w:rtl w:val="0"/>
              </w:rPr>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Hysteresis: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recover one level only after pressure stays below that level's entry threshold minus 10 percentage points for 30 seconds. Rate-limit errors trigger immediate backoff independently of spend. Budget adjustment requires explicit user choice; no silent cap increase. Apply the same policy to replay runs so evaluation cannot create uncontrolled costs.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Session budgets: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reserve estimated cost before dispatch, reconcile actual usage, stop background work before consuming the foreground allowance, and expose a simple session budget to the user.</w:t>
      </w:r>
    </w:p>
    <w:p w:rsidR="00000000" w:rsidDel="00000000" w:rsidP="00000000" w:rsidRDefault="00000000" w:rsidRPr="00000000" w14:paraId="000001CF">
      <w:pPr>
        <w:pStyle w:val="Heading2"/>
        <w:rPr/>
      </w:pPr>
      <w:bookmarkStart w:colFirst="0" w:colLast="0" w:name="_8fdtyapfi7yy" w:id="33"/>
      <w:bookmarkEnd w:id="33"/>
      <w:r w:rsidDel="00000000" w:rsidR="00000000" w:rsidRPr="00000000">
        <w:rPr>
          <w:rtl w:val="0"/>
        </w:rPr>
        <w:t xml:space="preserve">Scale-out path</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Stack: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retain React and Vite and Node 24 with TypeScript. Add the persistent session gateway, provider adapters, and a bounded scheduler before considering any split into separate services.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Ownership: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PostgreSQL holds opt-in task records and durable session metadata. Beyond one process, add cross-instance session ownership and leases so exactly one gateway owns a session's live state.</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Degradation: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degrade visibly: voice-only, text-only, or vision paused; never simulate a successful live observation.</w:t>
      </w:r>
    </w:p>
    <w:p w:rsidR="00000000" w:rsidDel="00000000" w:rsidP="00000000" w:rsidRDefault="00000000" w:rsidRPr="00000000" w14:paraId="000001D3">
      <w:pPr>
        <w:pStyle w:val="Heading1"/>
        <w:rPr/>
      </w:pPr>
      <w:bookmarkStart w:colFirst="0" w:colLast="0" w:name="_xzy4y1nx9o4p" w:id="34"/>
      <w:bookmarkEnd w:id="34"/>
      <w:r w:rsidDel="00000000" w:rsidR="00000000" w:rsidRPr="00000000">
        <w:rPr>
          <w:rtl w:val="0"/>
        </w:rPr>
        <w:t xml:space="preserve">7. Privacy, Security &amp; Compliance</w:t>
      </w:r>
    </w:p>
    <w:p w:rsidR="00000000" w:rsidDel="00000000" w:rsidP="00000000" w:rsidRDefault="00000000" w:rsidRPr="00000000" w14:paraId="000001D4">
      <w:pPr>
        <w:pStyle w:val="Heading2"/>
        <w:rPr/>
      </w:pPr>
      <w:bookmarkStart w:colFirst="0" w:colLast="0" w:name="_68m1ajyok0n4" w:id="35"/>
      <w:bookmarkEnd w:id="35"/>
      <w:r w:rsidDel="00000000" w:rsidR="00000000" w:rsidRPr="00000000">
        <w:rPr>
          <w:rtl w:val="0"/>
        </w:rPr>
        <w:t xml:space="preserve">Data minimization</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Not persisted by default: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not persist media, transcripts, or masks by default. Raw media lives only in the local rolling buffer; evidence summaries and geometry are session-scoped.</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Keys and credentials: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keys are ephemeral with TTL and deletion on disconnect; reconnect may require re-entry. Never put keys in frontend environment variables or telemetry. Provider credentials stay on the backend.</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Retention and deletion: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three scopes only: seconds of ephemeral visual evidence, a compact session activity and event history, and an opt-in durable task record. Deletion controls are a release requirement, and camera-off purges visual buffers, jobs, and context.</w:t>
      </w:r>
    </w:p>
    <w:p w:rsidR="00000000" w:rsidDel="00000000" w:rsidP="00000000" w:rsidRDefault="00000000" w:rsidRPr="00000000" w14:paraId="000001D8">
      <w:pPr>
        <w:pStyle w:val="Heading2"/>
        <w:rPr/>
      </w:pPr>
      <w:bookmarkStart w:colFirst="0" w:colLast="0" w:name="_irp0tqdabqnw" w:id="36"/>
      <w:bookmarkEnd w:id="36"/>
      <w:r w:rsidDel="00000000" w:rsidR="00000000" w:rsidRPr="00000000">
        <w:rPr>
          <w:rtl w:val="0"/>
        </w:rPr>
        <w:t xml:space="preserve">Access and transport</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Requirements: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public release requires HTTPS, account ownership checks, CSRF and origin enforcement, rate limits, isolated sessions, and explicit media permissions. The gateway verifies account and session ownership before allocating any provider resource. Stop controls must work locally even if the server is unavailable.</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PDF and URL handling: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fetch an identified authoritative PDF only through a controlled, size-, page-, and time-bounded retrieval service with redirect revalidation and private-network blocking. Parse in an isolated worker; reject active or encrypted content that cannot be safely handled; never execute embedded JavaScript, attachments, or links. Preserve page numbers, document version and hash, and passage offsets. Treat extracted text as untrusted data. Image-only pages may use Meta visual understanding under budget, or ask for a readable source; no hidden external OCR or model fallback.</w:t>
      </w:r>
    </w:p>
    <w:p w:rsidR="00000000" w:rsidDel="00000000" w:rsidP="00000000" w:rsidRDefault="00000000" w:rsidRPr="00000000" w14:paraId="000001DB">
      <w:pPr>
        <w:pStyle w:val="Heading2"/>
        <w:rPr/>
      </w:pPr>
      <w:bookmarkStart w:colFirst="0" w:colLast="0" w:name="_4262h8yco0h9" w:id="37"/>
      <w:bookmarkEnd w:id="37"/>
      <w:r w:rsidDel="00000000" w:rsidR="00000000" w:rsidRPr="00000000">
        <w:rPr>
          <w:rtl w:val="0"/>
        </w:rPr>
        <w:t xml:space="preserve">Runtime boundary (submission build)</w:t>
      </w:r>
    </w:p>
    <w:p w:rsidR="00000000" w:rsidDel="00000000" w:rsidP="00000000" w:rsidRDefault="00000000" w:rsidRPr="00000000" w14:paraId="000001DC">
      <w:pPr>
        <w:rPr/>
      </w:pPr>
      <w:r w:rsidDel="00000000" w:rsidR="00000000" w:rsidRPr="00000000">
        <w:rPr>
          <w:b w:val="1"/>
          <w:bCs w:val="1"/>
          <w:color w:val="135b9d"/>
          <w:rtl w:val="0"/>
        </w:rPr>
        <w:t xml:space="preserve">Decision: partner inference credits offered for the hackathon are NOT used in this build, by choice. The submitted build runs only on Meta Model API plus browser speech.</w:t>
      </w:r>
      <w:r w:rsidDel="00000000" w:rsidR="00000000" w:rsidRPr="00000000">
        <w:rPr>
          <w:rtl w:val="0"/>
        </w:rPr>
      </w:r>
    </w:p>
    <w:tbl>
      <w:tblPr>
        <w:tblStyle w:val="Table12"/>
        <w:tblW w:w="1008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1DD">
            <w:pPr>
              <w:rPr/>
            </w:pPr>
            <w:r w:rsidDel="00000000" w:rsidR="00000000" w:rsidRPr="00000000">
              <w:rPr>
                <w:b w:val="1"/>
                <w:bCs w:val="1"/>
                <w:sz w:val="17"/>
                <w:szCs w:val="17"/>
                <w:rtl w:val="0"/>
              </w:rPr>
              <w:t xml:space="preserve">Runtime operation</w:t>
            </w:r>
            <w:r w:rsidDel="00000000" w:rsidR="00000000" w:rsidRPr="00000000">
              <w:rPr>
                <w:rtl w:val="0"/>
              </w:rPr>
            </w:r>
          </w:p>
        </w:tc>
        <w:tc>
          <w:tcPr/>
          <w:p w:rsidR="00000000" w:rsidDel="00000000" w:rsidP="00000000" w:rsidRDefault="00000000" w:rsidRPr="00000000" w14:paraId="000001DE">
            <w:pPr>
              <w:rPr/>
            </w:pPr>
            <w:r w:rsidDel="00000000" w:rsidR="00000000" w:rsidRPr="00000000">
              <w:rPr>
                <w:b w:val="1"/>
                <w:bCs w:val="1"/>
                <w:sz w:val="17"/>
                <w:szCs w:val="17"/>
                <w:rtl w:val="0"/>
              </w:rPr>
              <w:t xml:space="preserve">Provider / execution</w:t>
            </w:r>
            <w:r w:rsidDel="00000000" w:rsidR="00000000" w:rsidRPr="00000000">
              <w:rPr>
                <w:rtl w:val="0"/>
              </w:rPr>
            </w:r>
          </w:p>
        </w:tc>
        <w:tc>
          <w:tcPr/>
          <w:p w:rsidR="00000000" w:rsidDel="00000000" w:rsidP="00000000" w:rsidRDefault="00000000" w:rsidRPr="00000000" w14:paraId="000001DF">
            <w:pPr>
              <w:rPr/>
            </w:pPr>
            <w:r w:rsidDel="00000000" w:rsidR="00000000" w:rsidRPr="00000000">
              <w:rPr>
                <w:b w:val="1"/>
                <w:bCs w:val="1"/>
                <w:sz w:val="17"/>
                <w:szCs w:val="17"/>
                <w:rtl w:val="0"/>
              </w:rPr>
              <w:t xml:space="preserve">Submission policy</w:t>
            </w:r>
            <w:r w:rsidDel="00000000" w:rsidR="00000000" w:rsidRPr="00000000">
              <w:rPr>
                <w:rtl w:val="0"/>
              </w:rPr>
            </w:r>
          </w:p>
        </w:tc>
      </w:tr>
      <w:tr>
        <w:trPr>
          <w:cantSplit w:val="0"/>
          <w:tblHeader w:val="0"/>
        </w:trPr>
        <w:tc>
          <w:tcPr/>
          <w:p w:rsidR="00000000" w:rsidDel="00000000" w:rsidP="00000000" w:rsidRDefault="00000000" w:rsidRPr="00000000" w14:paraId="000001E0">
            <w:pPr>
              <w:rPr/>
            </w:pPr>
            <w:r w:rsidDel="00000000" w:rsidR="00000000" w:rsidRPr="00000000">
              <w:rPr>
                <w:sz w:val="17"/>
                <w:szCs w:val="17"/>
                <w:rtl w:val="0"/>
              </w:rPr>
              <w:t xml:space="preserve">Scene checks, activity reasoning, dialogue, manual summarisation</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17"/>
                <w:szCs w:val="17"/>
                <w:rtl w:val="0"/>
              </w:rPr>
              <w:t xml:space="preserve">Meta Muse Spark Standard</w:t>
            </w: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17"/>
                <w:szCs w:val="17"/>
                <w:rtl w:val="0"/>
              </w:rPr>
              <w:t xml:space="preserve">Allowed design path; all semantic model processing stays here</w:t>
            </w:r>
            <w:r w:rsidDel="00000000" w:rsidR="00000000" w:rsidRPr="00000000">
              <w:rPr>
                <w:rtl w:val="0"/>
              </w:rPr>
            </w:r>
          </w:p>
        </w:tc>
      </w:tr>
      <w:tr>
        <w:trPr>
          <w:cantSplit w:val="0"/>
          <w:tblHeader w:val="0"/>
        </w:trPr>
        <w:tc>
          <w:tcPr/>
          <w:p w:rsidR="00000000" w:rsidDel="00000000" w:rsidP="00000000" w:rsidRDefault="00000000" w:rsidRPr="00000000" w14:paraId="000001E3">
            <w:pPr>
              <w:rPr/>
            </w:pPr>
            <w:r w:rsidDel="00000000" w:rsidR="00000000" w:rsidRPr="00000000">
              <w:rPr>
                <w:sz w:val="17"/>
                <w:szCs w:val="17"/>
                <w:rtl w:val="0"/>
              </w:rPr>
              <w:t xml:space="preserve">Selected-object segmentation</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17"/>
                <w:szCs w:val="17"/>
                <w:rtl w:val="0"/>
              </w:rPr>
              <w:t xml:space="preserve">Meta SAM 3.1</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7"/>
                <w:szCs w:val="17"/>
                <w:rtl w:val="0"/>
              </w:rPr>
              <w:t xml:space="preserve">Allowed design path, subject to budget and freshness gates</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sz w:val="17"/>
                <w:szCs w:val="17"/>
                <w:rtl w:val="0"/>
              </w:rPr>
              <w:t xml:space="preserve">Live / file transcription</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7"/>
                <w:szCs w:val="17"/>
                <w:rtl w:val="0"/>
              </w:rPr>
              <w:t xml:space="preserve">Meta Muse Voice Transcribe</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7"/>
                <w:szCs w:val="17"/>
                <w:rtl w:val="0"/>
              </w:rPr>
              <w:t xml:space="preserve">Allowed design path; no browser recognition fallback</w:t>
            </w: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sz w:val="17"/>
                <w:szCs w:val="17"/>
                <w:rtl w:val="0"/>
              </w:rPr>
              <w:t xml:space="preserve">Model availability validation</w:t>
            </w:r>
            <w:r w:rsidDel="00000000" w:rsidR="00000000" w:rsidRPr="00000000">
              <w:rPr>
                <w:rtl w:val="0"/>
              </w:rPr>
            </w:r>
          </w:p>
        </w:tc>
        <w:tc>
          <w:tcPr/>
          <w:p w:rsidR="00000000" w:rsidDel="00000000" w:rsidP="00000000" w:rsidRDefault="00000000" w:rsidRPr="00000000" w14:paraId="000001EA">
            <w:pPr>
              <w:rPr/>
            </w:pPr>
            <w:r w:rsidDel="00000000" w:rsidR="00000000" w:rsidRPr="00000000">
              <w:rPr>
                <w:sz w:val="17"/>
                <w:szCs w:val="17"/>
                <w:rtl w:val="0"/>
              </w:rPr>
              <w:t xml:space="preserve">Meta model-list API</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7"/>
                <w:szCs w:val="17"/>
                <w:rtl w:val="0"/>
              </w:rPr>
              <w:t xml:space="preserve">Server-side authenticated request</w:t>
            </w:r>
            <w:r w:rsidDel="00000000" w:rsidR="00000000" w:rsidRPr="00000000">
              <w:rPr>
                <w:rtl w:val="0"/>
              </w:rPr>
            </w:r>
          </w:p>
        </w:tc>
      </w:tr>
      <w:tr>
        <w:trPr>
          <w:cantSplit w:val="0"/>
          <w:tblHeader w:val="0"/>
        </w:trPr>
        <w:tc>
          <w:tcPr/>
          <w:p w:rsidR="00000000" w:rsidDel="00000000" w:rsidP="00000000" w:rsidRDefault="00000000" w:rsidRPr="00000000" w14:paraId="000001EC">
            <w:pPr>
              <w:rPr/>
            </w:pPr>
            <w:r w:rsidDel="00000000" w:rsidR="00000000" w:rsidRPr="00000000">
              <w:rPr>
                <w:sz w:val="17"/>
                <w:szCs w:val="17"/>
                <w:rtl w:val="0"/>
              </w:rPr>
              <w:t xml:space="preserve">Grounded source research</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7"/>
                <w:szCs w:val="17"/>
                <w:rtl w:val="0"/>
              </w:rPr>
              <w:t xml:space="preserve">Meta built-in search tool</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7"/>
                <w:szCs w:val="17"/>
                <w:rtl w:val="0"/>
              </w:rPr>
              <w:t xml:space="preserve">No separate external summariser or embeddings API</w:t>
            </w:r>
            <w:r w:rsidDel="00000000" w:rsidR="00000000" w:rsidRPr="00000000">
              <w:rPr>
                <w:rtl w:val="0"/>
              </w:rPr>
            </w:r>
          </w:p>
        </w:tc>
      </w:tr>
      <w:tr>
        <w:trPr>
          <w:cantSplit w:val="0"/>
          <w:tblHeader w:val="0"/>
        </w:trPr>
        <w:tc>
          <w:tcPr/>
          <w:p w:rsidR="00000000" w:rsidDel="00000000" w:rsidP="00000000" w:rsidRDefault="00000000" w:rsidRPr="00000000" w14:paraId="000001EF">
            <w:pPr>
              <w:rPr/>
            </w:pPr>
            <w:r w:rsidDel="00000000" w:rsidR="00000000" w:rsidRPr="00000000">
              <w:rPr>
                <w:sz w:val="17"/>
                <w:szCs w:val="17"/>
                <w:rtl w:val="0"/>
              </w:rPr>
              <w:t xml:space="preserve">Manual / PDF retrieval</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17"/>
                <w:szCs w:val="17"/>
                <w:rtl w:val="0"/>
              </w:rPr>
              <w:t xml:space="preserve">Authoritative source via controlled fetch</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7"/>
                <w:szCs w:val="17"/>
                <w:rtl w:val="0"/>
              </w:rPr>
              <w:t xml:space="preserve">Network retrieval only; parser boundaries audited; no external inference</w:t>
            </w:r>
            <w:r w:rsidDel="00000000" w:rsidR="00000000" w:rsidRPr="00000000">
              <w:rPr>
                <w:rtl w:val="0"/>
              </w:rPr>
            </w:r>
          </w:p>
        </w:tc>
      </w:tr>
      <w:tr>
        <w:trPr>
          <w:cantSplit w:val="0"/>
          <w:tblHeader w:val="0"/>
        </w:trPr>
        <w:tc>
          <w:tcPr/>
          <w:p w:rsidR="00000000" w:rsidDel="00000000" w:rsidP="00000000" w:rsidRDefault="00000000" w:rsidRPr="00000000" w14:paraId="000001F2">
            <w:pPr>
              <w:rPr/>
            </w:pPr>
            <w:r w:rsidDel="00000000" w:rsidR="00000000" w:rsidRPr="00000000">
              <w:rPr>
                <w:sz w:val="17"/>
                <w:szCs w:val="17"/>
                <w:rtl w:val="0"/>
              </w:rPr>
              <w:t xml:space="preserve">Spoken playback</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7"/>
                <w:szCs w:val="17"/>
                <w:rtl w:val="0"/>
              </w:rPr>
              <w:t xml:space="preserve">Browser / OS speechSynthesis</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7"/>
                <w:szCs w:val="17"/>
                <w:rtl w:val="0"/>
              </w:rPr>
              <w:t xml:space="preserve">No developer-configured speech model endpoint; qualify local voice availability</w:t>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sz w:val="17"/>
                <w:szCs w:val="17"/>
                <w:rtl w:val="0"/>
              </w:rPr>
              <w:t xml:space="preserve">Pose inference</w:t>
            </w:r>
            <w:r w:rsidDel="00000000" w:rsidR="00000000" w:rsidRPr="00000000">
              <w:rPr>
                <w:rtl w:val="0"/>
              </w:rPr>
            </w:r>
          </w:p>
        </w:tc>
        <w:tc>
          <w:tcPr/>
          <w:p w:rsidR="00000000" w:rsidDel="00000000" w:rsidP="00000000" w:rsidRDefault="00000000" w:rsidRPr="00000000" w14:paraId="000001F6">
            <w:pPr>
              <w:rPr/>
            </w:pPr>
            <w:r w:rsidDel="00000000" w:rsidR="00000000" w:rsidRPr="00000000">
              <w:rPr>
                <w:sz w:val="17"/>
                <w:szCs w:val="17"/>
                <w:rtl w:val="0"/>
              </w:rPr>
              <w:t xml:space="preserve">Bundled local MediaPipe</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7"/>
                <w:szCs w:val="17"/>
                <w:rtl w:val="0"/>
              </w:rPr>
              <w:t xml:space="preserve">Prototype only until eligibility confirmed; behind a switch (Sections 4 and 8)</w:t>
            </w:r>
            <w:r w:rsidDel="00000000" w:rsidR="00000000" w:rsidRPr="00000000">
              <w:rPr>
                <w:rtl w:val="0"/>
              </w:rPr>
            </w:r>
          </w:p>
        </w:tc>
      </w:tr>
      <w:tr>
        <w:trPr>
          <w:cantSplit w:val="0"/>
          <w:tblHeader w:val="0"/>
        </w:trPr>
        <w:tc>
          <w:tcPr/>
          <w:p w:rsidR="00000000" w:rsidDel="00000000" w:rsidP="00000000" w:rsidRDefault="00000000" w:rsidRPr="00000000" w14:paraId="000001F8">
            <w:pPr>
              <w:rPr/>
            </w:pPr>
            <w:r w:rsidDel="00000000" w:rsidR="00000000" w:rsidRPr="00000000">
              <w:rPr>
                <w:sz w:val="17"/>
                <w:szCs w:val="17"/>
                <w:rtl w:val="0"/>
              </w:rPr>
              <w:t xml:space="preserve">Motion / quality checks, PDF text extraction</w:t>
            </w:r>
            <w:r w:rsidDel="00000000" w:rsidR="00000000" w:rsidRPr="00000000">
              <w:rPr>
                <w:rtl w:val="0"/>
              </w:rPr>
            </w:r>
          </w:p>
        </w:tc>
        <w:tc>
          <w:tcPr/>
          <w:p w:rsidR="00000000" w:rsidDel="00000000" w:rsidP="00000000" w:rsidRDefault="00000000" w:rsidRPr="00000000" w14:paraId="000001F9">
            <w:pPr>
              <w:rPr/>
            </w:pPr>
            <w:r w:rsidDel="00000000" w:rsidR="00000000" w:rsidRPr="00000000">
              <w:rPr>
                <w:sz w:val="17"/>
                <w:szCs w:val="17"/>
                <w:rtl w:val="0"/>
              </w:rPr>
              <w:t xml:space="preserve">Local deterministic code</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17"/>
                <w:szCs w:val="17"/>
                <w:rtl w:val="0"/>
              </w:rPr>
              <w:t xml:space="preserve">No remote inference; sandbox untrusted parsing</w:t>
            </w:r>
            <w:r w:rsidDel="00000000" w:rsidR="00000000" w:rsidRPr="00000000">
              <w:rPr>
                <w:rtl w:val="0"/>
              </w:rPr>
            </w:r>
          </w:p>
        </w:tc>
      </w:tr>
      <w:tr>
        <w:trPr>
          <w:cantSplit w:val="0"/>
          <w:tblHeader w:val="0"/>
        </w:trPr>
        <w:tc>
          <w:tcPr/>
          <w:p w:rsidR="00000000" w:rsidDel="00000000" w:rsidP="00000000" w:rsidRDefault="00000000" w:rsidRPr="00000000" w14:paraId="000001FB">
            <w:pPr>
              <w:rPr/>
            </w:pPr>
            <w:r w:rsidDel="00000000" w:rsidR="00000000" w:rsidRPr="00000000">
              <w:rPr>
                <w:sz w:val="17"/>
                <w:szCs w:val="17"/>
                <w:rtl w:val="0"/>
              </w:rPr>
              <w:t xml:space="preserve">Partner-hosted inference</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7"/>
                <w:szCs w:val="17"/>
                <w:rtl w:val="0"/>
              </w:rPr>
              <w:t xml:space="preserve">Partner hosting of Meta open-weight models</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17"/>
                <w:szCs w:val="17"/>
                <w:rtl w:val="0"/>
              </w:rPr>
              <w:t xml:space="preserve">Not used in this build, by choice</w:t>
            </w: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sz w:val="17"/>
                <w:szCs w:val="17"/>
                <w:rtl w:val="0"/>
              </w:rPr>
              <w:t xml:space="preserve">Wonder escalation / external speech / hosted embeddings</w:t>
            </w:r>
            <w:r w:rsidDel="00000000" w:rsidR="00000000" w:rsidRPr="00000000">
              <w:rPr>
                <w:rtl w:val="0"/>
              </w:rPr>
            </w:r>
          </w:p>
        </w:tc>
        <w:tc>
          <w:tcPr/>
          <w:p w:rsidR="00000000" w:rsidDel="00000000" w:rsidP="00000000" w:rsidRDefault="00000000" w:rsidRPr="00000000" w14:paraId="000001FF">
            <w:pPr>
              <w:rPr/>
            </w:pPr>
            <w:r w:rsidDel="00000000" w:rsidR="00000000" w:rsidRPr="00000000">
              <w:rPr>
                <w:sz w:val="17"/>
                <w:szCs w:val="17"/>
                <w:rtl w:val="0"/>
              </w:rPr>
              <w:t xml:space="preserve">Meta optional / external services</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17"/>
                <w:szCs w:val="17"/>
                <w:rtl w:val="0"/>
              </w:rPr>
              <w:t xml:space="preserve">Disabled for initial submission; reconsider separately after evaluation</w:t>
            </w:r>
            <w:r w:rsidDel="00000000" w:rsidR="00000000" w:rsidRPr="00000000">
              <w:rPr>
                <w:rtl w:val="0"/>
              </w:rPr>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Fail closed: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fail closed on unknown model destinations. No new external fallback activates silently when a Meta call fails. Audit deployed network traffic against this allowlist before claiming compliance; the local MediaPipe model needs an explicit eligibility decision, and any exception for OS-backed browser speech services also needs confirmation.</w:t>
      </w:r>
    </w:p>
    <w:p w:rsidR="00000000" w:rsidDel="00000000" w:rsidP="00000000" w:rsidRDefault="00000000" w:rsidRPr="00000000" w14:paraId="00000203">
      <w:pPr>
        <w:pStyle w:val="Heading2"/>
        <w:rPr/>
      </w:pPr>
      <w:bookmarkStart w:colFirst="0" w:colLast="0" w:name="_qioldiz2xaxr" w:id="38"/>
      <w:bookmarkEnd w:id="38"/>
      <w:r w:rsidDel="00000000" w:rsidR="00000000" w:rsidRPr="00000000">
        <w:rPr>
          <w:rtl w:val="0"/>
        </w:rPr>
        <w:t xml:space="preserve">Bystanders and safety policy</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Bystanders: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version 1 does not promise speaker identity or bystander diarization. During playback, use acoustic echo cancellation and an adaptive onset threshold to reduce self-triggering. Provide press-to-talk as an explicit fallback in noisy or shared environments. If speaker intent is unclear, ask before changing task state.</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Safety policy: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Safety Policy checks proposed answers, interventions, and corrections before the Speech Arbiter. Candidate hazards include hot surfaces, sharp tools, raw-food handling, allergens, and electrical work; a detected pattern prioritises evaluation, not an unverified alarm. Never claim internal temperature, absence of allergens, electrical isolation, or safe doneness from appearance. Ask for an appropriate measurement, label, or explicit confirmation. Block instructions that depend on unverified safety prerequisites. Even urgent speech must yield to the user's local stop control. Test missed hazards and false alarms separately.</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Local stop (summary):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stopping playback must never wait for a server transcript. Local echo-aware voice activity detection immediately cancels browser speech and queued phrases on likely user speech onset; explicit mute, end, and stop controls act synchronously. A worker-based local stop-word spotter is an optional additional signal only after accuracy, resource use, and local-model eligibility are qualified. Energy detects onset, not the word 'stop'; do not claim keyword recognition without a tested spotter.</w:t>
      </w:r>
    </w:p>
    <w:p w:rsidR="00000000" w:rsidDel="00000000" w:rsidP="00000000" w:rsidRDefault="00000000" w:rsidRPr="00000000" w14:paraId="00000207">
      <w:pPr>
        <w:pStyle w:val="Heading1"/>
        <w:rPr/>
      </w:pPr>
      <w:bookmarkStart w:colFirst="0" w:colLast="0" w:name="_1cg1t6vzim1j" w:id="39"/>
      <w:bookmarkEnd w:id="39"/>
      <w:r w:rsidDel="00000000" w:rsidR="00000000" w:rsidRPr="00000000">
        <w:rPr>
          <w:rtl w:val="0"/>
        </w:rPr>
        <w:t xml:space="preserve">8. Rollout, Milestones &amp; Operations</w:t>
      </w:r>
    </w:p>
    <w:tbl>
      <w:tblPr>
        <w:tblStyle w:val="Table13"/>
        <w:tblW w:w="1008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208">
            <w:pPr>
              <w:rPr/>
            </w:pPr>
            <w:r w:rsidDel="00000000" w:rsidR="00000000" w:rsidRPr="00000000">
              <w:rPr>
                <w:b w:val="1"/>
                <w:bCs w:val="1"/>
                <w:sz w:val="17"/>
                <w:szCs w:val="17"/>
                <w:rtl w:val="0"/>
              </w:rPr>
              <w:t xml:space="preserve">Stage</w:t>
            </w:r>
            <w:r w:rsidDel="00000000" w:rsidR="00000000" w:rsidRPr="00000000">
              <w:rPr>
                <w:rtl w:val="0"/>
              </w:rPr>
            </w:r>
          </w:p>
        </w:tc>
        <w:tc>
          <w:tcPr/>
          <w:p w:rsidR="00000000" w:rsidDel="00000000" w:rsidP="00000000" w:rsidRDefault="00000000" w:rsidRPr="00000000" w14:paraId="00000209">
            <w:pPr>
              <w:rPr/>
            </w:pPr>
            <w:r w:rsidDel="00000000" w:rsidR="00000000" w:rsidRPr="00000000">
              <w:rPr>
                <w:b w:val="1"/>
                <w:bCs w:val="1"/>
                <w:sz w:val="17"/>
                <w:szCs w:val="17"/>
                <w:rtl w:val="0"/>
              </w:rPr>
              <w:t xml:space="preserve">Concrete deliverable</w:t>
            </w:r>
            <w:r w:rsidDel="00000000" w:rsidR="00000000" w:rsidRPr="00000000">
              <w:rPr>
                <w:rtl w:val="0"/>
              </w:rPr>
            </w:r>
          </w:p>
        </w:tc>
        <w:tc>
          <w:tcPr/>
          <w:p w:rsidR="00000000" w:rsidDel="00000000" w:rsidP="00000000" w:rsidRDefault="00000000" w:rsidRPr="00000000" w14:paraId="0000020A">
            <w:pPr>
              <w:rPr/>
            </w:pPr>
            <w:r w:rsidDel="00000000" w:rsidR="00000000" w:rsidRPr="00000000">
              <w:rPr>
                <w:b w:val="1"/>
                <w:bCs w:val="1"/>
                <w:sz w:val="17"/>
                <w:szCs w:val="17"/>
                <w:rtl w:val="0"/>
              </w:rPr>
              <w:t xml:space="preserve">Exit evidence</w:t>
            </w: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sz w:val="17"/>
                <w:szCs w:val="17"/>
                <w:rtl w:val="0"/>
              </w:rPr>
              <w:t xml:space="preserve">0. Establish baseline</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17"/>
                <w:szCs w:val="17"/>
                <w:rtl w:val="0"/>
              </w:rPr>
              <w:t xml:space="preserve">Timing instrumentation and a small consented real-device evaluation of the current app</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17"/>
                <w:szCs w:val="17"/>
                <w:rtl w:val="0"/>
              </w:rPr>
              <w:t xml:space="preserve">Live access, stage latencies, missed actions, costs, and failure categories recorded</w:t>
            </w:r>
            <w:r w:rsidDel="00000000" w:rsidR="00000000" w:rsidRPr="00000000">
              <w:rPr>
                <w:rtl w:val="0"/>
              </w:rPr>
            </w:r>
          </w:p>
        </w:tc>
      </w:tr>
      <w:tr>
        <w:trPr>
          <w:cantSplit w:val="0"/>
          <w:tblHeader w:val="0"/>
        </w:trPr>
        <w:tc>
          <w:tcPr/>
          <w:p w:rsidR="00000000" w:rsidDel="00000000" w:rsidP="00000000" w:rsidRDefault="00000000" w:rsidRPr="00000000" w14:paraId="0000020E">
            <w:pPr>
              <w:rPr/>
            </w:pPr>
            <w:r w:rsidDel="00000000" w:rsidR="00000000" w:rsidRPr="00000000">
              <w:rPr>
                <w:sz w:val="17"/>
                <w:szCs w:val="17"/>
                <w:rtl w:val="0"/>
              </w:rPr>
              <w:t xml:space="preserve">1. Fix the conversation loop</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7"/>
                <w:szCs w:val="17"/>
                <w:rtl w:val="0"/>
              </w:rPr>
              <w:t xml:space="preserve">Realtime ASR adapter, browser phrase playback, delivery tracking, local barge-in</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17"/>
                <w:szCs w:val="17"/>
                <w:rtl w:val="0"/>
              </w:rPr>
              <w:t xml:space="preserve">Voice targets met; runtime inventory, reconnect, mute, and stop tested on phone and desktop; demo also passes with pose inference disabled</w:t>
            </w: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sz w:val="17"/>
                <w:szCs w:val="17"/>
                <w:rtl w:val="0"/>
              </w:rPr>
              <w:t xml:space="preserve">2. Add temporal perception</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7"/>
                <w:szCs w:val="17"/>
                <w:rtl w:val="0"/>
              </w:rPr>
              <w:t xml:space="preserve">SAM adapter and parser, object selection, bounded clips, evidence contract</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17"/>
                <w:szCs w:val="17"/>
                <w:rtl w:val="0"/>
              </w:rPr>
              <w:t xml:space="preserve">Ablation (Section 5A) shows SAM improves held-out action understanding enough to justify latency and cost; otherwise it stays optional</w:t>
            </w:r>
            <w:r w:rsidDel="00000000" w:rsidR="00000000" w:rsidRPr="00000000">
              <w:rPr>
                <w:rtl w:val="0"/>
              </w:rPr>
            </w:r>
          </w:p>
        </w:tc>
      </w:tr>
      <w:tr>
        <w:trPr>
          <w:cantSplit w:val="0"/>
          <w:tblHeader w:val="0"/>
        </w:trPr>
        <w:tc>
          <w:tcPr/>
          <w:p w:rsidR="00000000" w:rsidDel="00000000" w:rsidP="00000000" w:rsidRDefault="00000000" w:rsidRPr="00000000" w14:paraId="00000214">
            <w:pPr>
              <w:rPr/>
            </w:pPr>
            <w:r w:rsidDel="00000000" w:rsidR="00000000" w:rsidRPr="00000000">
              <w:rPr>
                <w:sz w:val="17"/>
                <w:szCs w:val="17"/>
                <w:rtl w:val="0"/>
              </w:rPr>
              <w:t xml:space="preserve">3. Add task coaching</w:t>
            </w:r>
            <w:r w:rsidDel="00000000" w:rsidR="00000000" w:rsidRPr="00000000">
              <w:rPr>
                <w:rtl w:val="0"/>
              </w:rPr>
            </w:r>
          </w:p>
        </w:tc>
        <w:tc>
          <w:tcPr/>
          <w:p w:rsidR="00000000" w:rsidDel="00000000" w:rsidP="00000000" w:rsidRDefault="00000000" w:rsidRPr="00000000" w14:paraId="00000215">
            <w:pPr>
              <w:rPr/>
            </w:pPr>
            <w:r w:rsidDel="00000000" w:rsidR="00000000" w:rsidRPr="00000000">
              <w:rPr>
                <w:sz w:val="17"/>
                <w:szCs w:val="17"/>
                <w:rtl w:val="0"/>
              </w:rPr>
              <w:t xml:space="preserve">Source-grounded and planner-grounded task memory, change policy, quiet/coaching controls</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17"/>
                <w:szCs w:val="17"/>
                <w:rtl w:val="0"/>
              </w:rPr>
              <w:t xml:space="preserve">Correct step continuity, citations, useful interventions, low false corrections</w:t>
            </w:r>
            <w:r w:rsidDel="00000000" w:rsidR="00000000" w:rsidRPr="00000000">
              <w:rPr>
                <w:rtl w:val="0"/>
              </w:rPr>
            </w:r>
          </w:p>
        </w:tc>
      </w:tr>
      <w:tr>
        <w:trPr>
          <w:cantSplit w:val="0"/>
          <w:tblHeader w:val="0"/>
        </w:trPr>
        <w:tc>
          <w:tcPr/>
          <w:p w:rsidR="00000000" w:rsidDel="00000000" w:rsidP="00000000" w:rsidRDefault="00000000" w:rsidRPr="00000000" w14:paraId="00000217">
            <w:pPr>
              <w:rPr/>
            </w:pPr>
            <w:r w:rsidDel="00000000" w:rsidR="00000000" w:rsidRPr="00000000">
              <w:rPr>
                <w:sz w:val="17"/>
                <w:szCs w:val="17"/>
                <w:rtl w:val="0"/>
              </w:rPr>
              <w:t xml:space="preserve">4. Qualify public operation</w:t>
            </w:r>
            <w:r w:rsidDel="00000000" w:rsidR="00000000" w:rsidRPr="00000000">
              <w:rPr>
                <w:rtl w:val="0"/>
              </w:rPr>
            </w:r>
          </w:p>
        </w:tc>
        <w:tc>
          <w:tcPr/>
          <w:p w:rsidR="00000000" w:rsidDel="00000000" w:rsidP="00000000" w:rsidRDefault="00000000" w:rsidRPr="00000000" w14:paraId="00000218">
            <w:pPr>
              <w:rPr/>
            </w:pPr>
            <w:r w:rsidDel="00000000" w:rsidR="00000000" w:rsidRPr="00000000">
              <w:rPr>
                <w:sz w:val="17"/>
                <w:szCs w:val="17"/>
                <w:rtl w:val="0"/>
              </w:rPr>
              <w:t xml:space="preserve">Account isolation, durable state, budgets, retention and deletion, load and soak tests</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17"/>
                <w:szCs w:val="17"/>
                <w:rtl w:val="0"/>
              </w:rPr>
              <w:t xml:space="preserve">Security and operational gates pass; no prototype-only storage assumptions</w:t>
            </w:r>
            <w:r w:rsidDel="00000000" w:rsidR="00000000" w:rsidRPr="00000000">
              <w:rPr>
                <w:rtl w:val="0"/>
              </w:rPr>
            </w:r>
          </w:p>
        </w:tc>
      </w:tr>
      <w:tr>
        <w:trPr>
          <w:cantSplit w:val="0"/>
          <w:tblHeader w:val="0"/>
        </w:trPr>
        <w:tc>
          <w:tcPr/>
          <w:p w:rsidR="00000000" w:rsidDel="00000000" w:rsidP="00000000" w:rsidRDefault="00000000" w:rsidRPr="00000000" w14:paraId="0000021A">
            <w:pPr>
              <w:rPr/>
            </w:pPr>
            <w:r w:rsidDel="00000000" w:rsidR="00000000" w:rsidRPr="00000000">
              <w:rPr>
                <w:sz w:val="17"/>
                <w:szCs w:val="17"/>
                <w:rtl w:val="0"/>
              </w:rPr>
              <w:t xml:space="preserve">5. Tune and harden</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17"/>
                <w:szCs w:val="17"/>
                <w:rtl w:val="0"/>
              </w:rPr>
              <w:t xml:space="preserve">Ablation results plus latency and cost tuning against Section 5 targets</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17"/>
                <w:szCs w:val="17"/>
                <w:rtl w:val="0"/>
              </w:rPr>
              <w:t xml:space="preserve">Every Section 5 target met, or the related claim removed from the submission</w:t>
            </w:r>
            <w:r w:rsidDel="00000000" w:rsidR="00000000" w:rsidRPr="00000000">
              <w:rPr>
                <w:rtl w:val="0"/>
              </w:rPr>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Order of work: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first priority: measure the current live baseline, then complete the realtime voice loop. In parallel at the design level, qualify SAM clip latency and its incremental activity-recognition value. Release only the task scope supported by evidence; expand after the same gates pass. Update the test report after each material implementation; validate parser behaviour and stale-result races deterministically, then run real-model and device evaluation.</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Implementation map: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evolve src/microphone.ts and src/speech-queue.ts for streaming voice; retain src/camera.ts and the local worker but add bounded clip encoding; add a SAM provider and parser beside server/agent-provider.ts; split orchestration out of server/engine.ts into session coordinator, vision scheduler, and evidence store; extend shared schemas before wiring UI behaviour in src/CompanionHome.tsx.</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Gate checks, Stage 1: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before Stage 1 exits: confirm runtime eligibility, verify browser voice behaviour, implement local stop timing instrumentation, define the task and evidence schemas from Section 4, and pass the end-to-end demo with pose inference disabled.</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Gate checks, Stage 2: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before Stage 2 exits: test stale results, clock drift and reconnect under the session lifecycle, wrong-object selection, occlusion and re-acquisition under the SAM contract, and late corrections under the Speech Arbiter rules.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Gate checks, Stage 3: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before Stage 3 exits: test user and vision conflicts, PDF provenance, safety prerequisites, context truncation, and free-form planner re-planning.</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Gate checks, release: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before public release: validate spend reservation, degradation and recovery, bundle consent and deletion, and bystander and noisy-room behaviour.</w:t>
      </w:r>
    </w:p>
    <w:p w:rsidR="00000000" w:rsidDel="00000000" w:rsidP="00000000" w:rsidRDefault="00000000" w:rsidRPr="00000000" w14:paraId="00000224">
      <w:pPr>
        <w:pStyle w:val="Heading2"/>
        <w:rPr/>
      </w:pPr>
      <w:bookmarkStart w:colFirst="0" w:colLast="0" w:name="_ug6zafid7t4n" w:id="40"/>
      <w:bookmarkEnd w:id="40"/>
      <w:r w:rsidDel="00000000" w:rsidR="00000000" w:rsidRPr="00000000">
        <w:rPr>
          <w:rtl w:val="0"/>
        </w:rPr>
        <w:t xml:space="preserve">Kill Switch</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LOCAL STOP CONTROL: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speech onset, the mute / end / stop controls cancel browser speech and queued phrases immediately, locally, without waiting for the server or a transcript. Target: p95 at or below 100 ms from onset (Section 5).</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CAMERA-OFF PURGE: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turning the camera off purges visual buffers and pending vision jobs in the browser and on the server (control.camera_off), and clears visual context.</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SAM DISABLE: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 work can be disabled per session or globally; the Spark fast path continues without it. The Cost Governor also disables new SAM work at 75 to 85% budget pressure.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PROACTIVE-SPEECH MUTE: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quiet mode mutes all proactive (unrequested) speech; requested answers continue only on demand.</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MEDIAPIPE OFF-SWITCH: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pose inference runs behind a configuration switch and can be turned off without code changes; the demo must pass with it disabled.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BUDGET PAUSE OF BACKGROUND VISION: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above 85% budget pressure, or when the foreground reserve is threatened, paid background vision pauses and the user is told awareness is reduced. Foreground voice is protected to the session cap.</w:t>
      </w:r>
    </w:p>
    <w:p w:rsidR="00000000" w:rsidDel="00000000" w:rsidP="00000000" w:rsidRDefault="00000000" w:rsidRPr="00000000" w14:paraId="0000022B">
      <w:pPr>
        <w:pStyle w:val="Heading2"/>
        <w:rPr/>
      </w:pPr>
      <w:bookmarkStart w:colFirst="0" w:colLast="0" w:name="_bf3h7enamfxq" w:id="41"/>
      <w:bookmarkEnd w:id="41"/>
      <w:r w:rsidDel="00000000" w:rsidR="00000000" w:rsidRPr="00000000">
        <w:rPr>
          <w:rtl w:val="0"/>
        </w:rPr>
        <w:t xml:space="preserve">Backward Compatibility</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Modes: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fixture, demo, and live modes stay labelled and separate; existing stop and cancellation guards are retained in every mode. Fixture behaviour never stands in for live model quality in a gate decision.</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Sessions and epochs: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browser reload starts a new session and a new clock epoch; reconnect within a session preserves task state and evidence as specified in the session lifecycle. Older-epoch messages and utterances are acknowledged and discarded, never applied.</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Lane controls: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camera-off clears visual buffers, jobs, and context; ending voice stops microphone and playback. Explain these states through small controls, not a wall of setup text.</w:t>
      </w:r>
    </w:p>
    <w:p w:rsidR="00000000" w:rsidDel="00000000" w:rsidP="00000000" w:rsidRDefault="00000000" w:rsidRPr="00000000" w14:paraId="0000022F">
      <w:pPr>
        <w:pStyle w:val="Heading1"/>
        <w:rPr/>
      </w:pPr>
      <w:bookmarkStart w:colFirst="0" w:colLast="0" w:name="_xyye4k871n6u" w:id="42"/>
      <w:bookmarkEnd w:id="42"/>
      <w:r w:rsidDel="00000000" w:rsidR="00000000" w:rsidRPr="00000000">
        <w:rPr>
          <w:rtl w:val="0"/>
        </w:rPr>
        <w:t xml:space="preserve">9. Alternatives Considered</w:t>
      </w:r>
    </w:p>
    <w:p w:rsidR="00000000" w:rsidDel="00000000" w:rsidP="00000000" w:rsidRDefault="00000000" w:rsidRPr="00000000" w14:paraId="00000230">
      <w:pPr>
        <w:pStyle w:val="Heading2"/>
        <w:rPr/>
      </w:pPr>
      <w:bookmarkStart w:colFirst="0" w:colLast="0" w:name="_sj873qjwfk1c" w:id="43"/>
      <w:bookmarkEnd w:id="43"/>
      <w:r w:rsidDel="00000000" w:rsidR="00000000" w:rsidRPr="00000000">
        <w:rPr>
          <w:rtl w:val="0"/>
        </w:rPr>
        <w:t xml:space="preserve">Alternative A: Spark-only perception (no SAM)</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rejected: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the only path. Single-frame and frame-set reasoning loses object continuity through occlusion, which the salt test case in Section 4 depends on.</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was kept: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the fast path. Spark-only live observation answers first; SAM refines asynchronously, and SAM stays in the design only if the Section 5 ablation shows the improvement justifies its latency and cost.</w:t>
      </w:r>
    </w:p>
    <w:p w:rsidR="00000000" w:rsidDel="00000000" w:rsidP="00000000" w:rsidRDefault="00000000" w:rsidRPr="00000000" w14:paraId="00000233">
      <w:pPr>
        <w:pStyle w:val="Heading2"/>
        <w:rPr/>
      </w:pPr>
      <w:bookmarkStart w:colFirst="0" w:colLast="0" w:name="_wscx0cl7drae" w:id="44"/>
      <w:bookmarkEnd w:id="44"/>
      <w:r w:rsidDel="00000000" w:rsidR="00000000" w:rsidRPr="00000000">
        <w:rPr>
          <w:rtl w:val="0"/>
        </w:rPr>
        <w:t xml:space="preserve">Alternative B: End-to-end speech-to-speech API</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rejected: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 available in the Meta stack used here. Spark and Wonder are multimodal-input, text-output models, and an end-to-end speech pipe would also lose the evidence provenance (observed vs inferred vs source) that task memory depends on.</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was kept: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streamed short text phrases into cancelable browser speech, with captions matching the spoken output and a conservative delivered-prefix estimate.</w:t>
      </w:r>
    </w:p>
    <w:p w:rsidR="00000000" w:rsidDel="00000000" w:rsidP="00000000" w:rsidRDefault="00000000" w:rsidRPr="00000000" w14:paraId="00000236">
      <w:pPr>
        <w:pStyle w:val="Heading2"/>
        <w:rPr/>
      </w:pPr>
      <w:bookmarkStart w:colFirst="0" w:colLast="0" w:name="_b0k65eum2q7o" w:id="45"/>
      <w:bookmarkEnd w:id="45"/>
      <w:r w:rsidDel="00000000" w:rsidR="00000000" w:rsidRPr="00000000">
        <w:rPr>
          <w:rtl w:val="0"/>
        </w:rPr>
        <w:t xml:space="preserve">Alternative C: Native mobile app</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rejected: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this phase. It is slower to build and distribute, and the hackathon demo needs reach and iteration speed, not app-store presence.</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was kept: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browser codebase that runs on phone and desktop, with device tests on both. Native remains the later option if browser voice or camera limits block a Section 5 target.</w:t>
      </w:r>
    </w:p>
    <w:p w:rsidR="00000000" w:rsidDel="00000000" w:rsidP="00000000" w:rsidRDefault="00000000" w:rsidRPr="00000000" w14:paraId="00000239">
      <w:pPr>
        <w:pStyle w:val="Heading2"/>
        <w:rPr/>
      </w:pPr>
      <w:bookmarkStart w:colFirst="0" w:colLast="0" w:name="_kumjh4cxtw9c" w:id="46"/>
      <w:bookmarkEnd w:id="46"/>
      <w:r w:rsidDel="00000000" w:rsidR="00000000" w:rsidRPr="00000000">
        <w:rPr>
          <w:rtl w:val="0"/>
        </w:rPr>
        <w:t xml:space="preserve">Alternative D: Full-rate video upload</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rejected: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cost and latency. Continuous video upload spends the session budget on redundant frames and still arrives too late for the 3-second action-response target.</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was kept: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adaptive sampling instead: a local 8 to 12 second buffer, at most 3 frames per scene check, motion bursts around events, and 1 to 3 second SAM clips at 6 to 10 frames per second.</w:t>
      </w:r>
    </w:p>
    <w:p w:rsidR="00000000" w:rsidDel="00000000" w:rsidP="00000000" w:rsidRDefault="00000000" w:rsidRPr="00000000" w14:paraId="0000023C">
      <w:pPr>
        <w:pStyle w:val="Heading2"/>
        <w:rPr/>
      </w:pPr>
      <w:bookmarkStart w:colFirst="0" w:colLast="0" w:name="_uqhkv7pjrknl" w:id="47"/>
      <w:bookmarkEnd w:id="47"/>
      <w:r w:rsidDel="00000000" w:rsidR="00000000" w:rsidRPr="00000000">
        <w:rPr>
          <w:rtl w:val="0"/>
        </w:rPr>
        <w:t xml:space="preserve">Alternative E: Partner-hosted inference (Baseten / Fireworks)</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rejected: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 used, by choice. The event offered partner credits specifically for running Meta's open-weight models; Glint keeps a single provider boundary on the Meta Model API, which is simpler to audit for compliance and keeps all semantic processing in one place.</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was kept: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nothing in the submission build. The option stays documented in Section 7's runtime boundary if a later phase needs open-weight hosting.</w:t>
      </w:r>
    </w:p>
    <w:p w:rsidR="00000000" w:rsidDel="00000000" w:rsidP="00000000" w:rsidRDefault="00000000" w:rsidRPr="00000000" w14:paraId="0000023F">
      <w:pPr>
        <w:pStyle w:val="Heading2"/>
        <w:rPr/>
      </w:pPr>
      <w:bookmarkStart w:colFirst="0" w:colLast="0" w:name="_s42yclpv8tws" w:id="48"/>
      <w:bookmarkEnd w:id="48"/>
      <w:r w:rsidDel="00000000" w:rsidR="00000000" w:rsidRPr="00000000">
        <w:rPr>
          <w:rtl w:val="0"/>
        </w:rPr>
        <w:t xml:space="preserve">Alternative F: Streaming TTS provider</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rejected: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deferred post-hackathon: an external speech endpoint would widen the runtime boundary for the submission build and add a second provider's latency and failure modes to the voice lane.</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was kept: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browser speechSynthesis for the submission build, with a localService voice preferred and fallback behaviour disclosed. A TTS provider can be evaluated after the hackathon against the same stage budgets.</w:t>
      </w:r>
    </w:p>
    <w:p w:rsidR="00000000" w:rsidDel="00000000" w:rsidP="00000000" w:rsidRDefault="00000000" w:rsidRPr="00000000" w14:paraId="00000242">
      <w:pPr>
        <w:pStyle w:val="Heading2"/>
        <w:rPr/>
      </w:pPr>
      <w:bookmarkStart w:colFirst="0" w:colLast="0" w:name="_fan3evrsyt36" w:id="49"/>
      <w:bookmarkEnd w:id="49"/>
      <w:r w:rsidDel="00000000" w:rsidR="00000000" w:rsidRPr="00000000">
        <w:rPr>
          <w:rtl w:val="0"/>
        </w:rPr>
        <w:t xml:space="preserve">Alternative G: WebRTC media gateway</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rejected: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deferred: a media gateway adds infrastructure the current design does not need. The WebSocket audio contract (16 kHz mono PCM16, 100 ms frames) meets the ASR and latency budgets on the target devices.</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7"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was kept: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WebRTC stays an optional later transport, adopted only if mobile and network evidence warrants a media gateway.</w:t>
      </w:r>
    </w:p>
    <w:sectPr>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20" w:line="257"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35b9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35b9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35b9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paragraph" w:styleId="TableofFigures">
    <w:name w:val="table of figures"/>
    <w:basedOn w:val="Normal"/>
    <w:next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