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3EB20" w14:textId="274BDA25" w:rsidR="001B2C65" w:rsidRPr="001B2C65" w:rsidRDefault="001B2C65">
      <w:pPr>
        <w:rPr>
          <w:sz w:val="44"/>
          <w:szCs w:val="44"/>
        </w:rPr>
      </w:pPr>
      <w:r w:rsidRPr="001B2C65">
        <w:rPr>
          <w:sz w:val="44"/>
          <w:szCs w:val="44"/>
        </w:rPr>
        <w:tab/>
        <w:t>CollateralLoans- Risk Assessment</w:t>
      </w:r>
    </w:p>
    <w:tbl>
      <w:tblPr>
        <w:tblW w:w="5742" w:type="pct"/>
        <w:tblInd w:w="-702" w:type="dxa"/>
        <w:tblLook w:val="04A0" w:firstRow="1" w:lastRow="0" w:firstColumn="1" w:lastColumn="0" w:noHBand="0" w:noVBand="1"/>
      </w:tblPr>
      <w:tblGrid>
        <w:gridCol w:w="1408"/>
        <w:gridCol w:w="8452"/>
      </w:tblGrid>
      <w:tr w:rsidR="002A47BB" w:rsidRPr="00E07766" w14:paraId="53FEA55D" w14:textId="77777777" w:rsidTr="3FD54802">
        <w:tc>
          <w:tcPr>
            <w:tcW w:w="714" w:type="pct"/>
            <w:shd w:val="clear" w:color="auto" w:fill="auto"/>
          </w:tcPr>
          <w:p w14:paraId="672A6659" w14:textId="0979BB0E" w:rsidR="002A47BB" w:rsidRPr="00E07766" w:rsidRDefault="002A47BB" w:rsidP="00DF4E80">
            <w:pPr>
              <w:spacing w:before="0" w:after="0" w:line="240" w:lineRule="auto"/>
              <w:rPr>
                <w:rFonts w:cs="Arial"/>
              </w:rPr>
            </w:pPr>
            <w:bookmarkStart w:id="0" w:name="_Toc524172415"/>
            <w:bookmarkStart w:id="1" w:name="_Toc524172378"/>
            <w:bookmarkStart w:id="2" w:name="_Toc524180333"/>
          </w:p>
        </w:tc>
        <w:tc>
          <w:tcPr>
            <w:tcW w:w="4286" w:type="pct"/>
            <w:shd w:val="clear" w:color="auto" w:fill="auto"/>
          </w:tcPr>
          <w:p w14:paraId="72A3D3EC" w14:textId="77777777" w:rsidR="002A47BB" w:rsidRPr="00E07766" w:rsidRDefault="002A47BB" w:rsidP="00C34D2D">
            <w:pPr>
              <w:spacing w:before="0" w:after="0" w:line="240" w:lineRule="auto"/>
              <w:jc w:val="center"/>
              <w:rPr>
                <w:rFonts w:cs="Arial"/>
                <w:color w:val="EFA800"/>
                <w:sz w:val="44"/>
                <w:szCs w:val="48"/>
              </w:rPr>
            </w:pPr>
          </w:p>
        </w:tc>
      </w:tr>
    </w:tbl>
    <w:p w14:paraId="0F8D776B" w14:textId="27ECE82E" w:rsidR="001B2C65" w:rsidRDefault="001B2C65" w:rsidP="001B2C65">
      <w:pPr>
        <w:pStyle w:val="TOChead"/>
        <w:spacing w:line="240" w:lineRule="auto"/>
        <w:jc w:val="left"/>
        <w:rPr>
          <w:rFonts w:cs="Arial"/>
        </w:rPr>
      </w:pPr>
      <w:bookmarkStart w:id="3" w:name="_Toc524180334"/>
      <w:bookmarkStart w:id="4" w:name="_Toc246846469"/>
      <w:bookmarkStart w:id="5" w:name="_Toc46483992"/>
      <w:bookmarkEnd w:id="0"/>
      <w:r>
        <w:rPr>
          <w:rFonts w:cs="Arial"/>
        </w:rPr>
        <w:tab/>
      </w:r>
      <w:r>
        <w:rPr>
          <w:rFonts w:cs="Arial"/>
        </w:rPr>
        <w:tab/>
      </w:r>
    </w:p>
    <w:p w14:paraId="5CFD1200" w14:textId="314919EB" w:rsidR="005670B6" w:rsidRPr="00E07766" w:rsidRDefault="2F9456F4" w:rsidP="003A110F">
      <w:pPr>
        <w:pStyle w:val="Heading2"/>
        <w:numPr>
          <w:ilvl w:val="0"/>
          <w:numId w:val="31"/>
        </w:numPr>
        <w:rPr>
          <w:rFonts w:cs="Arial"/>
        </w:rPr>
      </w:pPr>
      <w:bookmarkStart w:id="6" w:name="_Toc246846470"/>
      <w:bookmarkStart w:id="7" w:name="_Toc46483993"/>
      <w:bookmarkStart w:id="8" w:name="_GoBack"/>
      <w:bookmarkEnd w:id="4"/>
      <w:bookmarkEnd w:id="5"/>
      <w:bookmarkEnd w:id="8"/>
      <w:r w:rsidRPr="00E07766">
        <w:rPr>
          <w:rFonts w:cs="Arial"/>
        </w:rPr>
        <w:t>Purpose of this document</w:t>
      </w:r>
      <w:bookmarkEnd w:id="6"/>
      <w:bookmarkEnd w:id="7"/>
    </w:p>
    <w:p w14:paraId="68D60F6C" w14:textId="3C5EA306" w:rsidR="00D978BA" w:rsidRPr="00E07766" w:rsidRDefault="00D978BA" w:rsidP="00AE53D0">
      <w:pPr>
        <w:pStyle w:val="Bodytext"/>
        <w:spacing w:line="240" w:lineRule="auto"/>
        <w:rPr>
          <w:rFonts w:cs="Arial"/>
        </w:rPr>
      </w:pPr>
      <w:bookmarkStart w:id="9" w:name="_Toc246846471"/>
      <w:bookmarkStart w:id="10" w:name="_Toc527193509"/>
      <w:r w:rsidRPr="00E07766">
        <w:rPr>
          <w:rFonts w:cs="Arial"/>
        </w:rPr>
        <w:t>The purpose of the software requirement document is to systematically capture requirements for the project and the system “</w:t>
      </w:r>
      <w:r w:rsidR="00AE53D0" w:rsidRPr="00E07766">
        <w:rPr>
          <w:rFonts w:cs="Arial"/>
        </w:rPr>
        <w:t>Collateral Loans – Risk Assessment</w:t>
      </w:r>
      <w:r w:rsidR="00BB7418" w:rsidRPr="00E07766">
        <w:rPr>
          <w:rFonts w:cs="Arial"/>
        </w:rPr>
        <w:t xml:space="preserve"> System” that has</w:t>
      </w:r>
      <w:r w:rsidRPr="00E07766">
        <w:rPr>
          <w:rFonts w:cs="Arial"/>
        </w:rPr>
        <w:t xml:space="preserve"> to be developed. Both functional and non-functional requirements are captured in this document. It also serves as the input for the project scoping. </w:t>
      </w:r>
    </w:p>
    <w:p w14:paraId="31747990" w14:textId="77777777" w:rsidR="00977403" w:rsidRPr="00E07766" w:rsidRDefault="00D978BA" w:rsidP="00977403">
      <w:pPr>
        <w:pStyle w:val="Bodytext"/>
        <w:spacing w:line="240" w:lineRule="auto"/>
        <w:jc w:val="left"/>
        <w:rPr>
          <w:rFonts w:cs="Arial"/>
        </w:rPr>
      </w:pPr>
      <w:r w:rsidRPr="00E07766">
        <w:rPr>
          <w:rFonts w:cs="Arial"/>
        </w:rPr>
        <w:t>The scope of this document is limited to addressing the requirements from a user, quality, and non-functional perspective.</w:t>
      </w:r>
      <w:r w:rsidR="005B0EBA" w:rsidRPr="00E07766">
        <w:rPr>
          <w:rFonts w:cs="Arial"/>
        </w:rPr>
        <w:t xml:space="preserve"> </w:t>
      </w:r>
    </w:p>
    <w:p w14:paraId="771A9998" w14:textId="45463538" w:rsidR="00D978BA" w:rsidRPr="00E07766" w:rsidRDefault="005B0EBA" w:rsidP="00977403">
      <w:pPr>
        <w:pStyle w:val="Bodytext"/>
        <w:spacing w:line="240" w:lineRule="auto"/>
        <w:jc w:val="left"/>
        <w:rPr>
          <w:rFonts w:cs="Arial"/>
        </w:rPr>
      </w:pPr>
      <w:r w:rsidRPr="00E07766">
        <w:rPr>
          <w:rFonts w:cs="Arial"/>
        </w:rPr>
        <w:t>High Level Design considerations are also specificed wherever applicable, however the detailed design considerations have to be strictly adhered to during implementation.</w:t>
      </w:r>
    </w:p>
    <w:p w14:paraId="0BC9FAE4" w14:textId="77777777" w:rsidR="005670B6" w:rsidRPr="00E07766" w:rsidRDefault="2F9456F4" w:rsidP="00BB13F8">
      <w:pPr>
        <w:pStyle w:val="Heading2"/>
        <w:rPr>
          <w:rFonts w:cs="Arial"/>
        </w:rPr>
      </w:pPr>
      <w:bookmarkStart w:id="11" w:name="_Toc46483994"/>
      <w:r w:rsidRPr="00E07766">
        <w:rPr>
          <w:rFonts w:cs="Arial"/>
        </w:rPr>
        <w:t>Project Overview</w:t>
      </w:r>
      <w:bookmarkEnd w:id="9"/>
      <w:bookmarkEnd w:id="11"/>
    </w:p>
    <w:p w14:paraId="7F4486BC" w14:textId="38A1443C" w:rsidR="002F3A3E" w:rsidRPr="00E07766" w:rsidRDefault="002F3A3E" w:rsidP="009C5359">
      <w:pPr>
        <w:pStyle w:val="Bodytext"/>
        <w:rPr>
          <w:rFonts w:cs="Arial"/>
        </w:rPr>
      </w:pPr>
      <w:r w:rsidRPr="00E07766">
        <w:rPr>
          <w:rFonts w:cs="Arial"/>
          <w:color w:val="121212"/>
        </w:rPr>
        <w:t xml:space="preserve">The term "collateral" refers to any asset or property that a consumer promises to a </w:t>
      </w:r>
      <w:r w:rsidR="009B21E8" w:rsidRPr="00E07766">
        <w:rPr>
          <w:rFonts w:cs="Arial"/>
          <w:color w:val="121212"/>
        </w:rPr>
        <w:t>Bank</w:t>
      </w:r>
      <w:r w:rsidRPr="00E07766">
        <w:rPr>
          <w:rFonts w:cs="Arial"/>
          <w:color w:val="121212"/>
        </w:rPr>
        <w:t xml:space="preserve"> as backup in exchange for a loan. Typically, collateral loan agreements let the </w:t>
      </w:r>
      <w:r w:rsidR="006C267C" w:rsidRPr="00E07766">
        <w:rPr>
          <w:rFonts w:cs="Arial"/>
          <w:color w:val="121212"/>
        </w:rPr>
        <w:t>Bank to</w:t>
      </w:r>
      <w:r w:rsidRPr="00E07766">
        <w:rPr>
          <w:rFonts w:cs="Arial"/>
          <w:color w:val="121212"/>
        </w:rPr>
        <w:t xml:space="preserve"> take over the asset if the borrowers fail to repay the debt according to the </w:t>
      </w:r>
      <w:r w:rsidR="00EA3A55" w:rsidRPr="00E07766">
        <w:rPr>
          <w:rFonts w:cs="Arial"/>
          <w:color w:val="121212"/>
        </w:rPr>
        <w:t xml:space="preserve">loan </w:t>
      </w:r>
      <w:r w:rsidRPr="00E07766">
        <w:rPr>
          <w:rFonts w:cs="Arial"/>
          <w:color w:val="121212"/>
        </w:rPr>
        <w:t>contract. </w:t>
      </w:r>
      <w:r w:rsidRPr="00E07766">
        <w:rPr>
          <w:rFonts w:cs="Arial"/>
        </w:rPr>
        <w:t xml:space="preserve"> </w:t>
      </w:r>
    </w:p>
    <w:p w14:paraId="43207631" w14:textId="78668C81" w:rsidR="00C86D78" w:rsidRPr="00E07766" w:rsidRDefault="00C86D78" w:rsidP="009C5359">
      <w:pPr>
        <w:pStyle w:val="Bodytext"/>
        <w:rPr>
          <w:rFonts w:cs="Arial"/>
        </w:rPr>
      </w:pPr>
      <w:r w:rsidRPr="00E07766">
        <w:rPr>
          <w:rFonts w:cs="Arial"/>
        </w:rPr>
        <w:t xml:space="preserve">This Collateral </w:t>
      </w:r>
      <w:r w:rsidRPr="00E07766">
        <w:rPr>
          <w:rFonts w:cs="Arial"/>
          <w:color w:val="121212"/>
        </w:rPr>
        <w:t>can be any item of value that is accepted as an alternate form of repayment in case of default. If loan payments are not made, assets can be seized and sold by banks. </w:t>
      </w:r>
      <w:r w:rsidR="00805C61" w:rsidRPr="00E07766">
        <w:rPr>
          <w:rFonts w:cs="Arial"/>
          <w:color w:val="121212"/>
        </w:rPr>
        <w:t xml:space="preserve">This ensures that a lender receives full or partial compensation for any outstanding balance on a defaulted debt. </w:t>
      </w:r>
    </w:p>
    <w:p w14:paraId="020A48B8" w14:textId="3D2EADC1" w:rsidR="00BB7418" w:rsidRPr="00E07766" w:rsidRDefault="006A14D7" w:rsidP="009C5359">
      <w:pPr>
        <w:pStyle w:val="Bodytext"/>
        <w:rPr>
          <w:rFonts w:cs="Arial"/>
        </w:rPr>
      </w:pPr>
      <w:r w:rsidRPr="00E07766">
        <w:rPr>
          <w:rFonts w:cs="Arial"/>
        </w:rPr>
        <w:t xml:space="preserve">The Bank wants to </w:t>
      </w:r>
      <w:r w:rsidR="00DD6312" w:rsidRPr="00E07766">
        <w:rPr>
          <w:rFonts w:cs="Arial"/>
        </w:rPr>
        <w:t>develop a Microservies based middleware layer, for the core components like:</w:t>
      </w:r>
    </w:p>
    <w:p w14:paraId="764BA683" w14:textId="35345B7F" w:rsidR="00DD6312" w:rsidRPr="00E07766" w:rsidRDefault="00DD6312" w:rsidP="003A110F">
      <w:pPr>
        <w:pStyle w:val="Bodytext"/>
        <w:numPr>
          <w:ilvl w:val="0"/>
          <w:numId w:val="30"/>
        </w:numPr>
        <w:rPr>
          <w:rFonts w:cs="Arial"/>
        </w:rPr>
      </w:pPr>
      <w:r w:rsidRPr="00E07766">
        <w:rPr>
          <w:rFonts w:cs="Arial"/>
        </w:rPr>
        <w:t>Loan Management</w:t>
      </w:r>
    </w:p>
    <w:p w14:paraId="048288C6" w14:textId="38E9A42A" w:rsidR="00DD6312" w:rsidRPr="00E07766" w:rsidRDefault="00DD6312" w:rsidP="003A110F">
      <w:pPr>
        <w:pStyle w:val="Bodytext"/>
        <w:numPr>
          <w:ilvl w:val="0"/>
          <w:numId w:val="30"/>
        </w:numPr>
        <w:rPr>
          <w:rFonts w:cs="Arial"/>
        </w:rPr>
      </w:pPr>
      <w:r w:rsidRPr="00E07766">
        <w:rPr>
          <w:rFonts w:cs="Arial"/>
        </w:rPr>
        <w:t>Collateral Management</w:t>
      </w:r>
    </w:p>
    <w:p w14:paraId="677400DA" w14:textId="6ECA5EB2" w:rsidR="00DD6312" w:rsidRPr="00E07766" w:rsidRDefault="00DD6312" w:rsidP="003A110F">
      <w:pPr>
        <w:pStyle w:val="Bodytext"/>
        <w:numPr>
          <w:ilvl w:val="0"/>
          <w:numId w:val="30"/>
        </w:numPr>
        <w:rPr>
          <w:rFonts w:cs="Arial"/>
        </w:rPr>
      </w:pPr>
      <w:r w:rsidRPr="00E07766">
        <w:rPr>
          <w:rFonts w:cs="Arial"/>
        </w:rPr>
        <w:t>Risk Assessment</w:t>
      </w:r>
    </w:p>
    <w:p w14:paraId="6C59EA35" w14:textId="1D47A8CD" w:rsidR="00E07766" w:rsidRDefault="00C34D2D" w:rsidP="00DD6312">
      <w:pPr>
        <w:pStyle w:val="Bodytext"/>
      </w:pPr>
      <w:r>
        <w:rPr>
          <w:rFonts w:cs="Arial"/>
        </w:rPr>
        <w:t xml:space="preserve">There will be an </w:t>
      </w:r>
      <w:r w:rsidR="00DD6312" w:rsidRPr="157E7688">
        <w:rPr>
          <w:rFonts w:cs="Arial"/>
        </w:rPr>
        <w:t xml:space="preserve">based back office portal </w:t>
      </w:r>
      <w:r w:rsidR="00A2763A" w:rsidRPr="157E7688">
        <w:rPr>
          <w:rFonts w:cs="Arial"/>
        </w:rPr>
        <w:t xml:space="preserve">called “Collateral Loans” portal, </w:t>
      </w:r>
      <w:r w:rsidR="00DD6312" w:rsidRPr="157E7688">
        <w:rPr>
          <w:rFonts w:cs="Arial"/>
        </w:rPr>
        <w:t>that will allow the back office staff to continuously monitor the risks (for both consumer and as well as bank) for every loan issued by the bank.</w:t>
      </w:r>
      <w:r w:rsidR="00DD6312">
        <w:tab/>
      </w:r>
    </w:p>
    <w:p w14:paraId="48F0719A" w14:textId="2B4D5BA3" w:rsidR="787B1806" w:rsidRDefault="787B1806" w:rsidP="157E7688">
      <w:pPr>
        <w:pStyle w:val="Bodytext"/>
        <w:rPr>
          <w:rFonts w:cs="Arial"/>
          <w:color w:val="0070C0"/>
        </w:rPr>
      </w:pPr>
      <w:r w:rsidRPr="157E7688">
        <w:rPr>
          <w:rFonts w:cs="Arial"/>
          <w:color w:val="0070C0"/>
        </w:rPr>
        <w:t xml:space="preserve">As part of enhancement to the application, the bank wants </w:t>
      </w:r>
      <w:r w:rsidR="4FE1F172" w:rsidRPr="157E7688">
        <w:rPr>
          <w:rFonts w:cs="Arial"/>
          <w:color w:val="0070C0"/>
        </w:rPr>
        <w:t xml:space="preserve">to enable </w:t>
      </w:r>
      <w:r w:rsidR="4A89B1CE" w:rsidRPr="157E7688">
        <w:rPr>
          <w:rFonts w:cs="Arial"/>
          <w:color w:val="0070C0"/>
        </w:rPr>
        <w:t>its customers with the following options</w:t>
      </w:r>
    </w:p>
    <w:p w14:paraId="2D515CF0" w14:textId="781060A1" w:rsidR="588FF4C9" w:rsidRDefault="588FF4C9" w:rsidP="003A110F">
      <w:pPr>
        <w:pStyle w:val="Bodytext"/>
        <w:numPr>
          <w:ilvl w:val="2"/>
          <w:numId w:val="5"/>
        </w:numPr>
        <w:rPr>
          <w:rFonts w:eastAsia="Arial" w:cs="Arial"/>
          <w:color w:val="0070C0"/>
        </w:rPr>
      </w:pPr>
      <w:r w:rsidRPr="157E7688">
        <w:rPr>
          <w:rFonts w:cs="Arial"/>
          <w:color w:val="0070C0"/>
        </w:rPr>
        <w:t>Apply for loan</w:t>
      </w:r>
    </w:p>
    <w:p w14:paraId="316F2016" w14:textId="71A61677" w:rsidR="588FF4C9" w:rsidRDefault="588FF4C9" w:rsidP="003A110F">
      <w:pPr>
        <w:pStyle w:val="Bodytext"/>
        <w:numPr>
          <w:ilvl w:val="2"/>
          <w:numId w:val="5"/>
        </w:numPr>
        <w:rPr>
          <w:rFonts w:eastAsia="Arial" w:cs="Arial"/>
          <w:color w:val="0070C0"/>
        </w:rPr>
      </w:pPr>
      <w:r w:rsidRPr="157E7688">
        <w:rPr>
          <w:rFonts w:cs="Arial"/>
          <w:color w:val="0070C0"/>
        </w:rPr>
        <w:t>Check loan status</w:t>
      </w:r>
    </w:p>
    <w:p w14:paraId="201C6DC5" w14:textId="210A10A4" w:rsidR="588FF4C9" w:rsidRDefault="588FF4C9" w:rsidP="157E7688">
      <w:pPr>
        <w:pStyle w:val="Bodytext"/>
        <w:ind w:left="720"/>
        <w:rPr>
          <w:rFonts w:cs="Arial"/>
          <w:color w:val="0070C0"/>
        </w:rPr>
      </w:pPr>
      <w:r w:rsidRPr="157E7688">
        <w:rPr>
          <w:rFonts w:cs="Arial"/>
          <w:color w:val="0070C0"/>
        </w:rPr>
        <w:t xml:space="preserve">      It should also enable the bank to </w:t>
      </w:r>
      <w:r w:rsidR="7CD8797F" w:rsidRPr="157E7688">
        <w:rPr>
          <w:rFonts w:cs="Arial"/>
          <w:color w:val="0070C0"/>
        </w:rPr>
        <w:t>approve/reject loan application.</w:t>
      </w:r>
    </w:p>
    <w:p w14:paraId="167B2ED3" w14:textId="4DB64F68" w:rsidR="588FF4C9" w:rsidRDefault="588FF4C9" w:rsidP="157E7688">
      <w:pPr>
        <w:pStyle w:val="Bodytext"/>
        <w:ind w:left="720"/>
        <w:rPr>
          <w:rFonts w:cs="Arial"/>
        </w:rPr>
      </w:pPr>
      <w:r w:rsidRPr="157E7688">
        <w:rPr>
          <w:rFonts w:cs="Arial"/>
        </w:rPr>
        <w:lastRenderedPageBreak/>
        <w:t xml:space="preserve">       </w:t>
      </w:r>
    </w:p>
    <w:p w14:paraId="1E400D1E" w14:textId="2A51373D" w:rsidR="157E7688" w:rsidRDefault="157E7688" w:rsidP="157E7688">
      <w:pPr>
        <w:pStyle w:val="Bodytext"/>
        <w:rPr>
          <w:rFonts w:cs="Arial"/>
        </w:rPr>
      </w:pPr>
    </w:p>
    <w:p w14:paraId="1462694A" w14:textId="77777777" w:rsidR="00E07766" w:rsidRDefault="00E07766" w:rsidP="00DD6312">
      <w:pPr>
        <w:pStyle w:val="Bodytext"/>
        <w:rPr>
          <w:rFonts w:cs="Arial"/>
        </w:rPr>
      </w:pPr>
    </w:p>
    <w:p w14:paraId="7DA66A02" w14:textId="77777777" w:rsidR="00E07766" w:rsidRDefault="00E07766" w:rsidP="00DD6312">
      <w:pPr>
        <w:pStyle w:val="Bodytext"/>
        <w:rPr>
          <w:rFonts w:cs="Arial"/>
        </w:rPr>
      </w:pPr>
    </w:p>
    <w:p w14:paraId="025230F9" w14:textId="77777777" w:rsidR="00E07766" w:rsidRDefault="00E07766" w:rsidP="00DD6312">
      <w:pPr>
        <w:pStyle w:val="Bodytext"/>
        <w:rPr>
          <w:rFonts w:cs="Arial"/>
        </w:rPr>
      </w:pPr>
    </w:p>
    <w:p w14:paraId="2342D84A" w14:textId="743DCF9A" w:rsidR="00DD6312" w:rsidRPr="00E07766" w:rsidRDefault="00DD6312" w:rsidP="00DD6312">
      <w:pPr>
        <w:pStyle w:val="Bodytext"/>
        <w:rPr>
          <w:rFonts w:cs="Arial"/>
        </w:rPr>
      </w:pPr>
      <w:r w:rsidRPr="00E07766">
        <w:rPr>
          <w:rFonts w:cs="Arial"/>
        </w:rPr>
        <w:tab/>
      </w:r>
    </w:p>
    <w:p w14:paraId="56DABE0D" w14:textId="77777777" w:rsidR="005670B6" w:rsidRPr="00E07766" w:rsidRDefault="2F9456F4" w:rsidP="00BB13F8">
      <w:pPr>
        <w:pStyle w:val="Heading2"/>
        <w:rPr>
          <w:rFonts w:cs="Arial"/>
        </w:rPr>
      </w:pPr>
      <w:bookmarkStart w:id="12" w:name="_Toc246846472"/>
      <w:bookmarkStart w:id="13" w:name="_Toc46483995"/>
      <w:r w:rsidRPr="00E07766">
        <w:rPr>
          <w:rFonts w:cs="Arial"/>
        </w:rPr>
        <w:t>Scope</w:t>
      </w:r>
      <w:bookmarkEnd w:id="12"/>
      <w:bookmarkEnd w:id="13"/>
    </w:p>
    <w:p w14:paraId="4C81CAB6" w14:textId="32D0D467" w:rsidR="00C01D89" w:rsidRPr="00E07766" w:rsidRDefault="009C5359" w:rsidP="008D5A9E">
      <w:pPr>
        <w:pStyle w:val="Bodytext"/>
        <w:rPr>
          <w:rFonts w:cs="Arial"/>
        </w:rPr>
      </w:pPr>
      <w:r w:rsidRPr="00E07766">
        <w:rPr>
          <w:rFonts w:cs="Arial"/>
        </w:rPr>
        <w:t>Below are the modules that needs to be developed part of the Project:</w:t>
      </w:r>
    </w:p>
    <w:tbl>
      <w:tblPr>
        <w:tblStyle w:val="TableGrid"/>
        <w:tblW w:w="8365" w:type="dxa"/>
        <w:tblInd w:w="1080" w:type="dxa"/>
        <w:tblLook w:val="04A0" w:firstRow="1" w:lastRow="0" w:firstColumn="1" w:lastColumn="0" w:noHBand="0" w:noVBand="1"/>
      </w:tblPr>
      <w:tblGrid>
        <w:gridCol w:w="1252"/>
        <w:gridCol w:w="1499"/>
        <w:gridCol w:w="5614"/>
      </w:tblGrid>
      <w:tr w:rsidR="009C5359" w:rsidRPr="00E07766" w14:paraId="6988C887" w14:textId="77777777" w:rsidTr="157E7688">
        <w:tc>
          <w:tcPr>
            <w:tcW w:w="1255" w:type="dxa"/>
            <w:shd w:val="clear" w:color="auto" w:fill="2F5496" w:themeFill="accent5" w:themeFillShade="BF"/>
          </w:tcPr>
          <w:p w14:paraId="033E0347" w14:textId="57BA0A5E" w:rsidR="009C5359" w:rsidRPr="00E07766" w:rsidRDefault="009C5359" w:rsidP="008D5A9E">
            <w:pPr>
              <w:pStyle w:val="Bodytext"/>
              <w:ind w:left="0"/>
              <w:rPr>
                <w:rFonts w:cs="Arial"/>
                <w:b/>
                <w:color w:val="FFFFFF" w:themeColor="background1"/>
              </w:rPr>
            </w:pPr>
            <w:r w:rsidRPr="00E07766">
              <w:rPr>
                <w:rFonts w:cs="Arial"/>
                <w:b/>
                <w:color w:val="FFFFFF" w:themeColor="background1"/>
              </w:rPr>
              <w:t>Req. No.</w:t>
            </w:r>
          </w:p>
        </w:tc>
        <w:tc>
          <w:tcPr>
            <w:tcW w:w="1440" w:type="dxa"/>
            <w:shd w:val="clear" w:color="auto" w:fill="2F5496" w:themeFill="accent5" w:themeFillShade="BF"/>
          </w:tcPr>
          <w:p w14:paraId="7D105CCF" w14:textId="24F20DD3" w:rsidR="009C5359" w:rsidRPr="00E07766" w:rsidRDefault="009C5359" w:rsidP="008D5A9E">
            <w:pPr>
              <w:pStyle w:val="Bodytext"/>
              <w:ind w:left="0"/>
              <w:rPr>
                <w:rFonts w:cs="Arial"/>
                <w:b/>
                <w:color w:val="FFFFFF" w:themeColor="background1"/>
              </w:rPr>
            </w:pPr>
            <w:r w:rsidRPr="00E07766">
              <w:rPr>
                <w:rFonts w:cs="Arial"/>
                <w:b/>
                <w:color w:val="FFFFFF" w:themeColor="background1"/>
              </w:rPr>
              <w:t>Req. Name</w:t>
            </w:r>
          </w:p>
        </w:tc>
        <w:tc>
          <w:tcPr>
            <w:tcW w:w="5670" w:type="dxa"/>
            <w:shd w:val="clear" w:color="auto" w:fill="2F5496" w:themeFill="accent5" w:themeFillShade="BF"/>
          </w:tcPr>
          <w:p w14:paraId="77C55CDF" w14:textId="33669A6F" w:rsidR="009C5359" w:rsidRPr="00E07766" w:rsidRDefault="009C5359" w:rsidP="008D5A9E">
            <w:pPr>
              <w:pStyle w:val="Bodytext"/>
              <w:ind w:left="0"/>
              <w:rPr>
                <w:rFonts w:cs="Arial"/>
                <w:b/>
                <w:color w:val="FFFFFF" w:themeColor="background1"/>
              </w:rPr>
            </w:pPr>
            <w:r w:rsidRPr="00E07766">
              <w:rPr>
                <w:rFonts w:cs="Arial"/>
                <w:b/>
                <w:color w:val="FFFFFF" w:themeColor="background1"/>
              </w:rPr>
              <w:t>Req. Description</w:t>
            </w:r>
          </w:p>
        </w:tc>
      </w:tr>
      <w:tr w:rsidR="009C5359" w:rsidRPr="00E07766" w14:paraId="722A8F8D" w14:textId="77777777" w:rsidTr="157E7688">
        <w:tc>
          <w:tcPr>
            <w:tcW w:w="1255" w:type="dxa"/>
          </w:tcPr>
          <w:p w14:paraId="3F81C413" w14:textId="0A66A961" w:rsidR="009C5359" w:rsidRPr="00E07766" w:rsidRDefault="009C5359" w:rsidP="008D5A9E">
            <w:pPr>
              <w:pStyle w:val="Bodytext"/>
              <w:ind w:left="0"/>
              <w:rPr>
                <w:rFonts w:cs="Arial"/>
              </w:rPr>
            </w:pPr>
            <w:r w:rsidRPr="00E07766">
              <w:rPr>
                <w:rFonts w:cs="Arial"/>
              </w:rPr>
              <w:t>REQ_01</w:t>
            </w:r>
          </w:p>
        </w:tc>
        <w:tc>
          <w:tcPr>
            <w:tcW w:w="1440" w:type="dxa"/>
          </w:tcPr>
          <w:p w14:paraId="704BEF5B" w14:textId="71DBCA45" w:rsidR="009C5359" w:rsidRPr="00E07766" w:rsidRDefault="00F01631" w:rsidP="008D5A9E">
            <w:pPr>
              <w:pStyle w:val="Bodytext"/>
              <w:ind w:left="0"/>
              <w:rPr>
                <w:rFonts w:cs="Arial"/>
              </w:rPr>
            </w:pPr>
            <w:r w:rsidRPr="00E07766">
              <w:rPr>
                <w:rFonts w:cs="Arial"/>
              </w:rPr>
              <w:t>Loan Management</w:t>
            </w:r>
          </w:p>
        </w:tc>
        <w:tc>
          <w:tcPr>
            <w:tcW w:w="5670" w:type="dxa"/>
          </w:tcPr>
          <w:p w14:paraId="1A35048F" w14:textId="057496FD" w:rsidR="009C5359" w:rsidRPr="00E07766" w:rsidRDefault="00F01631" w:rsidP="008D5A9E">
            <w:pPr>
              <w:pStyle w:val="Bodytext"/>
              <w:ind w:left="0"/>
              <w:rPr>
                <w:rFonts w:cs="Arial"/>
              </w:rPr>
            </w:pPr>
            <w:r w:rsidRPr="00E07766">
              <w:rPr>
                <w:rFonts w:cs="Arial"/>
              </w:rPr>
              <w:t>Loan Management</w:t>
            </w:r>
            <w:r w:rsidR="009C5359" w:rsidRPr="00E07766">
              <w:rPr>
                <w:rFonts w:cs="Arial"/>
              </w:rPr>
              <w:t xml:space="preserve"> Module is a Middleware </w:t>
            </w:r>
            <w:r w:rsidR="003C48F6" w:rsidRPr="00E07766">
              <w:rPr>
                <w:rFonts w:cs="Arial"/>
              </w:rPr>
              <w:t>Micro</w:t>
            </w:r>
            <w:r w:rsidR="00233360" w:rsidRPr="00E07766">
              <w:rPr>
                <w:rFonts w:cs="Arial"/>
              </w:rPr>
              <w:t>service</w:t>
            </w:r>
            <w:r w:rsidR="009C5359" w:rsidRPr="00E07766">
              <w:rPr>
                <w:rFonts w:cs="Arial"/>
              </w:rPr>
              <w:t xml:space="preserve"> that performs following operations:</w:t>
            </w:r>
          </w:p>
          <w:p w14:paraId="5AC7D036" w14:textId="0D31714A" w:rsidR="009C5359" w:rsidRPr="00E07766" w:rsidRDefault="00F01631" w:rsidP="003A110F">
            <w:pPr>
              <w:pStyle w:val="Bodytext"/>
              <w:numPr>
                <w:ilvl w:val="0"/>
                <w:numId w:val="20"/>
              </w:numPr>
              <w:rPr>
                <w:rFonts w:cs="Arial"/>
              </w:rPr>
            </w:pPr>
            <w:r w:rsidRPr="00E07766">
              <w:rPr>
                <w:rFonts w:cs="Arial"/>
              </w:rPr>
              <w:t>Get the Loan Details</w:t>
            </w:r>
          </w:p>
          <w:p w14:paraId="12E479C7" w14:textId="16987E25" w:rsidR="0040332A" w:rsidRPr="00E07766" w:rsidRDefault="7D6C71E1" w:rsidP="003A110F">
            <w:pPr>
              <w:pStyle w:val="Bodytext"/>
              <w:numPr>
                <w:ilvl w:val="0"/>
                <w:numId w:val="20"/>
              </w:numPr>
              <w:rPr>
                <w:rFonts w:cs="Arial"/>
              </w:rPr>
            </w:pPr>
            <w:r w:rsidRPr="157E7688">
              <w:rPr>
                <w:rFonts w:cs="Arial"/>
              </w:rPr>
              <w:t>Save</w:t>
            </w:r>
            <w:r w:rsidR="4D3975B3" w:rsidRPr="157E7688">
              <w:rPr>
                <w:rFonts w:cs="Arial"/>
              </w:rPr>
              <w:t xml:space="preserve"> Collaterals for</w:t>
            </w:r>
            <w:r w:rsidR="7E5AAC4C" w:rsidRPr="157E7688">
              <w:rPr>
                <w:rFonts w:cs="Arial"/>
              </w:rPr>
              <w:t xml:space="preserve"> </w:t>
            </w:r>
            <w:r w:rsidR="4D3975B3" w:rsidRPr="157E7688">
              <w:rPr>
                <w:rFonts w:cs="Arial"/>
              </w:rPr>
              <w:t>Sanctioned</w:t>
            </w:r>
            <w:r w:rsidR="7E5AAC4C" w:rsidRPr="157E7688">
              <w:rPr>
                <w:rFonts w:cs="Arial"/>
              </w:rPr>
              <w:t xml:space="preserve"> Loan</w:t>
            </w:r>
          </w:p>
          <w:p w14:paraId="4E806F6C" w14:textId="498A6BE9" w:rsidR="0040332A" w:rsidRPr="00E07766" w:rsidRDefault="77E47C3E" w:rsidP="003A110F">
            <w:pPr>
              <w:pStyle w:val="Bodytext"/>
              <w:numPr>
                <w:ilvl w:val="0"/>
                <w:numId w:val="20"/>
              </w:numPr>
              <w:rPr>
                <w:color w:val="0070C0"/>
              </w:rPr>
            </w:pPr>
            <w:r w:rsidRPr="157E7688">
              <w:rPr>
                <w:rFonts w:cs="Arial"/>
                <w:color w:val="0070C0"/>
              </w:rPr>
              <w:t>Apply Loan</w:t>
            </w:r>
          </w:p>
          <w:p w14:paraId="15231114" w14:textId="3300C4A0" w:rsidR="0040332A" w:rsidRPr="00E07766" w:rsidRDefault="77E47C3E" w:rsidP="003A110F">
            <w:pPr>
              <w:pStyle w:val="Bodytext"/>
              <w:numPr>
                <w:ilvl w:val="0"/>
                <w:numId w:val="20"/>
              </w:numPr>
              <w:rPr>
                <w:color w:val="0070C0"/>
              </w:rPr>
            </w:pPr>
            <w:r w:rsidRPr="157E7688">
              <w:rPr>
                <w:rFonts w:cs="Arial"/>
                <w:color w:val="0070C0"/>
              </w:rPr>
              <w:t>View Loan application status</w:t>
            </w:r>
          </w:p>
          <w:p w14:paraId="2C2A69D3" w14:textId="72AF0979" w:rsidR="0040332A" w:rsidRPr="00E07766" w:rsidRDefault="77E47C3E" w:rsidP="003A110F">
            <w:pPr>
              <w:pStyle w:val="Bodytext"/>
              <w:numPr>
                <w:ilvl w:val="0"/>
                <w:numId w:val="20"/>
              </w:numPr>
            </w:pPr>
            <w:r w:rsidRPr="157E7688">
              <w:rPr>
                <w:rFonts w:cs="Arial"/>
                <w:color w:val="0070C0"/>
              </w:rPr>
              <w:t>Approve/Reject Loan application</w:t>
            </w:r>
          </w:p>
        </w:tc>
      </w:tr>
      <w:tr w:rsidR="009C5359" w:rsidRPr="00E07766" w14:paraId="686019EE" w14:textId="77777777" w:rsidTr="157E7688">
        <w:tc>
          <w:tcPr>
            <w:tcW w:w="1255" w:type="dxa"/>
          </w:tcPr>
          <w:p w14:paraId="65D2147F" w14:textId="768DE9D0" w:rsidR="009C5359" w:rsidRPr="00E07766" w:rsidRDefault="009C5359" w:rsidP="008D5A9E">
            <w:pPr>
              <w:pStyle w:val="Bodytext"/>
              <w:ind w:left="0"/>
              <w:rPr>
                <w:rFonts w:cs="Arial"/>
              </w:rPr>
            </w:pPr>
            <w:r w:rsidRPr="00E07766">
              <w:rPr>
                <w:rFonts w:cs="Arial"/>
              </w:rPr>
              <w:t>REQ_02</w:t>
            </w:r>
          </w:p>
        </w:tc>
        <w:tc>
          <w:tcPr>
            <w:tcW w:w="1440" w:type="dxa"/>
          </w:tcPr>
          <w:p w14:paraId="47694B24" w14:textId="3467E254" w:rsidR="009C5359" w:rsidRPr="00E07766" w:rsidRDefault="001E44FD" w:rsidP="001E44FD">
            <w:pPr>
              <w:pStyle w:val="Bodytext"/>
              <w:ind w:left="0"/>
              <w:rPr>
                <w:rFonts w:cs="Arial"/>
              </w:rPr>
            </w:pPr>
            <w:r w:rsidRPr="00E07766">
              <w:rPr>
                <w:rFonts w:cs="Arial"/>
              </w:rPr>
              <w:t>Collateral</w:t>
            </w:r>
            <w:r w:rsidR="009C5359" w:rsidRPr="00E07766">
              <w:rPr>
                <w:rFonts w:cs="Arial"/>
              </w:rPr>
              <w:t xml:space="preserve"> </w:t>
            </w:r>
            <w:r w:rsidRPr="00E07766">
              <w:rPr>
                <w:rFonts w:cs="Arial"/>
              </w:rPr>
              <w:t>Management</w:t>
            </w:r>
          </w:p>
        </w:tc>
        <w:tc>
          <w:tcPr>
            <w:tcW w:w="5670" w:type="dxa"/>
          </w:tcPr>
          <w:p w14:paraId="3423FDA1" w14:textId="3F25829A" w:rsidR="009C5359" w:rsidRPr="00E07766" w:rsidRDefault="001E44FD" w:rsidP="008D5A9E">
            <w:pPr>
              <w:pStyle w:val="Bodytext"/>
              <w:ind w:left="0"/>
              <w:rPr>
                <w:rFonts w:cs="Arial"/>
              </w:rPr>
            </w:pPr>
            <w:r w:rsidRPr="00E07766">
              <w:rPr>
                <w:rFonts w:cs="Arial"/>
              </w:rPr>
              <w:t>Collateral Management</w:t>
            </w:r>
            <w:r w:rsidR="009C5359" w:rsidRPr="00E07766">
              <w:rPr>
                <w:rFonts w:cs="Arial"/>
              </w:rPr>
              <w:t xml:space="preserve"> Module is a Middleware </w:t>
            </w:r>
            <w:r w:rsidR="003C48F6" w:rsidRPr="00E07766">
              <w:rPr>
                <w:rFonts w:cs="Arial"/>
              </w:rPr>
              <w:t>Micro</w:t>
            </w:r>
            <w:r w:rsidR="00233360" w:rsidRPr="00E07766">
              <w:rPr>
                <w:rFonts w:cs="Arial"/>
              </w:rPr>
              <w:t>service</w:t>
            </w:r>
            <w:r w:rsidR="009C5359" w:rsidRPr="00E07766">
              <w:rPr>
                <w:rFonts w:cs="Arial"/>
              </w:rPr>
              <w:t xml:space="preserve"> that performs the following operations:</w:t>
            </w:r>
          </w:p>
          <w:p w14:paraId="06C7B751" w14:textId="1B9BE416" w:rsidR="009D2F40" w:rsidRPr="00E07766" w:rsidRDefault="00802486" w:rsidP="003A110F">
            <w:pPr>
              <w:pStyle w:val="Bodytext"/>
              <w:numPr>
                <w:ilvl w:val="0"/>
                <w:numId w:val="20"/>
              </w:numPr>
              <w:ind w:right="0"/>
              <w:rPr>
                <w:rFonts w:cs="Arial"/>
              </w:rPr>
            </w:pPr>
            <w:r w:rsidRPr="00E07766">
              <w:rPr>
                <w:rFonts w:cs="Arial"/>
              </w:rPr>
              <w:t>Verify</w:t>
            </w:r>
            <w:r w:rsidR="00B65147" w:rsidRPr="00E07766">
              <w:rPr>
                <w:rFonts w:cs="Arial"/>
              </w:rPr>
              <w:t xml:space="preserve"> and Save</w:t>
            </w:r>
            <w:r w:rsidRPr="00E07766">
              <w:rPr>
                <w:rFonts w:cs="Arial"/>
              </w:rPr>
              <w:t xml:space="preserve"> the Collaterals</w:t>
            </w:r>
            <w:r w:rsidR="008629EE" w:rsidRPr="00E07766">
              <w:rPr>
                <w:rFonts w:cs="Arial"/>
              </w:rPr>
              <w:t xml:space="preserve"> </w:t>
            </w:r>
          </w:p>
          <w:p w14:paraId="2D747959" w14:textId="40C2F109" w:rsidR="00E675B8" w:rsidRPr="00E07766" w:rsidRDefault="00E675B8" w:rsidP="003A110F">
            <w:pPr>
              <w:pStyle w:val="Bodytext"/>
              <w:numPr>
                <w:ilvl w:val="0"/>
                <w:numId w:val="20"/>
              </w:numPr>
              <w:ind w:right="0"/>
              <w:rPr>
                <w:rFonts w:cs="Arial"/>
              </w:rPr>
            </w:pPr>
            <w:r w:rsidRPr="00E07766">
              <w:rPr>
                <w:rFonts w:cs="Arial"/>
              </w:rPr>
              <w:t>Get Collaterals</w:t>
            </w:r>
          </w:p>
        </w:tc>
      </w:tr>
      <w:tr w:rsidR="009C5359" w:rsidRPr="00E07766" w14:paraId="7F092A44" w14:textId="77777777" w:rsidTr="157E7688">
        <w:tc>
          <w:tcPr>
            <w:tcW w:w="1255" w:type="dxa"/>
          </w:tcPr>
          <w:p w14:paraId="49CFAE0E" w14:textId="1E6A0321" w:rsidR="009C5359" w:rsidRPr="00E07766" w:rsidRDefault="009C5359" w:rsidP="008D5A9E">
            <w:pPr>
              <w:pStyle w:val="Bodytext"/>
              <w:ind w:left="0"/>
              <w:rPr>
                <w:rFonts w:cs="Arial"/>
              </w:rPr>
            </w:pPr>
            <w:r w:rsidRPr="00E07766">
              <w:rPr>
                <w:rFonts w:cs="Arial"/>
              </w:rPr>
              <w:t>REQ_03</w:t>
            </w:r>
          </w:p>
        </w:tc>
        <w:tc>
          <w:tcPr>
            <w:tcW w:w="1440" w:type="dxa"/>
          </w:tcPr>
          <w:p w14:paraId="3F552CD2" w14:textId="29110318" w:rsidR="009C5359" w:rsidRPr="00E07766" w:rsidRDefault="0067496B" w:rsidP="008D5A9E">
            <w:pPr>
              <w:pStyle w:val="Bodytext"/>
              <w:ind w:left="0"/>
              <w:rPr>
                <w:rFonts w:cs="Arial"/>
              </w:rPr>
            </w:pPr>
            <w:r w:rsidRPr="00E07766">
              <w:rPr>
                <w:rFonts w:cs="Arial"/>
              </w:rPr>
              <w:t>Risk Assessment</w:t>
            </w:r>
          </w:p>
        </w:tc>
        <w:tc>
          <w:tcPr>
            <w:tcW w:w="5670" w:type="dxa"/>
          </w:tcPr>
          <w:p w14:paraId="571BE359" w14:textId="5D5A274E" w:rsidR="009C5359" w:rsidRPr="00E07766" w:rsidRDefault="00B66AD8" w:rsidP="008D5A9E">
            <w:pPr>
              <w:pStyle w:val="Bodytext"/>
              <w:ind w:left="0"/>
              <w:rPr>
                <w:rFonts w:cs="Arial"/>
              </w:rPr>
            </w:pPr>
            <w:r w:rsidRPr="00E07766">
              <w:rPr>
                <w:rFonts w:cs="Arial"/>
              </w:rPr>
              <w:t>Risk Assessment</w:t>
            </w:r>
            <w:r w:rsidR="009C5359" w:rsidRPr="00E07766">
              <w:rPr>
                <w:rFonts w:cs="Arial"/>
              </w:rPr>
              <w:t xml:space="preserve"> Module is a Middleware </w:t>
            </w:r>
            <w:r w:rsidR="003C48F6" w:rsidRPr="00E07766">
              <w:rPr>
                <w:rFonts w:cs="Arial"/>
              </w:rPr>
              <w:t>Micro</w:t>
            </w:r>
            <w:r w:rsidR="00233360" w:rsidRPr="00E07766">
              <w:rPr>
                <w:rFonts w:cs="Arial"/>
              </w:rPr>
              <w:t>service</w:t>
            </w:r>
            <w:r w:rsidR="009C5359" w:rsidRPr="00E07766">
              <w:rPr>
                <w:rFonts w:cs="Arial"/>
              </w:rPr>
              <w:t xml:space="preserve"> that performs the following operations:</w:t>
            </w:r>
          </w:p>
          <w:p w14:paraId="41A5570B" w14:textId="02C8C993" w:rsidR="003F1C58" w:rsidRPr="00E07766" w:rsidRDefault="00D158FF" w:rsidP="003A110F">
            <w:pPr>
              <w:pStyle w:val="Bodytext"/>
              <w:numPr>
                <w:ilvl w:val="0"/>
                <w:numId w:val="20"/>
              </w:numPr>
              <w:rPr>
                <w:rFonts w:cs="Arial"/>
              </w:rPr>
            </w:pPr>
            <w:r w:rsidRPr="00E07766">
              <w:rPr>
                <w:rFonts w:cs="Arial"/>
              </w:rPr>
              <w:t>Raise Risk based the Collaterals Value based on Market</w:t>
            </w:r>
          </w:p>
        </w:tc>
      </w:tr>
      <w:tr w:rsidR="009C5359" w:rsidRPr="00E07766" w14:paraId="1F53BCB2" w14:textId="77777777" w:rsidTr="157E7688">
        <w:tc>
          <w:tcPr>
            <w:tcW w:w="1255" w:type="dxa"/>
          </w:tcPr>
          <w:p w14:paraId="43551B01" w14:textId="3E500F0E" w:rsidR="009C5359" w:rsidRPr="00E07766" w:rsidRDefault="009C5359" w:rsidP="008D5A9E">
            <w:pPr>
              <w:pStyle w:val="Bodytext"/>
              <w:ind w:left="0"/>
              <w:rPr>
                <w:rFonts w:cs="Arial"/>
              </w:rPr>
            </w:pPr>
            <w:r w:rsidRPr="00E07766">
              <w:rPr>
                <w:rFonts w:cs="Arial"/>
              </w:rPr>
              <w:t>REQ_04</w:t>
            </w:r>
          </w:p>
        </w:tc>
        <w:tc>
          <w:tcPr>
            <w:tcW w:w="1440" w:type="dxa"/>
          </w:tcPr>
          <w:p w14:paraId="32F9BC06" w14:textId="7F5FC5C4" w:rsidR="009C5359" w:rsidRPr="00E07766" w:rsidRDefault="00D158FF" w:rsidP="00A2763A">
            <w:pPr>
              <w:pStyle w:val="Bodytext"/>
              <w:ind w:left="0"/>
              <w:rPr>
                <w:rFonts w:cs="Arial"/>
              </w:rPr>
            </w:pPr>
            <w:r w:rsidRPr="00E07766">
              <w:rPr>
                <w:rFonts w:cs="Arial"/>
              </w:rPr>
              <w:t xml:space="preserve">Collaterals </w:t>
            </w:r>
            <w:r w:rsidR="00A2763A" w:rsidRPr="00E07766">
              <w:rPr>
                <w:rFonts w:cs="Arial"/>
              </w:rPr>
              <w:t xml:space="preserve">Loan </w:t>
            </w:r>
            <w:r w:rsidR="009C5359" w:rsidRPr="00E07766">
              <w:rPr>
                <w:rFonts w:cs="Arial"/>
              </w:rPr>
              <w:t>Portal</w:t>
            </w:r>
          </w:p>
        </w:tc>
        <w:tc>
          <w:tcPr>
            <w:tcW w:w="5670" w:type="dxa"/>
          </w:tcPr>
          <w:p w14:paraId="0EE1F4B8" w14:textId="5739B151" w:rsidR="009C5359" w:rsidRPr="00E07766" w:rsidRDefault="00D158FF" w:rsidP="008D5A9E">
            <w:pPr>
              <w:pStyle w:val="Bodytext"/>
              <w:ind w:left="0"/>
              <w:rPr>
                <w:rFonts w:cs="Arial"/>
              </w:rPr>
            </w:pPr>
            <w:r w:rsidRPr="00E07766">
              <w:rPr>
                <w:rFonts w:cs="Arial"/>
              </w:rPr>
              <w:t>A</w:t>
            </w:r>
            <w:r w:rsidR="009C5359" w:rsidRPr="00E07766">
              <w:rPr>
                <w:rFonts w:cs="Arial"/>
              </w:rPr>
              <w:t xml:space="preserve"> Web Portal that allows a </w:t>
            </w:r>
            <w:r w:rsidRPr="00E07766">
              <w:rPr>
                <w:rFonts w:cs="Arial"/>
              </w:rPr>
              <w:t>Back Office Staff</w:t>
            </w:r>
            <w:r w:rsidR="009C5359" w:rsidRPr="00E07766">
              <w:rPr>
                <w:rFonts w:cs="Arial"/>
              </w:rPr>
              <w:t xml:space="preserve"> to Login and allows to do following operations:</w:t>
            </w:r>
          </w:p>
          <w:p w14:paraId="4ED7ACFB" w14:textId="05CDD379" w:rsidR="009C5359" w:rsidRPr="00E07766" w:rsidRDefault="009C5359" w:rsidP="003A110F">
            <w:pPr>
              <w:pStyle w:val="Bodytext"/>
              <w:numPr>
                <w:ilvl w:val="0"/>
                <w:numId w:val="20"/>
              </w:numPr>
              <w:rPr>
                <w:rFonts w:cs="Arial"/>
              </w:rPr>
            </w:pPr>
            <w:r w:rsidRPr="00E07766">
              <w:rPr>
                <w:rFonts w:cs="Arial"/>
              </w:rPr>
              <w:t>Login</w:t>
            </w:r>
          </w:p>
          <w:p w14:paraId="44368D37" w14:textId="343862C9" w:rsidR="00547613" w:rsidRPr="00E07766" w:rsidRDefault="00D158FF" w:rsidP="003A110F">
            <w:pPr>
              <w:pStyle w:val="Bodytext"/>
              <w:numPr>
                <w:ilvl w:val="0"/>
                <w:numId w:val="20"/>
              </w:numPr>
              <w:rPr>
                <w:rFonts w:cs="Arial"/>
              </w:rPr>
            </w:pPr>
            <w:r w:rsidRPr="00E07766">
              <w:rPr>
                <w:rFonts w:cs="Arial"/>
              </w:rPr>
              <w:t>Get Loan Details based on customer / loan ID</w:t>
            </w:r>
          </w:p>
          <w:p w14:paraId="4637134D" w14:textId="4ECA3C3B" w:rsidR="009C5359" w:rsidRPr="00E07766" w:rsidRDefault="00707E26" w:rsidP="003A110F">
            <w:pPr>
              <w:pStyle w:val="Bodytext"/>
              <w:numPr>
                <w:ilvl w:val="0"/>
                <w:numId w:val="20"/>
              </w:numPr>
              <w:rPr>
                <w:rFonts w:cs="Arial"/>
              </w:rPr>
            </w:pPr>
            <w:r w:rsidRPr="00E07766">
              <w:rPr>
                <w:rFonts w:cs="Arial"/>
              </w:rPr>
              <w:t xml:space="preserve">Save Collaterals for a sanctioned </w:t>
            </w:r>
            <w:r w:rsidR="00D158FF" w:rsidRPr="00E07766">
              <w:rPr>
                <w:rFonts w:cs="Arial"/>
              </w:rPr>
              <w:t>Loan</w:t>
            </w:r>
          </w:p>
          <w:p w14:paraId="31AEF0AC" w14:textId="5CE0C1F9" w:rsidR="009C5359" w:rsidRPr="00E07766" w:rsidRDefault="00D158FF" w:rsidP="003A110F">
            <w:pPr>
              <w:pStyle w:val="Bodytext"/>
              <w:numPr>
                <w:ilvl w:val="0"/>
                <w:numId w:val="20"/>
              </w:numPr>
              <w:rPr>
                <w:rFonts w:cs="Arial"/>
              </w:rPr>
            </w:pPr>
            <w:r w:rsidRPr="00E07766">
              <w:rPr>
                <w:rFonts w:cs="Arial"/>
              </w:rPr>
              <w:t>View Risk Assessment for e</w:t>
            </w:r>
            <w:r w:rsidR="001360DA" w:rsidRPr="00E07766">
              <w:rPr>
                <w:rFonts w:cs="Arial"/>
              </w:rPr>
              <w:t xml:space="preserve">very Collateral Loans </w:t>
            </w:r>
            <w:r w:rsidR="001360DA" w:rsidRPr="00E07766">
              <w:rPr>
                <w:rFonts w:cs="Arial"/>
              </w:rPr>
              <w:lastRenderedPageBreak/>
              <w:t>(for Bank</w:t>
            </w:r>
            <w:r w:rsidRPr="00E07766">
              <w:rPr>
                <w:rFonts w:cs="Arial"/>
              </w:rPr>
              <w:t>)</w:t>
            </w:r>
          </w:p>
        </w:tc>
      </w:tr>
    </w:tbl>
    <w:p w14:paraId="10714E29" w14:textId="77777777" w:rsidR="009C5359" w:rsidRPr="00E07766" w:rsidRDefault="009C5359" w:rsidP="008D5A9E">
      <w:pPr>
        <w:pStyle w:val="Bodytext"/>
        <w:rPr>
          <w:rFonts w:cs="Arial"/>
        </w:rPr>
      </w:pPr>
    </w:p>
    <w:p w14:paraId="34F2C64D" w14:textId="5B08AEE5" w:rsidR="7A2CD44D" w:rsidRDefault="7A2CD44D" w:rsidP="7A2CD44D">
      <w:pPr>
        <w:pStyle w:val="Bodytext"/>
        <w:rPr>
          <w:rFonts w:cs="Arial"/>
        </w:rPr>
      </w:pPr>
    </w:p>
    <w:bookmarkEnd w:id="10"/>
    <w:p w14:paraId="17AC83AE" w14:textId="0D9B4BAC" w:rsidR="00093D87" w:rsidRPr="00E07766" w:rsidRDefault="00093D87" w:rsidP="001A142C">
      <w:pPr>
        <w:pStyle w:val="Bodytext"/>
        <w:rPr>
          <w:rFonts w:cs="Arial"/>
        </w:rPr>
      </w:pPr>
    </w:p>
    <w:p w14:paraId="0F7FFC9C" w14:textId="0CB528B0" w:rsidR="00747257" w:rsidRPr="00E07766" w:rsidRDefault="00747257" w:rsidP="000970C7">
      <w:pPr>
        <w:pStyle w:val="Heading2"/>
        <w:rPr>
          <w:rFonts w:cs="Arial"/>
        </w:rPr>
      </w:pPr>
      <w:bookmarkStart w:id="14" w:name="_Toc46483997"/>
      <w:r w:rsidRPr="00E07766">
        <w:rPr>
          <w:rFonts w:cs="Arial"/>
        </w:rPr>
        <w:t>System Architecture Diagram</w:t>
      </w:r>
      <w:bookmarkEnd w:id="14"/>
    </w:p>
    <w:p w14:paraId="76AA526B" w14:textId="66393783" w:rsidR="00747257" w:rsidRPr="00E07766" w:rsidRDefault="00747257" w:rsidP="00747257">
      <w:pPr>
        <w:pStyle w:val="Bodytext"/>
        <w:ind w:left="270" w:right="1109"/>
        <w:rPr>
          <w:rFonts w:cs="Arial"/>
        </w:rPr>
      </w:pPr>
      <w:r>
        <w:rPr>
          <w:noProof/>
          <w:lang w:val="en-GB" w:eastAsia="en-GB"/>
        </w:rPr>
        <w:drawing>
          <wp:inline distT="0" distB="0" distL="0" distR="0" wp14:anchorId="7A4ED0DB" wp14:editId="40EA062A">
            <wp:extent cx="5733416" cy="2317764"/>
            <wp:effectExtent l="0" t="0" r="635" b="6350"/>
            <wp:docPr id="2106770050" name="Picture 1" descr="Logical diagram of microservices architectur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3416" cy="2317764"/>
                    </a:xfrm>
                    <a:prstGeom prst="rect">
                      <a:avLst/>
                    </a:prstGeom>
                  </pic:spPr>
                </pic:pic>
              </a:graphicData>
            </a:graphic>
          </wp:inline>
        </w:drawing>
      </w:r>
    </w:p>
    <w:p w14:paraId="6085715D" w14:textId="262D74D5" w:rsidR="00777070" w:rsidRDefault="00777070" w:rsidP="00747257">
      <w:pPr>
        <w:pStyle w:val="Bodytext"/>
        <w:ind w:left="270" w:right="1109"/>
        <w:rPr>
          <w:rFonts w:cs="Arial"/>
          <w:noProof/>
        </w:rPr>
      </w:pPr>
    </w:p>
    <w:p w14:paraId="38E7E7F2" w14:textId="33BA1438" w:rsidR="00E07766" w:rsidRDefault="00E07766" w:rsidP="00747257">
      <w:pPr>
        <w:pStyle w:val="Bodytext"/>
        <w:ind w:left="270" w:right="1109"/>
        <w:rPr>
          <w:rFonts w:cs="Arial"/>
          <w:noProof/>
        </w:rPr>
      </w:pPr>
    </w:p>
    <w:p w14:paraId="04A67201" w14:textId="184FD3E8" w:rsidR="00E07766" w:rsidRDefault="00E07766" w:rsidP="00747257">
      <w:pPr>
        <w:pStyle w:val="Bodytext"/>
        <w:ind w:left="270" w:right="1109"/>
        <w:rPr>
          <w:rFonts w:cs="Arial"/>
          <w:noProof/>
        </w:rPr>
      </w:pPr>
    </w:p>
    <w:p w14:paraId="498136CF" w14:textId="7D2080A2" w:rsidR="00E07766" w:rsidRDefault="00E07766" w:rsidP="00747257">
      <w:pPr>
        <w:pStyle w:val="Bodytext"/>
        <w:ind w:left="270" w:right="1109"/>
        <w:rPr>
          <w:rFonts w:cs="Arial"/>
          <w:noProof/>
        </w:rPr>
      </w:pPr>
    </w:p>
    <w:p w14:paraId="62F3B418" w14:textId="3A50F6A1" w:rsidR="00E07766" w:rsidRDefault="00E07766" w:rsidP="00747257">
      <w:pPr>
        <w:pStyle w:val="Bodytext"/>
        <w:ind w:left="270" w:right="1109"/>
        <w:rPr>
          <w:rFonts w:cs="Arial"/>
          <w:noProof/>
        </w:rPr>
      </w:pPr>
    </w:p>
    <w:p w14:paraId="4F124645" w14:textId="0B1E9F5C" w:rsidR="00E07766" w:rsidRDefault="00E07766" w:rsidP="00747257">
      <w:pPr>
        <w:pStyle w:val="Bodytext"/>
        <w:ind w:left="270" w:right="1109"/>
        <w:rPr>
          <w:rFonts w:cs="Arial"/>
          <w:noProof/>
        </w:rPr>
      </w:pPr>
    </w:p>
    <w:p w14:paraId="30D43B2E" w14:textId="4F8EAD58" w:rsidR="00E07766" w:rsidRDefault="00E07766" w:rsidP="00747257">
      <w:pPr>
        <w:pStyle w:val="Bodytext"/>
        <w:ind w:left="270" w:right="1109"/>
        <w:rPr>
          <w:rFonts w:cs="Arial"/>
          <w:noProof/>
        </w:rPr>
      </w:pPr>
    </w:p>
    <w:p w14:paraId="2F9CDAF1" w14:textId="77777777" w:rsidR="00E07766" w:rsidRDefault="00E07766" w:rsidP="00747257">
      <w:pPr>
        <w:pStyle w:val="Bodytext"/>
        <w:ind w:left="270" w:right="1109"/>
        <w:rPr>
          <w:rFonts w:cs="Arial"/>
          <w:noProof/>
        </w:rPr>
      </w:pPr>
    </w:p>
    <w:p w14:paraId="66ED7759" w14:textId="3F086E52" w:rsidR="00E07766" w:rsidRDefault="00E07766" w:rsidP="00747257">
      <w:pPr>
        <w:pStyle w:val="Bodytext"/>
        <w:ind w:left="270" w:right="1109"/>
        <w:rPr>
          <w:rFonts w:cs="Arial"/>
          <w:noProof/>
        </w:rPr>
      </w:pPr>
    </w:p>
    <w:p w14:paraId="417D033A" w14:textId="73F18DD3" w:rsidR="00E07766" w:rsidRDefault="00E07766" w:rsidP="00747257">
      <w:pPr>
        <w:pStyle w:val="Bodytext"/>
        <w:ind w:left="270" w:right="1109"/>
        <w:rPr>
          <w:rFonts w:cs="Arial"/>
          <w:noProof/>
        </w:rPr>
      </w:pPr>
    </w:p>
    <w:p w14:paraId="14DADBFB" w14:textId="2B35D745" w:rsidR="00E07766" w:rsidRDefault="00E07766" w:rsidP="00747257">
      <w:pPr>
        <w:pStyle w:val="Bodytext"/>
        <w:ind w:left="270" w:right="1109"/>
        <w:rPr>
          <w:rFonts w:cs="Arial"/>
          <w:noProof/>
        </w:rPr>
      </w:pPr>
    </w:p>
    <w:p w14:paraId="4B90368D" w14:textId="768999CF" w:rsidR="00E07766" w:rsidRDefault="00E07766" w:rsidP="00747257">
      <w:pPr>
        <w:pStyle w:val="Bodytext"/>
        <w:ind w:left="270" w:right="1109"/>
        <w:rPr>
          <w:rFonts w:cs="Arial"/>
          <w:noProof/>
        </w:rPr>
      </w:pPr>
    </w:p>
    <w:p w14:paraId="17DE8B32" w14:textId="77777777" w:rsidR="00E07766" w:rsidRPr="00E07766" w:rsidRDefault="00E07766" w:rsidP="00747257">
      <w:pPr>
        <w:pStyle w:val="Bodytext"/>
        <w:ind w:left="270" w:right="1109"/>
        <w:rPr>
          <w:rFonts w:cs="Arial"/>
          <w:noProof/>
        </w:rPr>
      </w:pPr>
    </w:p>
    <w:p w14:paraId="3EDC8AB4" w14:textId="77777777" w:rsidR="001A142C" w:rsidRDefault="001A142C" w:rsidP="001A142C">
      <w:pPr>
        <w:pStyle w:val="Heading2"/>
        <w:numPr>
          <w:ilvl w:val="0"/>
          <w:numId w:val="0"/>
        </w:numPr>
        <w:ind w:left="19"/>
        <w:rPr>
          <w:rFonts w:cs="Arial"/>
        </w:rPr>
      </w:pPr>
      <w:bookmarkStart w:id="15" w:name="_Toc46483999"/>
    </w:p>
    <w:p w14:paraId="2DC1E472" w14:textId="77777777" w:rsidR="001A142C" w:rsidRDefault="001A142C" w:rsidP="001A142C">
      <w:pPr>
        <w:pStyle w:val="Heading2"/>
        <w:numPr>
          <w:ilvl w:val="0"/>
          <w:numId w:val="0"/>
        </w:numPr>
        <w:ind w:left="19"/>
        <w:rPr>
          <w:rFonts w:cs="Arial"/>
        </w:rPr>
      </w:pPr>
    </w:p>
    <w:p w14:paraId="4731E28B" w14:textId="6A50561B" w:rsidR="003F363F" w:rsidRPr="001A142C" w:rsidRDefault="003F363F" w:rsidP="001A142C">
      <w:pPr>
        <w:pStyle w:val="Heading2"/>
        <w:numPr>
          <w:ilvl w:val="0"/>
          <w:numId w:val="0"/>
        </w:numPr>
        <w:ind w:left="19"/>
        <w:rPr>
          <w:rFonts w:cs="Arial"/>
        </w:rPr>
      </w:pPr>
      <w:r w:rsidRPr="001A142C">
        <w:rPr>
          <w:rFonts w:cs="Arial"/>
        </w:rPr>
        <w:t>Use Case Diagram</w:t>
      </w:r>
      <w:bookmarkEnd w:id="15"/>
    </w:p>
    <w:p w14:paraId="27044A8A" w14:textId="55AF50D3" w:rsidR="003F363F" w:rsidRPr="00E07766" w:rsidRDefault="003F363F" w:rsidP="003F363F">
      <w:pPr>
        <w:pStyle w:val="Bodytext"/>
      </w:pPr>
      <w:r>
        <w:rPr>
          <w:noProof/>
          <w:lang w:val="en-GB" w:eastAsia="en-GB"/>
        </w:rPr>
        <w:drawing>
          <wp:inline distT="0" distB="0" distL="0" distR="0" wp14:anchorId="0FD83AED" wp14:editId="23B4ECC2">
            <wp:extent cx="5314950" cy="2790825"/>
            <wp:effectExtent l="0" t="0" r="0" b="9525"/>
            <wp:docPr id="2087881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314950" cy="2790825"/>
                    </a:xfrm>
                    <a:prstGeom prst="rect">
                      <a:avLst/>
                    </a:prstGeom>
                  </pic:spPr>
                </pic:pic>
              </a:graphicData>
            </a:graphic>
          </wp:inline>
        </w:drawing>
      </w:r>
    </w:p>
    <w:p w14:paraId="014D3357" w14:textId="03136D68" w:rsidR="157E7688" w:rsidRDefault="157E7688" w:rsidP="157E7688">
      <w:pPr>
        <w:pStyle w:val="Bodytext"/>
      </w:pPr>
    </w:p>
    <w:p w14:paraId="16B5D0C5" w14:textId="42DDE869" w:rsidR="157E7688" w:rsidRDefault="157E7688" w:rsidP="157E7688">
      <w:pPr>
        <w:pStyle w:val="Bodytext"/>
      </w:pPr>
    </w:p>
    <w:p w14:paraId="47480138" w14:textId="220383E5" w:rsidR="18B3D5CF" w:rsidRDefault="18B3D5CF" w:rsidP="157E7688">
      <w:pPr>
        <w:pStyle w:val="Bodytext"/>
      </w:pPr>
      <w:r>
        <w:rPr>
          <w:noProof/>
          <w:lang w:val="en-GB" w:eastAsia="en-GB"/>
        </w:rPr>
        <w:lastRenderedPageBreak/>
        <w:drawing>
          <wp:inline distT="0" distB="0" distL="0" distR="0" wp14:anchorId="336A3022" wp14:editId="0959E563">
            <wp:extent cx="5314950" cy="5419726"/>
            <wp:effectExtent l="0" t="0" r="0" b="0"/>
            <wp:docPr id="1798310493" name="Picture 179831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314950" cy="5419726"/>
                    </a:xfrm>
                    <a:prstGeom prst="rect">
                      <a:avLst/>
                    </a:prstGeom>
                  </pic:spPr>
                </pic:pic>
              </a:graphicData>
            </a:graphic>
          </wp:inline>
        </w:drawing>
      </w:r>
    </w:p>
    <w:p w14:paraId="2EA43714" w14:textId="3A83F0E3" w:rsidR="003F363F" w:rsidRPr="00E07766" w:rsidRDefault="003F363F" w:rsidP="003A110F">
      <w:pPr>
        <w:pStyle w:val="Heading2"/>
        <w:numPr>
          <w:ilvl w:val="1"/>
          <w:numId w:val="23"/>
        </w:numPr>
        <w:rPr>
          <w:rFonts w:cs="Arial"/>
        </w:rPr>
      </w:pPr>
      <w:bookmarkStart w:id="16" w:name="_Toc46484000"/>
      <w:r w:rsidRPr="00E07766">
        <w:rPr>
          <w:rFonts w:cs="Arial"/>
        </w:rPr>
        <w:t>Individual Components of the System</w:t>
      </w:r>
      <w:bookmarkEnd w:id="16"/>
    </w:p>
    <w:p w14:paraId="6BFB2937" w14:textId="6629621E" w:rsidR="006474DF" w:rsidRPr="00E07766" w:rsidRDefault="00CE6D60" w:rsidP="006474DF">
      <w:pPr>
        <w:pStyle w:val="Heading3"/>
        <w:tabs>
          <w:tab w:val="num" w:pos="1080"/>
        </w:tabs>
        <w:spacing w:before="0"/>
        <w:ind w:left="360"/>
        <w:jc w:val="left"/>
        <w:rPr>
          <w:rFonts w:cs="Arial"/>
          <w:b/>
        </w:rPr>
      </w:pPr>
      <w:bookmarkStart w:id="17" w:name="_Toc46484001"/>
      <w:r w:rsidRPr="00E07766">
        <w:rPr>
          <w:rFonts w:cs="Arial"/>
          <w:b/>
        </w:rPr>
        <w:t>Collaterals</w:t>
      </w:r>
      <w:r w:rsidR="005A5722" w:rsidRPr="00E07766">
        <w:rPr>
          <w:rFonts w:cs="Arial"/>
          <w:b/>
        </w:rPr>
        <w:t xml:space="preserve"> Management</w:t>
      </w:r>
      <w:r w:rsidR="009E018F" w:rsidRPr="00E07766">
        <w:rPr>
          <w:rFonts w:cs="Arial"/>
          <w:b/>
        </w:rPr>
        <w:t xml:space="preserve"> </w:t>
      </w:r>
      <w:r w:rsidR="00233360" w:rsidRPr="00E07766">
        <w:rPr>
          <w:rFonts w:cs="Arial"/>
          <w:b/>
        </w:rPr>
        <w:t>Microservice</w:t>
      </w:r>
      <w:bookmarkEnd w:id="17"/>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0"/>
        <w:gridCol w:w="6520"/>
      </w:tblGrid>
      <w:tr w:rsidR="000C7FB6" w:rsidRPr="00E07766" w14:paraId="0F3996A8" w14:textId="77777777" w:rsidTr="157E7688">
        <w:tc>
          <w:tcPr>
            <w:tcW w:w="2750" w:type="dxa"/>
            <w:shd w:val="clear" w:color="auto" w:fill="FABF8F"/>
          </w:tcPr>
          <w:p w14:paraId="1A7ABA19" w14:textId="598CD75C" w:rsidR="000C7FB6" w:rsidRPr="00E07766" w:rsidRDefault="00B65147" w:rsidP="00B65147">
            <w:pPr>
              <w:pStyle w:val="tablehead"/>
              <w:spacing w:before="0" w:after="0" w:line="276" w:lineRule="auto"/>
              <w:ind w:left="165"/>
              <w:rPr>
                <w:rFonts w:cs="Arial"/>
                <w:sz w:val="22"/>
                <w:szCs w:val="22"/>
              </w:rPr>
            </w:pPr>
            <w:r w:rsidRPr="00E07766">
              <w:rPr>
                <w:rFonts w:cs="Arial"/>
                <w:sz w:val="24"/>
                <w:szCs w:val="24"/>
              </w:rPr>
              <w:t>Collateral Loans – Risk Assessment</w:t>
            </w:r>
          </w:p>
        </w:tc>
        <w:tc>
          <w:tcPr>
            <w:tcW w:w="6520" w:type="dxa"/>
            <w:shd w:val="clear" w:color="auto" w:fill="FABF8F"/>
          </w:tcPr>
          <w:p w14:paraId="71421557" w14:textId="4A8928C4" w:rsidR="000C7FB6" w:rsidRPr="00E07766" w:rsidRDefault="00B65147" w:rsidP="005D68DE">
            <w:pPr>
              <w:pStyle w:val="tablehead"/>
              <w:spacing w:before="0" w:after="0" w:line="276" w:lineRule="auto"/>
              <w:ind w:left="-74" w:right="0"/>
              <w:rPr>
                <w:rFonts w:cs="Arial"/>
                <w:sz w:val="22"/>
                <w:szCs w:val="22"/>
              </w:rPr>
            </w:pPr>
            <w:r w:rsidRPr="00E07766">
              <w:rPr>
                <w:rFonts w:cs="Arial"/>
                <w:sz w:val="24"/>
                <w:szCs w:val="24"/>
              </w:rPr>
              <w:t>Collaterals Management Microservice</w:t>
            </w:r>
          </w:p>
        </w:tc>
      </w:tr>
      <w:tr w:rsidR="000C7FB6" w:rsidRPr="00E07766" w14:paraId="11B8D6E2" w14:textId="77777777" w:rsidTr="157E7688">
        <w:tc>
          <w:tcPr>
            <w:tcW w:w="9270" w:type="dxa"/>
            <w:gridSpan w:val="2"/>
            <w:shd w:val="clear" w:color="auto" w:fill="auto"/>
          </w:tcPr>
          <w:p w14:paraId="2F555BD0" w14:textId="3E1DBB34" w:rsidR="000C7FB6" w:rsidRPr="00E07766" w:rsidRDefault="000C7FB6" w:rsidP="000970C7">
            <w:pPr>
              <w:spacing w:before="0" w:after="0" w:line="276" w:lineRule="auto"/>
              <w:rPr>
                <w:rFonts w:cs="Arial"/>
                <w:b/>
                <w:sz w:val="24"/>
                <w:szCs w:val="24"/>
              </w:rPr>
            </w:pPr>
            <w:r w:rsidRPr="00E07766">
              <w:rPr>
                <w:rFonts w:cs="Arial"/>
                <w:b/>
                <w:sz w:val="24"/>
                <w:szCs w:val="24"/>
              </w:rPr>
              <w:t xml:space="preserve">Functional Requirements </w:t>
            </w:r>
          </w:p>
          <w:p w14:paraId="15A3A078" w14:textId="32DEA629" w:rsidR="00B92D96" w:rsidRPr="00E07766" w:rsidRDefault="00B65147" w:rsidP="000970C7">
            <w:pPr>
              <w:spacing w:before="0" w:after="0" w:line="276" w:lineRule="auto"/>
              <w:rPr>
                <w:rFonts w:cs="Arial"/>
              </w:rPr>
            </w:pPr>
            <w:r w:rsidRPr="00E07766">
              <w:rPr>
                <w:rFonts w:cs="Arial"/>
              </w:rPr>
              <w:t>This Microservice will be invoked by Loan Management Service and Risk Assessment Service.</w:t>
            </w:r>
          </w:p>
          <w:p w14:paraId="22993223" w14:textId="6A2527E1" w:rsidR="00B65147" w:rsidRPr="00E07766" w:rsidRDefault="00B65147" w:rsidP="000970C7">
            <w:pPr>
              <w:spacing w:before="0" w:after="0" w:line="276" w:lineRule="auto"/>
              <w:rPr>
                <w:rFonts w:cs="Arial"/>
              </w:rPr>
            </w:pPr>
          </w:p>
          <w:p w14:paraId="2E77C14D" w14:textId="5EDC5BB0" w:rsidR="00B65147" w:rsidRPr="00E07766" w:rsidRDefault="00B65147" w:rsidP="000970C7">
            <w:pPr>
              <w:spacing w:before="0" w:after="0" w:line="276" w:lineRule="auto"/>
              <w:rPr>
                <w:rFonts w:cs="Arial"/>
              </w:rPr>
            </w:pPr>
            <w:r w:rsidRPr="00E07766">
              <w:rPr>
                <w:rFonts w:cs="Arial"/>
              </w:rPr>
              <w:t>When invoked by Loan Management Microservice,</w:t>
            </w:r>
          </w:p>
          <w:p w14:paraId="46B66476" w14:textId="0C754234" w:rsidR="00B65147" w:rsidRPr="00E07766" w:rsidRDefault="00B65147" w:rsidP="003A110F">
            <w:pPr>
              <w:pStyle w:val="ListParagraph"/>
              <w:numPr>
                <w:ilvl w:val="0"/>
                <w:numId w:val="20"/>
              </w:numPr>
              <w:spacing w:after="0" w:line="276" w:lineRule="auto"/>
              <w:rPr>
                <w:rFonts w:ascii="Arial" w:eastAsia="Times New Roman" w:hAnsi="Arial" w:cs="Arial"/>
                <w:sz w:val="20"/>
                <w:szCs w:val="20"/>
              </w:rPr>
            </w:pPr>
            <w:r w:rsidRPr="00E07766">
              <w:rPr>
                <w:rFonts w:ascii="Arial" w:eastAsia="Times New Roman" w:hAnsi="Arial" w:cs="Arial"/>
                <w:sz w:val="20"/>
                <w:szCs w:val="20"/>
              </w:rPr>
              <w:t>Authorization will be performed</w:t>
            </w:r>
          </w:p>
          <w:p w14:paraId="33285688" w14:textId="1F2AEF8E" w:rsidR="00B65147" w:rsidRPr="00E07766" w:rsidRDefault="00713AED" w:rsidP="003A110F">
            <w:pPr>
              <w:pStyle w:val="ListParagraph"/>
              <w:numPr>
                <w:ilvl w:val="0"/>
                <w:numId w:val="20"/>
              </w:numPr>
              <w:spacing w:after="0" w:line="276" w:lineRule="auto"/>
              <w:rPr>
                <w:rFonts w:ascii="Arial" w:eastAsia="Times New Roman" w:hAnsi="Arial" w:cs="Arial"/>
                <w:sz w:val="20"/>
                <w:szCs w:val="20"/>
              </w:rPr>
            </w:pPr>
            <w:r w:rsidRPr="00E07766">
              <w:rPr>
                <w:rFonts w:ascii="Arial" w:eastAsia="Times New Roman" w:hAnsi="Arial" w:cs="Arial"/>
                <w:sz w:val="20"/>
                <w:szCs w:val="20"/>
              </w:rPr>
              <w:t>For a sanctioned loan</w:t>
            </w:r>
            <w:r w:rsidR="00B65147" w:rsidRPr="00E07766">
              <w:rPr>
                <w:rFonts w:ascii="Arial" w:eastAsia="Times New Roman" w:hAnsi="Arial" w:cs="Arial"/>
                <w:sz w:val="20"/>
                <w:szCs w:val="20"/>
              </w:rPr>
              <w:t xml:space="preserve">, </w:t>
            </w:r>
            <w:r w:rsidRPr="00E07766">
              <w:rPr>
                <w:rFonts w:ascii="Arial" w:eastAsia="Times New Roman" w:hAnsi="Arial" w:cs="Arial"/>
                <w:sz w:val="20"/>
                <w:szCs w:val="20"/>
              </w:rPr>
              <w:t>save the collateral details for the loan ID</w:t>
            </w:r>
            <w:r w:rsidR="00B65147" w:rsidRPr="00E07766">
              <w:rPr>
                <w:rFonts w:ascii="Arial" w:eastAsia="Times New Roman" w:hAnsi="Arial" w:cs="Arial"/>
                <w:sz w:val="20"/>
                <w:szCs w:val="20"/>
              </w:rPr>
              <w:t>.</w:t>
            </w:r>
          </w:p>
          <w:p w14:paraId="378F6FA1" w14:textId="379CA1A9" w:rsidR="00B65147" w:rsidRPr="00E07766" w:rsidRDefault="00B65147" w:rsidP="00B65147">
            <w:pPr>
              <w:spacing w:after="0" w:line="276" w:lineRule="auto"/>
              <w:rPr>
                <w:rFonts w:cs="Arial"/>
              </w:rPr>
            </w:pPr>
            <w:r w:rsidRPr="00E07766">
              <w:rPr>
                <w:rFonts w:cs="Arial"/>
              </w:rPr>
              <w:t>When invoked by Risk Assessment Microservice,</w:t>
            </w:r>
          </w:p>
          <w:p w14:paraId="0EF29302" w14:textId="56D2B023" w:rsidR="00B65147" w:rsidRPr="00E07766" w:rsidRDefault="00B65147" w:rsidP="003A110F">
            <w:pPr>
              <w:pStyle w:val="ListParagraph"/>
              <w:numPr>
                <w:ilvl w:val="0"/>
                <w:numId w:val="20"/>
              </w:numPr>
              <w:spacing w:after="0" w:line="276" w:lineRule="auto"/>
              <w:rPr>
                <w:rFonts w:ascii="Arial" w:eastAsia="Times New Roman" w:hAnsi="Arial" w:cs="Arial"/>
                <w:sz w:val="20"/>
                <w:szCs w:val="20"/>
              </w:rPr>
            </w:pPr>
            <w:r w:rsidRPr="00E07766">
              <w:rPr>
                <w:rFonts w:ascii="Arial" w:eastAsia="Times New Roman" w:hAnsi="Arial" w:cs="Arial"/>
                <w:sz w:val="20"/>
                <w:szCs w:val="20"/>
              </w:rPr>
              <w:t>Authorization will be performed</w:t>
            </w:r>
          </w:p>
          <w:p w14:paraId="6BBC02EF" w14:textId="51D0CE66" w:rsidR="00B65147" w:rsidRPr="00E07766" w:rsidRDefault="00B65147" w:rsidP="003A110F">
            <w:pPr>
              <w:pStyle w:val="ListParagraph"/>
              <w:numPr>
                <w:ilvl w:val="0"/>
                <w:numId w:val="20"/>
              </w:numPr>
              <w:spacing w:after="0" w:line="276" w:lineRule="auto"/>
              <w:rPr>
                <w:rFonts w:ascii="Arial" w:eastAsia="Times New Roman" w:hAnsi="Arial" w:cs="Arial"/>
                <w:sz w:val="20"/>
                <w:szCs w:val="20"/>
              </w:rPr>
            </w:pPr>
            <w:r w:rsidRPr="00E07766">
              <w:rPr>
                <w:rFonts w:ascii="Arial" w:eastAsia="Times New Roman" w:hAnsi="Arial" w:cs="Arial"/>
                <w:sz w:val="20"/>
                <w:szCs w:val="20"/>
              </w:rPr>
              <w:t>While assessing a risk, the Risk Assssment Microservice wil invoke the Collateral Management Microservice to retrieve the latest collateral details</w:t>
            </w:r>
          </w:p>
          <w:p w14:paraId="78AFF78D" w14:textId="7CD0484D" w:rsidR="00E06272" w:rsidRPr="00E07766" w:rsidRDefault="00E06272" w:rsidP="00EB169A">
            <w:pPr>
              <w:spacing w:after="0" w:line="276" w:lineRule="auto"/>
              <w:rPr>
                <w:rFonts w:cs="Arial"/>
                <w:lang w:val="en-GB"/>
              </w:rPr>
            </w:pPr>
          </w:p>
        </w:tc>
      </w:tr>
      <w:tr w:rsidR="000C7FB6" w:rsidRPr="00E07766" w14:paraId="56FC1B9F" w14:textId="77777777" w:rsidTr="157E7688">
        <w:tc>
          <w:tcPr>
            <w:tcW w:w="9270" w:type="dxa"/>
            <w:gridSpan w:val="2"/>
            <w:shd w:val="clear" w:color="auto" w:fill="auto"/>
          </w:tcPr>
          <w:p w14:paraId="7B185CE9" w14:textId="4886C489" w:rsidR="000C7FB6" w:rsidRPr="00E07766" w:rsidRDefault="00E06272" w:rsidP="000970C7">
            <w:pPr>
              <w:spacing w:before="0" w:after="0" w:line="276" w:lineRule="auto"/>
              <w:ind w:right="-108"/>
              <w:rPr>
                <w:rFonts w:cs="Arial"/>
                <w:b/>
                <w:sz w:val="22"/>
                <w:szCs w:val="24"/>
              </w:rPr>
            </w:pPr>
            <w:r w:rsidRPr="00E07766">
              <w:rPr>
                <w:rFonts w:cs="Arial"/>
                <w:b/>
                <w:sz w:val="22"/>
                <w:szCs w:val="24"/>
              </w:rPr>
              <w:t>Entities</w:t>
            </w:r>
          </w:p>
          <w:p w14:paraId="752E8B57" w14:textId="5313E170" w:rsidR="00B56924" w:rsidRPr="00E07766" w:rsidRDefault="00CF2228" w:rsidP="003A110F">
            <w:pPr>
              <w:pStyle w:val="ListParagraph"/>
              <w:numPr>
                <w:ilvl w:val="0"/>
                <w:numId w:val="25"/>
              </w:numPr>
              <w:spacing w:after="0" w:line="276" w:lineRule="auto"/>
              <w:ind w:right="-108"/>
              <w:rPr>
                <w:rFonts w:ascii="Arial" w:hAnsi="Arial" w:cs="Arial"/>
                <w:b/>
                <w:szCs w:val="24"/>
              </w:rPr>
            </w:pPr>
            <w:r w:rsidRPr="00E07766">
              <w:rPr>
                <w:rFonts w:ascii="Arial" w:hAnsi="Arial" w:cs="Arial"/>
                <w:b/>
                <w:szCs w:val="24"/>
              </w:rPr>
              <w:lastRenderedPageBreak/>
              <w:t>Collateral_Loan</w:t>
            </w:r>
          </w:p>
          <w:p w14:paraId="7D68BAA9" w14:textId="64A20A3A" w:rsidR="00B56924" w:rsidRPr="00E07766" w:rsidRDefault="00765AFE" w:rsidP="00B56924">
            <w:pPr>
              <w:spacing w:after="0" w:line="276" w:lineRule="auto"/>
              <w:ind w:left="1080" w:right="-108"/>
              <w:rPr>
                <w:rFonts w:cs="Arial"/>
                <w:szCs w:val="24"/>
              </w:rPr>
            </w:pPr>
            <w:r w:rsidRPr="00E07766">
              <w:rPr>
                <w:rFonts w:cs="Arial"/>
                <w:szCs w:val="24"/>
              </w:rPr>
              <w:t xml:space="preserve">&lt;Details of </w:t>
            </w:r>
            <w:r w:rsidR="001962BF" w:rsidRPr="00E07766">
              <w:rPr>
                <w:rFonts w:cs="Arial"/>
                <w:szCs w:val="24"/>
              </w:rPr>
              <w:t>Collateral</w:t>
            </w:r>
            <w:r w:rsidR="00CF2228" w:rsidRPr="00E07766">
              <w:rPr>
                <w:rFonts w:cs="Arial"/>
                <w:szCs w:val="24"/>
              </w:rPr>
              <w:t xml:space="preserve"> like Loan ID, Collateral ID, Collateral Value, Ple</w:t>
            </w:r>
            <w:r w:rsidR="006D15E6" w:rsidRPr="00E07766">
              <w:rPr>
                <w:rFonts w:cs="Arial"/>
                <w:szCs w:val="24"/>
              </w:rPr>
              <w:t>dged Date etc</w:t>
            </w:r>
            <w:r w:rsidR="00CF2228" w:rsidRPr="00E07766">
              <w:rPr>
                <w:rFonts w:cs="Arial"/>
                <w:szCs w:val="24"/>
              </w:rPr>
              <w:t>.</w:t>
            </w:r>
            <w:r w:rsidRPr="00E07766">
              <w:rPr>
                <w:rFonts w:cs="Arial"/>
                <w:szCs w:val="24"/>
              </w:rPr>
              <w:t>&gt;</w:t>
            </w:r>
          </w:p>
          <w:p w14:paraId="376F39DF" w14:textId="55E54AFE" w:rsidR="00560D28" w:rsidRPr="00E07766" w:rsidRDefault="00560D28" w:rsidP="00560D28">
            <w:pPr>
              <w:spacing w:after="0" w:line="276" w:lineRule="auto"/>
              <w:ind w:right="-108"/>
              <w:rPr>
                <w:rFonts w:cs="Arial"/>
                <w:szCs w:val="24"/>
              </w:rPr>
            </w:pPr>
            <w:r w:rsidRPr="00E07766">
              <w:rPr>
                <w:rFonts w:cs="Arial"/>
                <w:szCs w:val="24"/>
              </w:rPr>
              <w:t>Few Entities based on type of collaterals can be created, given below are examples.</w:t>
            </w:r>
          </w:p>
          <w:p w14:paraId="09C261A6" w14:textId="7F156C1F" w:rsidR="00B56924" w:rsidRPr="00E07766" w:rsidRDefault="006D15E6" w:rsidP="003A110F">
            <w:pPr>
              <w:pStyle w:val="ListParagraph"/>
              <w:numPr>
                <w:ilvl w:val="0"/>
                <w:numId w:val="25"/>
              </w:numPr>
              <w:spacing w:after="0" w:line="276" w:lineRule="auto"/>
              <w:ind w:right="-108"/>
              <w:rPr>
                <w:rFonts w:ascii="Arial" w:hAnsi="Arial" w:cs="Arial"/>
                <w:b/>
                <w:szCs w:val="24"/>
              </w:rPr>
            </w:pPr>
            <w:r w:rsidRPr="00E07766">
              <w:rPr>
                <w:rFonts w:ascii="Arial" w:hAnsi="Arial" w:cs="Arial"/>
                <w:b/>
                <w:szCs w:val="24"/>
              </w:rPr>
              <w:t>Collateral_</w:t>
            </w:r>
            <w:r w:rsidR="009A6C36" w:rsidRPr="00E07766">
              <w:rPr>
                <w:rFonts w:ascii="Arial" w:hAnsi="Arial" w:cs="Arial"/>
                <w:b/>
                <w:szCs w:val="24"/>
              </w:rPr>
              <w:t>RealEstate</w:t>
            </w:r>
          </w:p>
          <w:p w14:paraId="534C6F90" w14:textId="0775191D" w:rsidR="00765AFE" w:rsidRPr="00E07766" w:rsidRDefault="009A6C36" w:rsidP="00765AFE">
            <w:pPr>
              <w:pStyle w:val="ListParagraph"/>
              <w:spacing w:after="0" w:line="276" w:lineRule="auto"/>
              <w:ind w:left="1080" w:right="-108"/>
              <w:rPr>
                <w:rFonts w:ascii="Arial" w:hAnsi="Arial" w:cs="Arial"/>
                <w:sz w:val="20"/>
                <w:szCs w:val="24"/>
              </w:rPr>
            </w:pPr>
            <w:r w:rsidRPr="00E07766">
              <w:rPr>
                <w:rFonts w:ascii="Arial" w:hAnsi="Arial" w:cs="Arial"/>
                <w:sz w:val="20"/>
                <w:szCs w:val="24"/>
              </w:rPr>
              <w:t>&lt;</w:t>
            </w:r>
            <w:r w:rsidR="002E0C03" w:rsidRPr="00E07766">
              <w:rPr>
                <w:rFonts w:ascii="Arial" w:hAnsi="Arial" w:cs="Arial"/>
                <w:sz w:val="20"/>
                <w:szCs w:val="24"/>
              </w:rPr>
              <w:t>L</w:t>
            </w:r>
            <w:r w:rsidRPr="00E07766">
              <w:rPr>
                <w:rFonts w:ascii="Arial" w:hAnsi="Arial" w:cs="Arial"/>
                <w:sz w:val="20"/>
                <w:szCs w:val="24"/>
              </w:rPr>
              <w:t xml:space="preserve">oan ID and Details of </w:t>
            </w:r>
            <w:r w:rsidR="00E31717" w:rsidRPr="00E07766">
              <w:rPr>
                <w:rFonts w:ascii="Arial" w:hAnsi="Arial" w:cs="Arial"/>
                <w:sz w:val="20"/>
                <w:szCs w:val="24"/>
              </w:rPr>
              <w:t>Collateral like Collateral Type</w:t>
            </w:r>
            <w:r w:rsidRPr="00E07766">
              <w:rPr>
                <w:rFonts w:ascii="Arial" w:hAnsi="Arial" w:cs="Arial"/>
                <w:sz w:val="20"/>
                <w:szCs w:val="24"/>
              </w:rPr>
              <w:t>, Owner Details, Address, Current Value, Rate Per Sq.Ft., Depreciation Rate etc.&gt;</w:t>
            </w:r>
          </w:p>
          <w:p w14:paraId="52AE4BDA" w14:textId="629E03B5" w:rsidR="00B56924" w:rsidRPr="00E07766" w:rsidRDefault="009A6C36" w:rsidP="003A110F">
            <w:pPr>
              <w:pStyle w:val="ListParagraph"/>
              <w:numPr>
                <w:ilvl w:val="0"/>
                <w:numId w:val="25"/>
              </w:numPr>
              <w:spacing w:after="0" w:line="276" w:lineRule="auto"/>
              <w:ind w:right="-108"/>
              <w:rPr>
                <w:rFonts w:ascii="Arial" w:hAnsi="Arial" w:cs="Arial"/>
                <w:b/>
                <w:szCs w:val="24"/>
              </w:rPr>
            </w:pPr>
            <w:r w:rsidRPr="00E07766">
              <w:rPr>
                <w:rFonts w:ascii="Arial" w:hAnsi="Arial" w:cs="Arial"/>
                <w:b/>
                <w:szCs w:val="24"/>
              </w:rPr>
              <w:t>Collateral_CashDeposits</w:t>
            </w:r>
          </w:p>
          <w:p w14:paraId="63AA8B93" w14:textId="12C32D00" w:rsidR="00765AFE" w:rsidRPr="00E07766" w:rsidRDefault="00765AFE" w:rsidP="00765AFE">
            <w:pPr>
              <w:spacing w:after="0" w:line="276" w:lineRule="auto"/>
              <w:ind w:left="1080" w:right="-108"/>
              <w:rPr>
                <w:rFonts w:cs="Arial"/>
                <w:szCs w:val="24"/>
              </w:rPr>
            </w:pPr>
            <w:r w:rsidRPr="00E07766">
              <w:rPr>
                <w:rFonts w:cs="Arial"/>
                <w:szCs w:val="24"/>
              </w:rPr>
              <w:t>&lt;</w:t>
            </w:r>
            <w:r w:rsidR="00D47078" w:rsidRPr="00E07766">
              <w:rPr>
                <w:rFonts w:cs="Arial"/>
                <w:szCs w:val="24"/>
              </w:rPr>
              <w:t xml:space="preserve"> Loan ID and Details of Collateral like Collateral Type, Owner Details, Bank Name, Current Value, Interest Rate, Deposit Amount, Lock Period etc</w:t>
            </w:r>
            <w:r w:rsidR="00560D28" w:rsidRPr="00E07766">
              <w:rPr>
                <w:rFonts w:cs="Arial"/>
                <w:szCs w:val="24"/>
              </w:rPr>
              <w:t>.</w:t>
            </w:r>
            <w:r w:rsidRPr="00E07766">
              <w:rPr>
                <w:rFonts w:cs="Arial"/>
                <w:szCs w:val="24"/>
              </w:rPr>
              <w:t>&gt;</w:t>
            </w:r>
          </w:p>
          <w:p w14:paraId="457203A0" w14:textId="6DE27375" w:rsidR="00B56924" w:rsidRPr="00E07766" w:rsidRDefault="00B56924" w:rsidP="00B56924">
            <w:pPr>
              <w:spacing w:after="0" w:line="276" w:lineRule="auto"/>
              <w:ind w:right="-108"/>
              <w:rPr>
                <w:rFonts w:cs="Arial"/>
                <w:b/>
                <w:szCs w:val="24"/>
              </w:rPr>
            </w:pPr>
          </w:p>
          <w:p w14:paraId="22FA1D04" w14:textId="77777777" w:rsidR="00B30FBF" w:rsidRPr="00E07766" w:rsidRDefault="00B30FBF" w:rsidP="00B30FBF">
            <w:pPr>
              <w:spacing w:before="0" w:after="0" w:line="276" w:lineRule="auto"/>
              <w:rPr>
                <w:rFonts w:cs="Arial"/>
                <w:b/>
                <w:sz w:val="22"/>
                <w:szCs w:val="24"/>
              </w:rPr>
            </w:pPr>
            <w:r w:rsidRPr="00E07766">
              <w:rPr>
                <w:rFonts w:cs="Arial"/>
                <w:b/>
                <w:sz w:val="22"/>
                <w:szCs w:val="24"/>
              </w:rPr>
              <w:t>REST End Points</w:t>
            </w:r>
          </w:p>
          <w:p w14:paraId="3E1221CA" w14:textId="5A27921F" w:rsidR="00B30FBF" w:rsidRPr="00E07766" w:rsidRDefault="00506209" w:rsidP="00AE2670">
            <w:pPr>
              <w:spacing w:after="0" w:line="276" w:lineRule="auto"/>
              <w:rPr>
                <w:rFonts w:cs="Arial"/>
                <w:b/>
                <w:szCs w:val="24"/>
              </w:rPr>
            </w:pPr>
            <w:r w:rsidRPr="00E07766">
              <w:rPr>
                <w:rFonts w:cs="Arial"/>
                <w:b/>
                <w:szCs w:val="24"/>
              </w:rPr>
              <w:t>Collaterals Management</w:t>
            </w:r>
            <w:r w:rsidR="00B30FBF" w:rsidRPr="00E07766">
              <w:rPr>
                <w:rFonts w:cs="Arial"/>
                <w:b/>
                <w:szCs w:val="24"/>
              </w:rPr>
              <w:t xml:space="preserve"> </w:t>
            </w:r>
            <w:r w:rsidR="00233360" w:rsidRPr="00E07766">
              <w:rPr>
                <w:rFonts w:cs="Arial"/>
                <w:b/>
                <w:szCs w:val="24"/>
              </w:rPr>
              <w:t>Microservice</w:t>
            </w:r>
          </w:p>
          <w:p w14:paraId="76994282" w14:textId="49CE18F9" w:rsidR="000F2E59" w:rsidRPr="00E07766" w:rsidRDefault="2A9EB633" w:rsidP="003A110F">
            <w:pPr>
              <w:numPr>
                <w:ilvl w:val="1"/>
                <w:numId w:val="22"/>
              </w:numPr>
              <w:spacing w:before="0" w:after="0" w:line="276" w:lineRule="auto"/>
              <w:rPr>
                <w:rFonts w:cs="Arial"/>
                <w:b/>
                <w:bCs/>
              </w:rPr>
            </w:pPr>
            <w:r w:rsidRPr="157E7688">
              <w:rPr>
                <w:rFonts w:cs="Arial"/>
              </w:rPr>
              <w:t>GET: /</w:t>
            </w:r>
            <w:r w:rsidR="50E4239B" w:rsidRPr="157E7688">
              <w:rPr>
                <w:rFonts w:cs="Arial"/>
              </w:rPr>
              <w:t>getCollaterals</w:t>
            </w:r>
            <w:r w:rsidRPr="157E7688">
              <w:rPr>
                <w:rFonts w:cs="Arial"/>
              </w:rPr>
              <w:t xml:space="preserve"> (Input: </w:t>
            </w:r>
            <w:r w:rsidR="373E4767" w:rsidRPr="157E7688">
              <w:rPr>
                <w:rFonts w:cs="Arial"/>
              </w:rPr>
              <w:t>Loan</w:t>
            </w:r>
            <w:r w:rsidRPr="157E7688">
              <w:rPr>
                <w:rFonts w:cs="Arial"/>
              </w:rPr>
              <w:t xml:space="preserve">_ID, </w:t>
            </w:r>
            <w:r w:rsidR="373E4767" w:rsidRPr="157E7688">
              <w:rPr>
                <w:rFonts w:cs="Arial"/>
              </w:rPr>
              <w:t>Customer_ID | Output: Collateral ID, Type, Collateral Details based on each Type</w:t>
            </w:r>
            <w:r w:rsidRPr="157E7688">
              <w:rPr>
                <w:rFonts w:cs="Arial"/>
              </w:rPr>
              <w:t>)</w:t>
            </w:r>
          </w:p>
          <w:p w14:paraId="199232CE" w14:textId="3418DC9D" w:rsidR="00B30FBF" w:rsidRPr="00E07766" w:rsidRDefault="76129C6B" w:rsidP="003A110F">
            <w:pPr>
              <w:numPr>
                <w:ilvl w:val="1"/>
                <w:numId w:val="22"/>
              </w:numPr>
              <w:spacing w:before="0" w:after="0" w:line="276" w:lineRule="auto"/>
              <w:rPr>
                <w:rFonts w:cs="Arial"/>
                <w:b/>
                <w:bCs/>
              </w:rPr>
            </w:pPr>
            <w:r w:rsidRPr="157E7688">
              <w:rPr>
                <w:rFonts w:cs="Arial"/>
              </w:rPr>
              <w:t>POST: /</w:t>
            </w:r>
            <w:r w:rsidR="655A4776" w:rsidRPr="157E7688">
              <w:rPr>
                <w:rFonts w:cs="Arial"/>
              </w:rPr>
              <w:t>saveCollaterals</w:t>
            </w:r>
            <w:r w:rsidR="4C4A4DB6" w:rsidRPr="157E7688">
              <w:rPr>
                <w:rFonts w:cs="Arial"/>
              </w:rPr>
              <w:t xml:space="preserve"> (Input: </w:t>
            </w:r>
            <w:r w:rsidR="58A1D55C" w:rsidRPr="157E7688">
              <w:rPr>
                <w:rFonts w:cs="Arial"/>
              </w:rPr>
              <w:t>Loan_ID, Collateral_ID, Collateral Type, Details of the Collateral based on Type</w:t>
            </w:r>
            <w:r w:rsidR="1501136B" w:rsidRPr="157E7688">
              <w:rPr>
                <w:rFonts w:cs="Arial"/>
              </w:rPr>
              <w:t xml:space="preserve">) </w:t>
            </w:r>
            <w:r w:rsidR="4C4A4DB6" w:rsidRPr="157E7688">
              <w:rPr>
                <w:rFonts w:cs="Arial"/>
              </w:rPr>
              <w:t xml:space="preserve">| Output: </w:t>
            </w:r>
            <w:r w:rsidR="7ACC38ED" w:rsidRPr="157E7688">
              <w:rPr>
                <w:rFonts w:cs="Arial"/>
              </w:rPr>
              <w:t>Status</w:t>
            </w:r>
            <w:r w:rsidR="4C4A4DB6" w:rsidRPr="157E7688">
              <w:rPr>
                <w:rFonts w:cs="Arial"/>
              </w:rPr>
              <w:t>)</w:t>
            </w:r>
          </w:p>
          <w:p w14:paraId="308AC6DF" w14:textId="5F6BE357" w:rsidR="00B6654D" w:rsidRPr="00E07766" w:rsidRDefault="000B7080" w:rsidP="00273CF6">
            <w:pPr>
              <w:spacing w:before="0" w:after="0" w:line="276" w:lineRule="auto"/>
              <w:rPr>
                <w:rFonts w:cs="Arial"/>
                <w:b/>
                <w:sz w:val="22"/>
                <w:szCs w:val="22"/>
              </w:rPr>
            </w:pPr>
            <w:r w:rsidRPr="00E07766">
              <w:rPr>
                <w:rFonts w:cs="Arial"/>
                <w:b/>
                <w:szCs w:val="22"/>
              </w:rPr>
              <w:t>Note:</w:t>
            </w:r>
            <w:r w:rsidRPr="00E07766">
              <w:rPr>
                <w:rFonts w:cs="Arial"/>
                <w:szCs w:val="22"/>
              </w:rPr>
              <w:t xml:space="preserve"> can also have different POST calls for different type of collaterals, or can be in single POST call.</w:t>
            </w:r>
          </w:p>
        </w:tc>
      </w:tr>
      <w:tr w:rsidR="000C7FB6" w:rsidRPr="00E07766" w14:paraId="7CC531EE" w14:textId="77777777" w:rsidTr="157E7688">
        <w:tc>
          <w:tcPr>
            <w:tcW w:w="9270" w:type="dxa"/>
            <w:gridSpan w:val="2"/>
            <w:shd w:val="clear" w:color="auto" w:fill="auto"/>
          </w:tcPr>
          <w:p w14:paraId="20BC8EF6" w14:textId="1BBAD16C" w:rsidR="000C7FB6" w:rsidRPr="00E07766" w:rsidRDefault="000C7FB6" w:rsidP="00B25A3C">
            <w:pPr>
              <w:rPr>
                <w:rFonts w:cs="Arial"/>
                <w:b/>
                <w:bCs/>
                <w:sz w:val="22"/>
                <w:lang w:val="en-GB"/>
              </w:rPr>
            </w:pPr>
            <w:r w:rsidRPr="00E07766">
              <w:rPr>
                <w:rFonts w:cs="Arial"/>
                <w:b/>
                <w:sz w:val="22"/>
                <w:szCs w:val="24"/>
              </w:rPr>
              <w:lastRenderedPageBreak/>
              <w:t>Trigger</w:t>
            </w:r>
            <w:r w:rsidRPr="00E07766">
              <w:rPr>
                <w:rFonts w:cs="Arial"/>
                <w:sz w:val="22"/>
                <w:szCs w:val="24"/>
              </w:rPr>
              <w:t xml:space="preserve"> – </w:t>
            </w:r>
            <w:r w:rsidR="00F700A8" w:rsidRPr="00E07766">
              <w:rPr>
                <w:rFonts w:cs="Arial"/>
                <w:szCs w:val="24"/>
              </w:rPr>
              <w:t xml:space="preserve">Can be invoked from </w:t>
            </w:r>
            <w:r w:rsidR="00B25A3C" w:rsidRPr="00E07766">
              <w:rPr>
                <w:rFonts w:cs="Arial"/>
                <w:szCs w:val="24"/>
              </w:rPr>
              <w:t>Loan Management Service or from Risk Assessment Service</w:t>
            </w:r>
          </w:p>
        </w:tc>
      </w:tr>
      <w:tr w:rsidR="000C7FB6" w:rsidRPr="00E07766" w14:paraId="4E706D0E" w14:textId="77777777" w:rsidTr="157E7688">
        <w:trPr>
          <w:trHeight w:val="503"/>
        </w:trPr>
        <w:tc>
          <w:tcPr>
            <w:tcW w:w="9270" w:type="dxa"/>
            <w:gridSpan w:val="2"/>
            <w:shd w:val="clear" w:color="auto" w:fill="auto"/>
          </w:tcPr>
          <w:p w14:paraId="73C4CCA7" w14:textId="77777777" w:rsidR="000C7FB6" w:rsidRPr="00E07766" w:rsidRDefault="000C7FB6" w:rsidP="000970C7">
            <w:pPr>
              <w:rPr>
                <w:rFonts w:cs="Arial"/>
                <w:b/>
                <w:sz w:val="22"/>
                <w:szCs w:val="22"/>
              </w:rPr>
            </w:pPr>
            <w:r w:rsidRPr="00E07766">
              <w:rPr>
                <w:rFonts w:cs="Arial"/>
                <w:b/>
                <w:sz w:val="22"/>
                <w:szCs w:val="22"/>
              </w:rPr>
              <w:t>Steps and Actions</w:t>
            </w:r>
          </w:p>
          <w:p w14:paraId="5FEC1C5A" w14:textId="3D0B322A" w:rsidR="000C7FB6" w:rsidRPr="00E07766" w:rsidRDefault="00196DF0" w:rsidP="003A110F">
            <w:pPr>
              <w:numPr>
                <w:ilvl w:val="0"/>
                <w:numId w:val="21"/>
              </w:numPr>
              <w:spacing w:after="0" w:line="276" w:lineRule="auto"/>
              <w:ind w:left="720"/>
              <w:rPr>
                <w:rFonts w:cs="Arial"/>
                <w:szCs w:val="24"/>
              </w:rPr>
            </w:pPr>
            <w:r w:rsidRPr="00E07766">
              <w:rPr>
                <w:rFonts w:cs="Arial"/>
                <w:szCs w:val="24"/>
              </w:rPr>
              <w:t>Once a request is received to Collaterals Service, Authorization will be performed</w:t>
            </w:r>
          </w:p>
          <w:p w14:paraId="20A615F4" w14:textId="77777777" w:rsidR="00E5386B" w:rsidRPr="00E07766" w:rsidRDefault="00480269" w:rsidP="003A110F">
            <w:pPr>
              <w:numPr>
                <w:ilvl w:val="0"/>
                <w:numId w:val="21"/>
              </w:numPr>
              <w:spacing w:after="0" w:line="276" w:lineRule="auto"/>
              <w:ind w:left="720"/>
              <w:rPr>
                <w:rFonts w:cs="Arial"/>
                <w:szCs w:val="24"/>
              </w:rPr>
            </w:pPr>
            <w:r w:rsidRPr="00E07766">
              <w:rPr>
                <w:rFonts w:cs="Arial"/>
                <w:szCs w:val="24"/>
              </w:rPr>
              <w:t>If  /</w:t>
            </w:r>
            <w:r w:rsidR="00196DF0" w:rsidRPr="00E07766">
              <w:rPr>
                <w:rFonts w:cs="Arial"/>
                <w:szCs w:val="24"/>
              </w:rPr>
              <w:t>getCollaterals</w:t>
            </w:r>
            <w:r w:rsidRPr="00E07766">
              <w:rPr>
                <w:rFonts w:cs="Arial"/>
                <w:szCs w:val="24"/>
              </w:rPr>
              <w:t xml:space="preserve"> end point is invoked </w:t>
            </w:r>
            <w:r w:rsidR="003F01FB" w:rsidRPr="00E07766">
              <w:rPr>
                <w:rFonts w:cs="Arial"/>
                <w:szCs w:val="24"/>
              </w:rPr>
              <w:t xml:space="preserve">the </w:t>
            </w:r>
            <w:r w:rsidR="008219E7" w:rsidRPr="00E07766">
              <w:rPr>
                <w:rFonts w:cs="Arial"/>
                <w:szCs w:val="24"/>
              </w:rPr>
              <w:t>corresponding collateral details of the loan, has to be returned</w:t>
            </w:r>
            <w:r w:rsidR="003F01FB" w:rsidRPr="00E07766">
              <w:rPr>
                <w:rFonts w:cs="Arial"/>
                <w:szCs w:val="24"/>
              </w:rPr>
              <w:t>.</w:t>
            </w:r>
            <w:r w:rsidR="0088760B" w:rsidRPr="00E07766">
              <w:rPr>
                <w:rFonts w:cs="Arial"/>
                <w:szCs w:val="24"/>
              </w:rPr>
              <w:t xml:space="preserve"> </w:t>
            </w:r>
          </w:p>
          <w:p w14:paraId="64DB5C4A" w14:textId="35072C0A" w:rsidR="000C7FB6" w:rsidRPr="00E07766" w:rsidRDefault="005E31D5" w:rsidP="003A110F">
            <w:pPr>
              <w:numPr>
                <w:ilvl w:val="0"/>
                <w:numId w:val="21"/>
              </w:numPr>
              <w:spacing w:after="0" w:line="276" w:lineRule="auto"/>
              <w:ind w:left="720"/>
              <w:rPr>
                <w:rFonts w:cs="Arial"/>
                <w:sz w:val="22"/>
                <w:szCs w:val="24"/>
              </w:rPr>
            </w:pPr>
            <w:r w:rsidRPr="00E07766">
              <w:rPr>
                <w:rFonts w:cs="Arial"/>
                <w:szCs w:val="24"/>
              </w:rPr>
              <w:t>If  /</w:t>
            </w:r>
            <w:r w:rsidR="00E5386B" w:rsidRPr="00E07766">
              <w:rPr>
                <w:rFonts w:cs="Arial"/>
                <w:szCs w:val="24"/>
              </w:rPr>
              <w:t>saveCollateral</w:t>
            </w:r>
            <w:r w:rsidRPr="00E07766">
              <w:rPr>
                <w:rFonts w:cs="Arial"/>
                <w:szCs w:val="24"/>
              </w:rPr>
              <w:t xml:space="preserve"> end</w:t>
            </w:r>
            <w:r w:rsidR="00480269" w:rsidRPr="00E07766">
              <w:rPr>
                <w:rFonts w:cs="Arial"/>
                <w:szCs w:val="24"/>
              </w:rPr>
              <w:t xml:space="preserve"> </w:t>
            </w:r>
            <w:r w:rsidRPr="00E07766">
              <w:rPr>
                <w:rFonts w:cs="Arial"/>
                <w:szCs w:val="24"/>
              </w:rPr>
              <w:t xml:space="preserve">point is invoked, then </w:t>
            </w:r>
            <w:r w:rsidR="00E5386B" w:rsidRPr="00E07766">
              <w:rPr>
                <w:rFonts w:cs="Arial"/>
                <w:szCs w:val="24"/>
              </w:rPr>
              <w:t xml:space="preserve">the </w:t>
            </w:r>
            <w:r w:rsidR="003C48F6" w:rsidRPr="00E07766">
              <w:rPr>
                <w:rFonts w:cs="Arial"/>
                <w:szCs w:val="24"/>
              </w:rPr>
              <w:t>Micro</w:t>
            </w:r>
            <w:r w:rsidR="00233360" w:rsidRPr="00E07766">
              <w:rPr>
                <w:rFonts w:cs="Arial"/>
                <w:szCs w:val="24"/>
              </w:rPr>
              <w:t>service</w:t>
            </w:r>
            <w:r w:rsidRPr="00E07766">
              <w:rPr>
                <w:rFonts w:cs="Arial"/>
                <w:szCs w:val="24"/>
              </w:rPr>
              <w:t xml:space="preserve"> </w:t>
            </w:r>
            <w:r w:rsidR="00E5386B" w:rsidRPr="00E07766">
              <w:rPr>
                <w:rFonts w:cs="Arial"/>
                <w:szCs w:val="24"/>
              </w:rPr>
              <w:t>will save the collateral based on appropriate type</w:t>
            </w:r>
            <w:r w:rsidR="006A1A5C" w:rsidRPr="00E07766">
              <w:rPr>
                <w:rFonts w:cs="Arial"/>
                <w:sz w:val="22"/>
                <w:szCs w:val="24"/>
              </w:rPr>
              <w:t>.</w:t>
            </w:r>
          </w:p>
        </w:tc>
      </w:tr>
      <w:tr w:rsidR="00FB0683" w:rsidRPr="00E07766" w14:paraId="0F117123" w14:textId="77777777" w:rsidTr="157E7688">
        <w:trPr>
          <w:trHeight w:val="503"/>
        </w:trPr>
        <w:tc>
          <w:tcPr>
            <w:tcW w:w="9270" w:type="dxa"/>
            <w:gridSpan w:val="2"/>
            <w:shd w:val="clear" w:color="auto" w:fill="auto"/>
          </w:tcPr>
          <w:p w14:paraId="654445F1" w14:textId="77777777" w:rsidR="00FB0683" w:rsidRPr="00E07766" w:rsidRDefault="00FB0683" w:rsidP="000970C7">
            <w:pPr>
              <w:rPr>
                <w:rFonts w:cs="Arial"/>
                <w:b/>
                <w:sz w:val="22"/>
                <w:szCs w:val="22"/>
              </w:rPr>
            </w:pPr>
            <w:r w:rsidRPr="00E07766">
              <w:rPr>
                <w:rFonts w:cs="Arial"/>
                <w:b/>
                <w:sz w:val="22"/>
                <w:szCs w:val="22"/>
              </w:rPr>
              <w:t>Non-Functional Requirement:</w:t>
            </w:r>
          </w:p>
          <w:p w14:paraId="1E9EDA29" w14:textId="18AB8420" w:rsidR="001659F2" w:rsidRPr="00E07766" w:rsidRDefault="001659F2" w:rsidP="003A110F">
            <w:pPr>
              <w:pStyle w:val="ListParagraph"/>
              <w:numPr>
                <w:ilvl w:val="0"/>
                <w:numId w:val="20"/>
              </w:numPr>
              <w:rPr>
                <w:rFonts w:ascii="Arial" w:hAnsi="Arial" w:cs="Arial"/>
                <w:sz w:val="20"/>
              </w:rPr>
            </w:pPr>
            <w:r w:rsidRPr="00E07766">
              <w:rPr>
                <w:rFonts w:ascii="Arial" w:hAnsi="Arial" w:cs="Arial"/>
                <w:sz w:val="20"/>
              </w:rPr>
              <w:t xml:space="preserve">Only Authorized </w:t>
            </w:r>
            <w:r w:rsidR="00934B6D" w:rsidRPr="00E07766">
              <w:rPr>
                <w:rFonts w:ascii="Arial" w:hAnsi="Arial" w:cs="Arial"/>
                <w:sz w:val="20"/>
              </w:rPr>
              <w:t>Back Office Staff</w:t>
            </w:r>
            <w:r w:rsidRPr="00E07766">
              <w:rPr>
                <w:rFonts w:ascii="Arial" w:hAnsi="Arial" w:cs="Arial"/>
                <w:sz w:val="20"/>
              </w:rPr>
              <w:t xml:space="preserve"> can access these REST End Points</w:t>
            </w:r>
          </w:p>
          <w:p w14:paraId="0F10B58C" w14:textId="5A1B745B" w:rsidR="00FB0683" w:rsidRPr="00E07766" w:rsidRDefault="00FB0683" w:rsidP="000F1D61">
            <w:pPr>
              <w:pStyle w:val="ListParagraph"/>
              <w:rPr>
                <w:rFonts w:ascii="Arial" w:hAnsi="Arial" w:cs="Arial"/>
              </w:rPr>
            </w:pPr>
          </w:p>
        </w:tc>
      </w:tr>
    </w:tbl>
    <w:p w14:paraId="2E865297" w14:textId="77777777" w:rsidR="000C7FB6" w:rsidRPr="00E07766" w:rsidRDefault="000C7FB6" w:rsidP="000C7FB6">
      <w:pPr>
        <w:rPr>
          <w:rFonts w:cs="Arial"/>
        </w:rPr>
      </w:pPr>
    </w:p>
    <w:p w14:paraId="44332775" w14:textId="29C0A861" w:rsidR="005701B3" w:rsidRPr="00E07766" w:rsidRDefault="00896EBC" w:rsidP="005701B3">
      <w:pPr>
        <w:pStyle w:val="Heading3"/>
        <w:tabs>
          <w:tab w:val="num" w:pos="1080"/>
        </w:tabs>
        <w:spacing w:before="0"/>
        <w:ind w:left="360"/>
        <w:jc w:val="left"/>
        <w:rPr>
          <w:rFonts w:cs="Arial"/>
          <w:b/>
        </w:rPr>
      </w:pPr>
      <w:bookmarkStart w:id="18" w:name="_Toc46484002"/>
      <w:r w:rsidRPr="00E07766">
        <w:rPr>
          <w:rFonts w:cs="Arial"/>
          <w:b/>
        </w:rPr>
        <w:t>Loan Management</w:t>
      </w:r>
      <w:r w:rsidR="005701B3" w:rsidRPr="00E07766">
        <w:rPr>
          <w:rFonts w:cs="Arial"/>
          <w:b/>
        </w:rPr>
        <w:t xml:space="preserve"> </w:t>
      </w:r>
      <w:r w:rsidR="00233360" w:rsidRPr="00E07766">
        <w:rPr>
          <w:rFonts w:cs="Arial"/>
          <w:b/>
        </w:rPr>
        <w:t>Microservice</w:t>
      </w:r>
      <w:bookmarkEnd w:id="18"/>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0"/>
        <w:gridCol w:w="6520"/>
      </w:tblGrid>
      <w:tr w:rsidR="005701B3" w:rsidRPr="00E07766" w14:paraId="59120CA9" w14:textId="77777777" w:rsidTr="157E7688">
        <w:tc>
          <w:tcPr>
            <w:tcW w:w="2750" w:type="dxa"/>
            <w:shd w:val="clear" w:color="auto" w:fill="FABF8F"/>
          </w:tcPr>
          <w:p w14:paraId="797D92BC" w14:textId="2EB2C84E" w:rsidR="005701B3" w:rsidRPr="00E07766" w:rsidRDefault="00451AC7" w:rsidP="000970C7">
            <w:pPr>
              <w:pStyle w:val="tablehead"/>
              <w:spacing w:before="0" w:after="0" w:line="276" w:lineRule="auto"/>
              <w:ind w:left="165"/>
              <w:rPr>
                <w:rFonts w:cs="Arial"/>
                <w:sz w:val="24"/>
                <w:szCs w:val="24"/>
              </w:rPr>
            </w:pPr>
            <w:r w:rsidRPr="00E07766">
              <w:rPr>
                <w:rFonts w:cs="Arial"/>
                <w:sz w:val="24"/>
                <w:szCs w:val="24"/>
              </w:rPr>
              <w:t>Collateral Loans Risk Assessment</w:t>
            </w:r>
          </w:p>
          <w:p w14:paraId="61733154" w14:textId="77777777" w:rsidR="005701B3" w:rsidRPr="00E07766" w:rsidRDefault="005701B3" w:rsidP="000970C7">
            <w:pPr>
              <w:pStyle w:val="tablehead"/>
              <w:spacing w:before="0" w:after="0" w:line="276" w:lineRule="auto"/>
              <w:rPr>
                <w:rFonts w:cs="Arial"/>
                <w:sz w:val="22"/>
                <w:szCs w:val="22"/>
              </w:rPr>
            </w:pPr>
          </w:p>
        </w:tc>
        <w:tc>
          <w:tcPr>
            <w:tcW w:w="6520" w:type="dxa"/>
            <w:shd w:val="clear" w:color="auto" w:fill="FABF8F"/>
          </w:tcPr>
          <w:p w14:paraId="1B38473F" w14:textId="1D7AC001" w:rsidR="005701B3" w:rsidRPr="00E07766" w:rsidRDefault="00451AC7" w:rsidP="005D68DE">
            <w:pPr>
              <w:pStyle w:val="tablehead"/>
              <w:spacing w:before="0" w:after="0" w:line="276" w:lineRule="auto"/>
              <w:ind w:left="-74" w:right="0"/>
              <w:rPr>
                <w:rFonts w:cs="Arial"/>
                <w:sz w:val="22"/>
                <w:szCs w:val="22"/>
              </w:rPr>
            </w:pPr>
            <w:r w:rsidRPr="00E07766">
              <w:rPr>
                <w:rFonts w:cs="Arial"/>
                <w:sz w:val="24"/>
                <w:szCs w:val="24"/>
              </w:rPr>
              <w:t>Loan Management</w:t>
            </w:r>
            <w:r w:rsidR="005701B3" w:rsidRPr="00E07766">
              <w:rPr>
                <w:rFonts w:cs="Arial"/>
                <w:sz w:val="24"/>
                <w:szCs w:val="24"/>
              </w:rPr>
              <w:t xml:space="preserve"> </w:t>
            </w:r>
            <w:r w:rsidR="00233360" w:rsidRPr="00E07766">
              <w:rPr>
                <w:rFonts w:cs="Arial"/>
                <w:sz w:val="24"/>
                <w:szCs w:val="24"/>
              </w:rPr>
              <w:t>Microservice</w:t>
            </w:r>
          </w:p>
        </w:tc>
      </w:tr>
      <w:tr w:rsidR="005701B3" w:rsidRPr="00E07766" w14:paraId="471ACF9E" w14:textId="77777777" w:rsidTr="157E7688">
        <w:tc>
          <w:tcPr>
            <w:tcW w:w="9270" w:type="dxa"/>
            <w:gridSpan w:val="2"/>
            <w:shd w:val="clear" w:color="auto" w:fill="auto"/>
          </w:tcPr>
          <w:p w14:paraId="247C81E5" w14:textId="77777777" w:rsidR="005701B3" w:rsidRPr="00E07766" w:rsidRDefault="005701B3" w:rsidP="000970C7">
            <w:pPr>
              <w:spacing w:before="0" w:after="0" w:line="276" w:lineRule="auto"/>
              <w:rPr>
                <w:rFonts w:cs="Arial"/>
                <w:b/>
                <w:sz w:val="24"/>
                <w:szCs w:val="24"/>
              </w:rPr>
            </w:pPr>
            <w:r w:rsidRPr="00E07766">
              <w:rPr>
                <w:rFonts w:cs="Arial"/>
                <w:b/>
                <w:sz w:val="24"/>
                <w:szCs w:val="24"/>
              </w:rPr>
              <w:t xml:space="preserve">Functional Requirements </w:t>
            </w:r>
          </w:p>
          <w:p w14:paraId="578FE124" w14:textId="358E352F" w:rsidR="005701B3" w:rsidRPr="00E07766" w:rsidRDefault="00FB5D7C" w:rsidP="000970C7">
            <w:pPr>
              <w:spacing w:before="0" w:after="0" w:line="276" w:lineRule="auto"/>
              <w:rPr>
                <w:rFonts w:cs="Arial"/>
              </w:rPr>
            </w:pPr>
            <w:r w:rsidRPr="00E07766">
              <w:rPr>
                <w:rFonts w:cs="Arial"/>
              </w:rPr>
              <w:t>Loan Management</w:t>
            </w:r>
            <w:r w:rsidR="00200442" w:rsidRPr="00E07766">
              <w:rPr>
                <w:rFonts w:cs="Arial"/>
              </w:rPr>
              <w:t xml:space="preserve"> </w:t>
            </w:r>
            <w:r w:rsidR="00233360" w:rsidRPr="00E07766">
              <w:rPr>
                <w:rFonts w:cs="Arial"/>
              </w:rPr>
              <w:t>Microservice</w:t>
            </w:r>
            <w:r w:rsidR="00200442" w:rsidRPr="00E07766">
              <w:rPr>
                <w:rFonts w:cs="Arial"/>
              </w:rPr>
              <w:t xml:space="preserve"> </w:t>
            </w:r>
            <w:r w:rsidR="00801F32" w:rsidRPr="00E07766">
              <w:rPr>
                <w:rFonts w:cs="Arial"/>
              </w:rPr>
              <w:t>will be invoked from Collateral Loans Portal</w:t>
            </w:r>
            <w:r w:rsidR="005701B3" w:rsidRPr="00E07766">
              <w:rPr>
                <w:rFonts w:cs="Arial"/>
              </w:rPr>
              <w:t>.</w:t>
            </w:r>
            <w:r w:rsidR="000F4FAC" w:rsidRPr="00E07766">
              <w:rPr>
                <w:rFonts w:cs="Arial"/>
              </w:rPr>
              <w:t xml:space="preserve"> This Microservice will be invoke C</w:t>
            </w:r>
            <w:r w:rsidR="00746DE5" w:rsidRPr="00E07766">
              <w:rPr>
                <w:rFonts w:cs="Arial"/>
              </w:rPr>
              <w:t xml:space="preserve">ollateral Management Service for saving the Collaterals related to the loan. </w:t>
            </w:r>
          </w:p>
          <w:p w14:paraId="45BD0FB3" w14:textId="77777777" w:rsidR="005701B3" w:rsidRPr="00E07766" w:rsidRDefault="005701B3" w:rsidP="000970C7">
            <w:pPr>
              <w:spacing w:before="0" w:after="0" w:line="276" w:lineRule="auto"/>
              <w:rPr>
                <w:rFonts w:cs="Arial"/>
              </w:rPr>
            </w:pPr>
          </w:p>
          <w:p w14:paraId="011015E8" w14:textId="2D4F25BE" w:rsidR="005701B3" w:rsidRPr="00E07766" w:rsidRDefault="00DC69AE" w:rsidP="000970C7">
            <w:pPr>
              <w:spacing w:before="0" w:after="0" w:line="276" w:lineRule="auto"/>
              <w:rPr>
                <w:rFonts w:cs="Arial"/>
              </w:rPr>
            </w:pPr>
            <w:r w:rsidRPr="00E07766">
              <w:rPr>
                <w:rFonts w:cs="Arial"/>
              </w:rPr>
              <w:t xml:space="preserve">To view </w:t>
            </w:r>
            <w:r w:rsidR="00C21971" w:rsidRPr="00E07766">
              <w:rPr>
                <w:rFonts w:cs="Arial"/>
              </w:rPr>
              <w:t>the loan details</w:t>
            </w:r>
            <w:r w:rsidR="005701B3" w:rsidRPr="00E07766">
              <w:rPr>
                <w:rFonts w:cs="Arial"/>
              </w:rPr>
              <w:t>:</w:t>
            </w:r>
          </w:p>
          <w:p w14:paraId="651174B8" w14:textId="09D9E829" w:rsidR="005701B3" w:rsidRPr="00E07766" w:rsidRDefault="00157E5E" w:rsidP="003A110F">
            <w:pPr>
              <w:pStyle w:val="ListParagraph"/>
              <w:numPr>
                <w:ilvl w:val="0"/>
                <w:numId w:val="24"/>
              </w:numPr>
              <w:spacing w:after="0" w:line="276" w:lineRule="auto"/>
              <w:rPr>
                <w:rFonts w:ascii="Arial" w:eastAsia="Times New Roman" w:hAnsi="Arial" w:cs="Arial"/>
                <w:sz w:val="20"/>
                <w:szCs w:val="20"/>
              </w:rPr>
            </w:pPr>
            <w:r w:rsidRPr="00E07766">
              <w:rPr>
                <w:rFonts w:ascii="Arial" w:eastAsia="Times New Roman" w:hAnsi="Arial" w:cs="Arial"/>
                <w:sz w:val="20"/>
                <w:szCs w:val="20"/>
              </w:rPr>
              <w:t xml:space="preserve">Retrieve the </w:t>
            </w:r>
            <w:r w:rsidR="00CB7A8F" w:rsidRPr="00E07766">
              <w:rPr>
                <w:rFonts w:ascii="Arial" w:eastAsia="Times New Roman" w:hAnsi="Arial" w:cs="Arial"/>
                <w:sz w:val="20"/>
                <w:szCs w:val="20"/>
              </w:rPr>
              <w:t>Loan Details</w:t>
            </w:r>
            <w:r w:rsidR="006A49B5" w:rsidRPr="00E07766">
              <w:rPr>
                <w:rFonts w:ascii="Arial" w:eastAsia="Times New Roman" w:hAnsi="Arial" w:cs="Arial"/>
                <w:sz w:val="20"/>
                <w:szCs w:val="20"/>
              </w:rPr>
              <w:t xml:space="preserve"> based on Loan ID</w:t>
            </w:r>
          </w:p>
          <w:p w14:paraId="69B7AB6E" w14:textId="77777777" w:rsidR="005701B3" w:rsidRPr="00E07766" w:rsidRDefault="005701B3" w:rsidP="000970C7">
            <w:pPr>
              <w:spacing w:after="0" w:line="276" w:lineRule="auto"/>
              <w:rPr>
                <w:rFonts w:cs="Arial"/>
              </w:rPr>
            </w:pPr>
          </w:p>
          <w:p w14:paraId="46388D14" w14:textId="1FABEA71" w:rsidR="005701B3" w:rsidRPr="00E07766" w:rsidRDefault="004F3273" w:rsidP="000970C7">
            <w:pPr>
              <w:spacing w:after="0" w:line="276" w:lineRule="auto"/>
              <w:rPr>
                <w:rFonts w:cs="Arial"/>
              </w:rPr>
            </w:pPr>
            <w:r w:rsidRPr="00E07766">
              <w:rPr>
                <w:rFonts w:cs="Arial"/>
              </w:rPr>
              <w:t xml:space="preserve">To </w:t>
            </w:r>
            <w:r w:rsidR="00DB35E1" w:rsidRPr="00E07766">
              <w:rPr>
                <w:rFonts w:cs="Arial"/>
              </w:rPr>
              <w:t xml:space="preserve">save the collaterals for the sanctioned </w:t>
            </w:r>
            <w:r w:rsidR="00E94076" w:rsidRPr="00E07766">
              <w:rPr>
                <w:rFonts w:cs="Arial"/>
              </w:rPr>
              <w:t>loan</w:t>
            </w:r>
            <w:r w:rsidR="005701B3" w:rsidRPr="00E07766">
              <w:rPr>
                <w:rFonts w:cs="Arial"/>
              </w:rPr>
              <w:t>:</w:t>
            </w:r>
          </w:p>
          <w:p w14:paraId="74393576" w14:textId="77777777" w:rsidR="005D49DE" w:rsidRPr="00E07766" w:rsidRDefault="072A2455" w:rsidP="003A110F">
            <w:pPr>
              <w:pStyle w:val="ListParagraph"/>
              <w:numPr>
                <w:ilvl w:val="0"/>
                <w:numId w:val="24"/>
              </w:numPr>
              <w:spacing w:after="0" w:line="276" w:lineRule="auto"/>
              <w:rPr>
                <w:rFonts w:ascii="Arial" w:hAnsi="Arial" w:cs="Arial"/>
                <w:lang w:val="en-GB"/>
              </w:rPr>
            </w:pPr>
            <w:r w:rsidRPr="157E7688">
              <w:rPr>
                <w:rFonts w:ascii="Arial" w:eastAsia="Times New Roman" w:hAnsi="Arial" w:cs="Arial"/>
                <w:sz w:val="20"/>
                <w:szCs w:val="20"/>
              </w:rPr>
              <w:t>This will in turn reach the Collateral Management Microservice and saves the collateral details</w:t>
            </w:r>
          </w:p>
          <w:p w14:paraId="249083D5" w14:textId="2678CBA0" w:rsidR="2551866A" w:rsidRDefault="2551866A" w:rsidP="157E7688">
            <w:pPr>
              <w:spacing w:after="0" w:line="276" w:lineRule="auto"/>
              <w:rPr>
                <w:rFonts w:cs="Arial"/>
                <w:color w:val="0070C0"/>
              </w:rPr>
            </w:pPr>
            <w:r w:rsidRPr="157E7688">
              <w:rPr>
                <w:rFonts w:cs="Arial"/>
                <w:color w:val="0070C0"/>
              </w:rPr>
              <w:t>To Apply for Loan.</w:t>
            </w:r>
          </w:p>
          <w:p w14:paraId="4B0B026D" w14:textId="32EBA271" w:rsidR="2551866A" w:rsidRDefault="2551866A" w:rsidP="003A110F">
            <w:pPr>
              <w:pStyle w:val="ListParagraph"/>
              <w:numPr>
                <w:ilvl w:val="0"/>
                <w:numId w:val="4"/>
              </w:numPr>
              <w:spacing w:after="0" w:line="276" w:lineRule="auto"/>
              <w:rPr>
                <w:rFonts w:ascii="Arial" w:eastAsia="Arial" w:hAnsi="Arial" w:cs="Arial"/>
                <w:color w:val="0070C0"/>
                <w:sz w:val="20"/>
                <w:szCs w:val="20"/>
              </w:rPr>
            </w:pPr>
            <w:r w:rsidRPr="157E7688">
              <w:rPr>
                <w:rFonts w:ascii="Arial" w:eastAsia="Times New Roman" w:hAnsi="Arial" w:cs="Arial"/>
                <w:color w:val="0070C0"/>
                <w:sz w:val="20"/>
                <w:szCs w:val="20"/>
              </w:rPr>
              <w:t>This will enable the customer to apply for loan</w:t>
            </w:r>
          </w:p>
          <w:p w14:paraId="1C9999B6" w14:textId="3EECFB5A" w:rsidR="2551866A" w:rsidRDefault="2551866A" w:rsidP="157E7688">
            <w:pPr>
              <w:spacing w:after="0" w:line="276" w:lineRule="auto"/>
              <w:rPr>
                <w:rFonts w:cs="Arial"/>
                <w:color w:val="0070C0"/>
              </w:rPr>
            </w:pPr>
            <w:r w:rsidRPr="157E7688">
              <w:rPr>
                <w:rFonts w:cs="Arial"/>
                <w:color w:val="0070C0"/>
              </w:rPr>
              <w:t>To View the loan application status</w:t>
            </w:r>
          </w:p>
          <w:p w14:paraId="34810A27" w14:textId="16B17F0E" w:rsidR="2551866A" w:rsidRDefault="2551866A" w:rsidP="003A110F">
            <w:pPr>
              <w:pStyle w:val="ListParagraph"/>
              <w:numPr>
                <w:ilvl w:val="0"/>
                <w:numId w:val="3"/>
              </w:numPr>
              <w:spacing w:after="0" w:line="276" w:lineRule="auto"/>
              <w:rPr>
                <w:rFonts w:ascii="Arial" w:eastAsia="Arial" w:hAnsi="Arial" w:cs="Arial"/>
                <w:color w:val="0070C0"/>
                <w:sz w:val="20"/>
                <w:szCs w:val="20"/>
              </w:rPr>
            </w:pPr>
            <w:r w:rsidRPr="157E7688">
              <w:rPr>
                <w:rFonts w:ascii="Arial" w:eastAsia="Times New Roman" w:hAnsi="Arial" w:cs="Arial"/>
                <w:color w:val="0070C0"/>
                <w:sz w:val="20"/>
                <w:szCs w:val="20"/>
              </w:rPr>
              <w:lastRenderedPageBreak/>
              <w:t>This will enable the customer to view the loan application status</w:t>
            </w:r>
          </w:p>
          <w:p w14:paraId="10348DF9" w14:textId="2D3E6358" w:rsidR="2551866A" w:rsidRDefault="2551866A" w:rsidP="157E7688">
            <w:pPr>
              <w:spacing w:after="0" w:line="276" w:lineRule="auto"/>
              <w:rPr>
                <w:rFonts w:cs="Arial"/>
                <w:color w:val="0070C0"/>
              </w:rPr>
            </w:pPr>
            <w:r w:rsidRPr="157E7688">
              <w:rPr>
                <w:rFonts w:cs="Arial"/>
                <w:color w:val="0070C0"/>
              </w:rPr>
              <w:t>To Approve/Reject loan application</w:t>
            </w:r>
          </w:p>
          <w:p w14:paraId="2D456A2B" w14:textId="01402DE8" w:rsidR="2551866A" w:rsidRDefault="2551866A" w:rsidP="003A110F">
            <w:pPr>
              <w:pStyle w:val="ListParagraph"/>
              <w:numPr>
                <w:ilvl w:val="0"/>
                <w:numId w:val="2"/>
              </w:numPr>
              <w:spacing w:after="0" w:line="276" w:lineRule="auto"/>
              <w:rPr>
                <w:rFonts w:ascii="Arial" w:eastAsia="Arial" w:hAnsi="Arial" w:cs="Arial"/>
                <w:color w:val="0070C0"/>
                <w:sz w:val="20"/>
                <w:szCs w:val="20"/>
              </w:rPr>
            </w:pPr>
            <w:r w:rsidRPr="157E7688">
              <w:rPr>
                <w:rFonts w:ascii="Arial" w:eastAsia="Times New Roman" w:hAnsi="Arial" w:cs="Arial"/>
                <w:color w:val="0070C0"/>
                <w:sz w:val="20"/>
                <w:szCs w:val="20"/>
              </w:rPr>
              <w:t xml:space="preserve">This will enable the authorized bank employee to approve/reject the loan application by </w:t>
            </w:r>
            <w:r w:rsidR="259044C9" w:rsidRPr="157E7688">
              <w:rPr>
                <w:rFonts w:ascii="Arial" w:eastAsia="Times New Roman" w:hAnsi="Arial" w:cs="Arial"/>
                <w:color w:val="0070C0"/>
                <w:sz w:val="20"/>
                <w:szCs w:val="20"/>
              </w:rPr>
              <w:t>evaluating the merit of loan application like collateral details etc.</w:t>
            </w:r>
          </w:p>
          <w:p w14:paraId="0A18237B" w14:textId="6E66F81E" w:rsidR="35ABF7BE" w:rsidRDefault="35ABF7BE" w:rsidP="003A110F">
            <w:pPr>
              <w:pStyle w:val="ListParagraph"/>
              <w:numPr>
                <w:ilvl w:val="0"/>
                <w:numId w:val="2"/>
              </w:numPr>
              <w:spacing w:after="0" w:line="276" w:lineRule="auto"/>
              <w:rPr>
                <w:color w:val="0070C0"/>
                <w:sz w:val="20"/>
                <w:szCs w:val="20"/>
              </w:rPr>
            </w:pPr>
            <w:r w:rsidRPr="157E7688">
              <w:rPr>
                <w:rFonts w:ascii="Arial" w:eastAsia="Times New Roman" w:hAnsi="Arial" w:cs="Arial"/>
                <w:color w:val="0070C0"/>
                <w:sz w:val="20"/>
                <w:szCs w:val="20"/>
              </w:rPr>
              <w:t>If the application is approved, the status of the loan application to be updated with “approved” status, else the loan status to be updated with “Rejected” status.</w:t>
            </w:r>
          </w:p>
          <w:p w14:paraId="791CBE7E" w14:textId="69E4B46A" w:rsidR="785A46D1" w:rsidRDefault="785A46D1" w:rsidP="003A110F">
            <w:pPr>
              <w:pStyle w:val="ListParagraph"/>
              <w:numPr>
                <w:ilvl w:val="0"/>
                <w:numId w:val="2"/>
              </w:numPr>
              <w:spacing w:after="0" w:line="276" w:lineRule="auto"/>
              <w:rPr>
                <w:color w:val="0070C0"/>
                <w:sz w:val="20"/>
                <w:szCs w:val="20"/>
              </w:rPr>
            </w:pPr>
            <w:r w:rsidRPr="157E7688">
              <w:rPr>
                <w:rFonts w:ascii="Arial" w:eastAsia="Times New Roman" w:hAnsi="Arial" w:cs="Arial"/>
                <w:color w:val="0070C0"/>
                <w:sz w:val="20"/>
                <w:szCs w:val="20"/>
              </w:rPr>
              <w:t xml:space="preserve">Once the loan is approved, the loan details to be updated in the database. </w:t>
            </w:r>
            <w:r w:rsidR="28EBC62E" w:rsidRPr="157E7688">
              <w:rPr>
                <w:rFonts w:ascii="Arial" w:eastAsia="Times New Roman" w:hAnsi="Arial" w:cs="Arial"/>
                <w:color w:val="0070C0"/>
                <w:sz w:val="20"/>
                <w:szCs w:val="20"/>
              </w:rPr>
              <w:t>Also, t</w:t>
            </w:r>
            <w:r w:rsidR="703EAEB6" w:rsidRPr="157E7688">
              <w:rPr>
                <w:rFonts w:ascii="Arial" w:eastAsia="Times New Roman" w:hAnsi="Arial" w:cs="Arial"/>
                <w:color w:val="0070C0"/>
                <w:sz w:val="20"/>
                <w:szCs w:val="20"/>
              </w:rPr>
              <w:t>he microservice needs to communicate with the Collateral Management Microser</w:t>
            </w:r>
            <w:r w:rsidR="265CD9DC" w:rsidRPr="157E7688">
              <w:rPr>
                <w:rFonts w:ascii="Arial" w:eastAsia="Times New Roman" w:hAnsi="Arial" w:cs="Arial"/>
                <w:color w:val="0070C0"/>
                <w:sz w:val="20"/>
                <w:szCs w:val="20"/>
              </w:rPr>
              <w:t>v</w:t>
            </w:r>
            <w:r w:rsidR="703EAEB6" w:rsidRPr="157E7688">
              <w:rPr>
                <w:rFonts w:ascii="Arial" w:eastAsia="Times New Roman" w:hAnsi="Arial" w:cs="Arial"/>
                <w:color w:val="0070C0"/>
                <w:sz w:val="20"/>
                <w:szCs w:val="20"/>
              </w:rPr>
              <w:t>ice to update the collateral details in the database.</w:t>
            </w:r>
          </w:p>
          <w:p w14:paraId="1A9BF074" w14:textId="5F1D6DA6" w:rsidR="4E78723F" w:rsidRDefault="4E78723F" w:rsidP="003A110F">
            <w:pPr>
              <w:pStyle w:val="ListParagraph"/>
              <w:numPr>
                <w:ilvl w:val="0"/>
                <w:numId w:val="2"/>
              </w:numPr>
              <w:spacing w:after="0" w:line="276" w:lineRule="auto"/>
              <w:rPr>
                <w:color w:val="0070C0"/>
                <w:sz w:val="20"/>
                <w:szCs w:val="20"/>
              </w:rPr>
            </w:pPr>
            <w:r w:rsidRPr="157E7688">
              <w:rPr>
                <w:rFonts w:ascii="Arial" w:eastAsia="Times New Roman" w:hAnsi="Arial" w:cs="Arial"/>
                <w:color w:val="0070C0"/>
                <w:sz w:val="20"/>
                <w:szCs w:val="20"/>
              </w:rPr>
              <w:t>Verifying the loan application is a manual process. Based on the verification, loan application can be approved or rejected.</w:t>
            </w:r>
          </w:p>
          <w:p w14:paraId="5E142D4D" w14:textId="4C6FB32A" w:rsidR="005701B3" w:rsidRPr="00E07766" w:rsidRDefault="0093292E" w:rsidP="005D49DE">
            <w:pPr>
              <w:pStyle w:val="ListParagraph"/>
              <w:spacing w:after="0" w:line="276" w:lineRule="auto"/>
              <w:rPr>
                <w:rFonts w:ascii="Arial" w:hAnsi="Arial" w:cs="Arial"/>
                <w:lang w:val="en-GB"/>
              </w:rPr>
            </w:pPr>
            <w:r w:rsidRPr="00E07766">
              <w:rPr>
                <w:rFonts w:ascii="Arial" w:hAnsi="Arial" w:cs="Arial"/>
                <w:lang w:val="en-GB"/>
              </w:rPr>
              <w:t xml:space="preserve"> </w:t>
            </w:r>
          </w:p>
        </w:tc>
      </w:tr>
      <w:tr w:rsidR="005701B3" w:rsidRPr="00E07766" w14:paraId="10420A7B" w14:textId="77777777" w:rsidTr="157E7688">
        <w:tc>
          <w:tcPr>
            <w:tcW w:w="9270" w:type="dxa"/>
            <w:gridSpan w:val="2"/>
            <w:shd w:val="clear" w:color="auto" w:fill="auto"/>
          </w:tcPr>
          <w:p w14:paraId="6A9BC8C5" w14:textId="77777777" w:rsidR="005701B3" w:rsidRPr="00E07766" w:rsidRDefault="005701B3" w:rsidP="000970C7">
            <w:pPr>
              <w:spacing w:before="0" w:after="0" w:line="276" w:lineRule="auto"/>
              <w:ind w:right="-108"/>
              <w:rPr>
                <w:rFonts w:cs="Arial"/>
                <w:b/>
                <w:szCs w:val="24"/>
              </w:rPr>
            </w:pPr>
            <w:r w:rsidRPr="00E07766">
              <w:rPr>
                <w:rFonts w:cs="Arial"/>
                <w:b/>
                <w:szCs w:val="24"/>
              </w:rPr>
              <w:lastRenderedPageBreak/>
              <w:t>Entities</w:t>
            </w:r>
          </w:p>
          <w:p w14:paraId="75722EBD" w14:textId="30BFDC8B" w:rsidR="005701B3" w:rsidRPr="00E07766" w:rsidRDefault="005D49DE" w:rsidP="003A110F">
            <w:pPr>
              <w:pStyle w:val="ListParagraph"/>
              <w:numPr>
                <w:ilvl w:val="0"/>
                <w:numId w:val="26"/>
              </w:numPr>
              <w:spacing w:after="0" w:line="276" w:lineRule="auto"/>
              <w:ind w:right="-108"/>
              <w:rPr>
                <w:rFonts w:ascii="Arial" w:eastAsia="Times New Roman" w:hAnsi="Arial" w:cs="Arial"/>
                <w:b/>
                <w:sz w:val="20"/>
                <w:szCs w:val="24"/>
              </w:rPr>
            </w:pPr>
            <w:r w:rsidRPr="00E07766">
              <w:rPr>
                <w:rFonts w:ascii="Arial" w:eastAsia="Times New Roman" w:hAnsi="Arial" w:cs="Arial"/>
                <w:b/>
                <w:sz w:val="20"/>
                <w:szCs w:val="24"/>
              </w:rPr>
              <w:t>Loan</w:t>
            </w:r>
          </w:p>
          <w:p w14:paraId="4FC0DD83" w14:textId="518F5BF2" w:rsidR="005701B3" w:rsidRPr="00E07766" w:rsidRDefault="00A73644" w:rsidP="000970C7">
            <w:pPr>
              <w:spacing w:after="0" w:line="276" w:lineRule="auto"/>
              <w:ind w:left="1080" w:right="-108"/>
              <w:rPr>
                <w:rFonts w:cs="Arial"/>
                <w:szCs w:val="24"/>
              </w:rPr>
            </w:pPr>
            <w:r w:rsidRPr="00E07766">
              <w:rPr>
                <w:rFonts w:cs="Arial"/>
                <w:szCs w:val="24"/>
              </w:rPr>
              <w:t>&lt;</w:t>
            </w:r>
            <w:r w:rsidR="005D49DE" w:rsidRPr="00E07766">
              <w:rPr>
                <w:rFonts w:cs="Arial"/>
                <w:szCs w:val="24"/>
              </w:rPr>
              <w:t>Loan Products, Maximum Loan eligible, Interest, Tenure, Type of Collateral Accepted etc.&gt;</w:t>
            </w:r>
          </w:p>
          <w:p w14:paraId="4558BDB8" w14:textId="0DFDC9FA" w:rsidR="005D49DE" w:rsidRPr="00E07766" w:rsidRDefault="005D49DE" w:rsidP="003A110F">
            <w:pPr>
              <w:pStyle w:val="ListParagraph"/>
              <w:numPr>
                <w:ilvl w:val="0"/>
                <w:numId w:val="26"/>
              </w:numPr>
              <w:spacing w:after="0" w:line="276" w:lineRule="auto"/>
              <w:ind w:right="-108"/>
              <w:rPr>
                <w:rFonts w:ascii="Arial" w:eastAsia="Times New Roman" w:hAnsi="Arial" w:cs="Arial"/>
                <w:b/>
                <w:sz w:val="20"/>
                <w:szCs w:val="24"/>
              </w:rPr>
            </w:pPr>
            <w:r w:rsidRPr="00E07766">
              <w:rPr>
                <w:rFonts w:ascii="Arial" w:eastAsia="Times New Roman" w:hAnsi="Arial" w:cs="Arial"/>
                <w:b/>
                <w:sz w:val="20"/>
                <w:szCs w:val="24"/>
              </w:rPr>
              <w:t>Customer_Loan</w:t>
            </w:r>
          </w:p>
          <w:p w14:paraId="5C3A45EC" w14:textId="354B5A75" w:rsidR="005D49DE" w:rsidRPr="00E07766" w:rsidRDefault="005D49DE" w:rsidP="005D49DE">
            <w:pPr>
              <w:pStyle w:val="ListParagraph"/>
              <w:spacing w:after="0" w:line="276" w:lineRule="auto"/>
              <w:ind w:left="1440" w:right="-108"/>
              <w:rPr>
                <w:rFonts w:ascii="Arial" w:eastAsia="Times New Roman" w:hAnsi="Arial" w:cs="Arial"/>
                <w:sz w:val="20"/>
                <w:szCs w:val="24"/>
              </w:rPr>
            </w:pPr>
            <w:r w:rsidRPr="00E07766">
              <w:rPr>
                <w:rFonts w:ascii="Arial" w:eastAsia="Times New Roman" w:hAnsi="Arial" w:cs="Arial"/>
                <w:sz w:val="20"/>
                <w:szCs w:val="24"/>
              </w:rPr>
              <w:t>&lt;Loan Product ID, Loan_ID, Customer_ID, Loan_Principal, Tenure, Interest, EMI, Collateral ID etc.&gt;</w:t>
            </w:r>
          </w:p>
          <w:p w14:paraId="26DA067C" w14:textId="1116BA96" w:rsidR="005D49DE" w:rsidRPr="00E07766" w:rsidRDefault="005D49DE" w:rsidP="003A110F">
            <w:pPr>
              <w:pStyle w:val="ListParagraph"/>
              <w:numPr>
                <w:ilvl w:val="0"/>
                <w:numId w:val="26"/>
              </w:numPr>
              <w:spacing w:after="0" w:line="276" w:lineRule="auto"/>
              <w:ind w:right="-108"/>
              <w:rPr>
                <w:rFonts w:ascii="Arial" w:eastAsia="Times New Roman" w:hAnsi="Arial" w:cs="Arial"/>
                <w:b/>
                <w:sz w:val="20"/>
                <w:szCs w:val="24"/>
              </w:rPr>
            </w:pPr>
            <w:r w:rsidRPr="00E07766">
              <w:rPr>
                <w:rFonts w:ascii="Arial" w:eastAsia="Times New Roman" w:hAnsi="Arial" w:cs="Arial"/>
                <w:b/>
                <w:sz w:val="20"/>
                <w:szCs w:val="24"/>
              </w:rPr>
              <w:t>Customer</w:t>
            </w:r>
          </w:p>
          <w:p w14:paraId="3000B435" w14:textId="7DAFA5F5" w:rsidR="005D49DE" w:rsidRPr="00E07766" w:rsidRDefault="072A2455" w:rsidP="005D49DE">
            <w:pPr>
              <w:pStyle w:val="ListParagraph"/>
              <w:spacing w:after="0" w:line="276" w:lineRule="auto"/>
              <w:ind w:left="1440" w:right="-108"/>
              <w:rPr>
                <w:rFonts w:ascii="Arial" w:eastAsia="Times New Roman" w:hAnsi="Arial" w:cs="Arial"/>
                <w:sz w:val="20"/>
                <w:szCs w:val="20"/>
              </w:rPr>
            </w:pPr>
            <w:r w:rsidRPr="157E7688">
              <w:rPr>
                <w:rFonts w:ascii="Arial" w:eastAsia="Times New Roman" w:hAnsi="Arial" w:cs="Arial"/>
                <w:sz w:val="20"/>
                <w:szCs w:val="20"/>
              </w:rPr>
              <w:t>&lt;Details of the Customer&gt;</w:t>
            </w:r>
          </w:p>
          <w:p w14:paraId="1BDA8F8B" w14:textId="533F4795" w:rsidR="2BF6DB2D" w:rsidRDefault="2BF6DB2D" w:rsidP="157E7688">
            <w:pPr>
              <w:pStyle w:val="ListParagraph"/>
              <w:spacing w:after="0" w:line="276" w:lineRule="auto"/>
              <w:ind w:left="0" w:right="-108"/>
              <w:rPr>
                <w:rFonts w:ascii="Arial" w:eastAsia="Times New Roman" w:hAnsi="Arial" w:cs="Arial"/>
                <w:b/>
                <w:bCs/>
                <w:color w:val="0070C0"/>
                <w:sz w:val="20"/>
                <w:szCs w:val="20"/>
              </w:rPr>
            </w:pPr>
            <w:r w:rsidRPr="157E7688">
              <w:rPr>
                <w:rFonts w:ascii="Arial" w:eastAsia="Times New Roman" w:hAnsi="Arial" w:cs="Arial"/>
                <w:sz w:val="20"/>
                <w:szCs w:val="20"/>
              </w:rPr>
              <w:t xml:space="preserve">      </w:t>
            </w:r>
            <w:r w:rsidRPr="157E7688">
              <w:rPr>
                <w:rFonts w:ascii="Arial" w:eastAsia="Times New Roman" w:hAnsi="Arial" w:cs="Arial"/>
                <w:b/>
                <w:bCs/>
                <w:sz w:val="20"/>
                <w:szCs w:val="20"/>
              </w:rPr>
              <w:t xml:space="preserve"> 4. </w:t>
            </w:r>
            <w:r w:rsidR="3DA53851" w:rsidRPr="157E7688">
              <w:rPr>
                <w:rFonts w:ascii="Arial" w:eastAsia="Times New Roman" w:hAnsi="Arial" w:cs="Arial"/>
                <w:b/>
                <w:bCs/>
                <w:sz w:val="20"/>
                <w:szCs w:val="20"/>
              </w:rPr>
              <w:t xml:space="preserve">  </w:t>
            </w:r>
            <w:r w:rsidR="3DA53851" w:rsidRPr="157E7688">
              <w:rPr>
                <w:rFonts w:ascii="Arial" w:eastAsia="Times New Roman" w:hAnsi="Arial" w:cs="Arial"/>
                <w:b/>
                <w:bCs/>
                <w:color w:val="0070C0"/>
                <w:sz w:val="20"/>
                <w:szCs w:val="20"/>
              </w:rPr>
              <w:t xml:space="preserve"> </w:t>
            </w:r>
            <w:r w:rsidRPr="157E7688">
              <w:rPr>
                <w:rFonts w:ascii="Arial" w:eastAsia="Times New Roman" w:hAnsi="Arial" w:cs="Arial"/>
                <w:b/>
                <w:bCs/>
                <w:color w:val="0070C0"/>
                <w:sz w:val="20"/>
                <w:szCs w:val="20"/>
              </w:rPr>
              <w:t>Loan_Application</w:t>
            </w:r>
          </w:p>
          <w:p w14:paraId="485BAFAD" w14:textId="5E6289C0" w:rsidR="2BF6DB2D" w:rsidRDefault="2BF6DB2D" w:rsidP="157E7688">
            <w:pPr>
              <w:pStyle w:val="ListParagraph"/>
              <w:spacing w:after="0" w:line="276" w:lineRule="auto"/>
              <w:ind w:left="0" w:right="-108"/>
              <w:rPr>
                <w:rFonts w:ascii="Arial" w:eastAsia="Times New Roman" w:hAnsi="Arial" w:cs="Arial"/>
                <w:color w:val="0070C0"/>
                <w:sz w:val="20"/>
                <w:szCs w:val="20"/>
              </w:rPr>
            </w:pPr>
            <w:r w:rsidRPr="157E7688">
              <w:rPr>
                <w:rFonts w:ascii="Arial" w:eastAsia="Times New Roman" w:hAnsi="Arial" w:cs="Arial"/>
                <w:color w:val="0070C0"/>
                <w:sz w:val="20"/>
                <w:szCs w:val="20"/>
              </w:rPr>
              <w:t xml:space="preserve">                       &lt;application</w:t>
            </w:r>
            <w:r w:rsidR="3CCA151B" w:rsidRPr="157E7688">
              <w:rPr>
                <w:rFonts w:ascii="Arial" w:eastAsia="Times New Roman" w:hAnsi="Arial" w:cs="Arial"/>
                <w:color w:val="0070C0"/>
                <w:sz w:val="20"/>
                <w:szCs w:val="20"/>
              </w:rPr>
              <w:t>_id</w:t>
            </w:r>
            <w:r w:rsidRPr="157E7688">
              <w:rPr>
                <w:rFonts w:ascii="Arial" w:eastAsia="Times New Roman" w:hAnsi="Arial" w:cs="Arial"/>
                <w:color w:val="0070C0"/>
                <w:sz w:val="20"/>
                <w:szCs w:val="20"/>
              </w:rPr>
              <w:t xml:space="preserve">, customer </w:t>
            </w:r>
            <w:r w:rsidR="51137606" w:rsidRPr="157E7688">
              <w:rPr>
                <w:rFonts w:ascii="Arial" w:eastAsia="Times New Roman" w:hAnsi="Arial" w:cs="Arial"/>
                <w:color w:val="0070C0"/>
                <w:sz w:val="20"/>
                <w:szCs w:val="20"/>
              </w:rPr>
              <w:t>_i</w:t>
            </w:r>
            <w:r w:rsidRPr="157E7688">
              <w:rPr>
                <w:rFonts w:ascii="Arial" w:eastAsia="Times New Roman" w:hAnsi="Arial" w:cs="Arial"/>
                <w:color w:val="0070C0"/>
                <w:sz w:val="20"/>
                <w:szCs w:val="20"/>
              </w:rPr>
              <w:t>d, loan amount, tenure, collateral Details</w:t>
            </w:r>
            <w:r w:rsidR="712E00A5" w:rsidRPr="157E7688">
              <w:rPr>
                <w:rFonts w:ascii="Arial" w:eastAsia="Times New Roman" w:hAnsi="Arial" w:cs="Arial"/>
                <w:color w:val="0070C0"/>
                <w:sz w:val="20"/>
                <w:szCs w:val="20"/>
              </w:rPr>
              <w:t>, status</w:t>
            </w:r>
            <w:r w:rsidRPr="157E7688">
              <w:rPr>
                <w:rFonts w:ascii="Arial" w:eastAsia="Times New Roman" w:hAnsi="Arial" w:cs="Arial"/>
                <w:color w:val="0070C0"/>
                <w:sz w:val="20"/>
                <w:szCs w:val="20"/>
              </w:rPr>
              <w:t>&gt;</w:t>
            </w:r>
          </w:p>
          <w:p w14:paraId="456FCCE0" w14:textId="618BD1B0" w:rsidR="157E7688" w:rsidRDefault="157E7688" w:rsidP="157E7688">
            <w:pPr>
              <w:pStyle w:val="ListParagraph"/>
              <w:spacing w:after="0" w:line="276" w:lineRule="auto"/>
              <w:ind w:left="0" w:right="-108"/>
              <w:rPr>
                <w:rFonts w:ascii="Arial" w:eastAsia="Times New Roman" w:hAnsi="Arial" w:cs="Arial"/>
                <w:sz w:val="20"/>
                <w:szCs w:val="20"/>
              </w:rPr>
            </w:pPr>
          </w:p>
          <w:p w14:paraId="523BB7BD" w14:textId="77777777" w:rsidR="0027261C" w:rsidRPr="00E07766" w:rsidRDefault="0027261C" w:rsidP="000970C7">
            <w:pPr>
              <w:spacing w:after="0" w:line="276" w:lineRule="auto"/>
              <w:ind w:right="-108"/>
              <w:rPr>
                <w:rFonts w:cs="Arial"/>
                <w:szCs w:val="24"/>
              </w:rPr>
            </w:pPr>
          </w:p>
          <w:p w14:paraId="0FA47F32" w14:textId="77777777" w:rsidR="005701B3" w:rsidRPr="00E07766" w:rsidRDefault="005701B3" w:rsidP="000970C7">
            <w:pPr>
              <w:spacing w:before="0" w:after="0" w:line="276" w:lineRule="auto"/>
              <w:rPr>
                <w:rFonts w:cs="Arial"/>
                <w:b/>
                <w:szCs w:val="24"/>
              </w:rPr>
            </w:pPr>
            <w:r w:rsidRPr="00E07766">
              <w:rPr>
                <w:rFonts w:cs="Arial"/>
                <w:b/>
                <w:szCs w:val="24"/>
              </w:rPr>
              <w:t>REST End Points</w:t>
            </w:r>
          </w:p>
          <w:p w14:paraId="34B0631A" w14:textId="55611A11" w:rsidR="005701B3" w:rsidRPr="00E07766" w:rsidRDefault="005D49DE" w:rsidP="000970C7">
            <w:pPr>
              <w:spacing w:after="0" w:line="276" w:lineRule="auto"/>
              <w:rPr>
                <w:rFonts w:cs="Arial"/>
                <w:b/>
                <w:szCs w:val="24"/>
              </w:rPr>
            </w:pPr>
            <w:r w:rsidRPr="00E07766">
              <w:rPr>
                <w:rFonts w:cs="Arial"/>
                <w:b/>
                <w:szCs w:val="24"/>
              </w:rPr>
              <w:t>Loan Management</w:t>
            </w:r>
            <w:r w:rsidR="005701B3" w:rsidRPr="00E07766">
              <w:rPr>
                <w:rFonts w:cs="Arial"/>
                <w:b/>
                <w:szCs w:val="24"/>
              </w:rPr>
              <w:t xml:space="preserve"> </w:t>
            </w:r>
            <w:r w:rsidR="00233360" w:rsidRPr="00E07766">
              <w:rPr>
                <w:rFonts w:cs="Arial"/>
                <w:b/>
                <w:szCs w:val="24"/>
              </w:rPr>
              <w:t>Microservice</w:t>
            </w:r>
          </w:p>
          <w:p w14:paraId="6035EA89" w14:textId="2EBA5E57" w:rsidR="005701B3" w:rsidRPr="00E07766" w:rsidRDefault="005701B3" w:rsidP="003A110F">
            <w:pPr>
              <w:numPr>
                <w:ilvl w:val="1"/>
                <w:numId w:val="22"/>
              </w:numPr>
              <w:spacing w:before="0" w:after="0" w:line="276" w:lineRule="auto"/>
              <w:rPr>
                <w:rFonts w:cs="Arial"/>
              </w:rPr>
            </w:pPr>
            <w:r w:rsidRPr="157E7688">
              <w:rPr>
                <w:rFonts w:cs="Arial"/>
              </w:rPr>
              <w:t>GET: /</w:t>
            </w:r>
            <w:r w:rsidR="41CC543A" w:rsidRPr="157E7688">
              <w:rPr>
                <w:rFonts w:cs="Arial"/>
              </w:rPr>
              <w:t>getLoanDetails</w:t>
            </w:r>
            <w:r w:rsidRPr="157E7688">
              <w:rPr>
                <w:rFonts w:cs="Arial"/>
              </w:rPr>
              <w:t xml:space="preserve"> (Input: </w:t>
            </w:r>
            <w:r w:rsidR="41CC543A" w:rsidRPr="157E7688">
              <w:rPr>
                <w:rFonts w:cs="Arial"/>
              </w:rPr>
              <w:t>Loan_ID, Customer_ID</w:t>
            </w:r>
            <w:r w:rsidRPr="157E7688">
              <w:rPr>
                <w:rFonts w:cs="Arial"/>
              </w:rPr>
              <w:t xml:space="preserve"> | Output: </w:t>
            </w:r>
            <w:r w:rsidR="513CE0F6" w:rsidRPr="157E7688">
              <w:rPr>
                <w:rFonts w:cs="Arial"/>
              </w:rPr>
              <w:t>Loan ID, Sanctioned Loan Amount, Tenure, Interest, Collateral ID pledged etc.</w:t>
            </w:r>
            <w:r w:rsidRPr="157E7688">
              <w:rPr>
                <w:rFonts w:cs="Arial"/>
              </w:rPr>
              <w:t>)</w:t>
            </w:r>
          </w:p>
          <w:p w14:paraId="0D885142" w14:textId="77777777" w:rsidR="00765F7C" w:rsidRPr="00E07766" w:rsidRDefault="005701B3" w:rsidP="003A110F">
            <w:pPr>
              <w:numPr>
                <w:ilvl w:val="1"/>
                <w:numId w:val="22"/>
              </w:numPr>
              <w:spacing w:before="0" w:after="0" w:line="276" w:lineRule="auto"/>
              <w:rPr>
                <w:rFonts w:cs="Arial"/>
              </w:rPr>
            </w:pPr>
            <w:r w:rsidRPr="157E7688">
              <w:rPr>
                <w:rFonts w:cs="Arial"/>
              </w:rPr>
              <w:t>POST: /</w:t>
            </w:r>
            <w:r w:rsidR="513CE0F6" w:rsidRPr="157E7688">
              <w:rPr>
                <w:rFonts w:cs="Arial"/>
              </w:rPr>
              <w:t>saveCollaterals</w:t>
            </w:r>
            <w:r w:rsidRPr="157E7688">
              <w:rPr>
                <w:rFonts w:cs="Arial"/>
              </w:rPr>
              <w:t xml:space="preserve"> </w:t>
            </w:r>
            <w:r w:rsidR="513CE0F6" w:rsidRPr="157E7688">
              <w:rPr>
                <w:rFonts w:cs="Arial"/>
              </w:rPr>
              <w:t>(Input: Loan_ID, Collateral_ID, Collateral Type, Details of the Collateral based on Type) | Output: Status)</w:t>
            </w:r>
          </w:p>
          <w:p w14:paraId="2F84CD13" w14:textId="30220C27" w:rsidR="7AAC5D23" w:rsidRDefault="7AAC5D23" w:rsidP="003A110F">
            <w:pPr>
              <w:numPr>
                <w:ilvl w:val="1"/>
                <w:numId w:val="22"/>
              </w:numPr>
              <w:spacing w:before="0" w:after="0" w:line="276" w:lineRule="auto"/>
              <w:rPr>
                <w:color w:val="0070C0"/>
              </w:rPr>
            </w:pPr>
            <w:r w:rsidRPr="157E7688">
              <w:rPr>
                <w:rFonts w:cs="Arial"/>
                <w:color w:val="0070C0"/>
              </w:rPr>
              <w:t>POST: /applyLoan(Input: Loan_Application</w:t>
            </w:r>
            <w:r w:rsidR="53E4DD79" w:rsidRPr="157E7688">
              <w:rPr>
                <w:rFonts w:cs="Arial"/>
                <w:color w:val="0070C0"/>
              </w:rPr>
              <w:t>) | Output : Status</w:t>
            </w:r>
          </w:p>
          <w:p w14:paraId="61536C21" w14:textId="266F4E18" w:rsidR="53E4DD79" w:rsidRDefault="53E4DD79" w:rsidP="003A110F">
            <w:pPr>
              <w:numPr>
                <w:ilvl w:val="1"/>
                <w:numId w:val="22"/>
              </w:numPr>
              <w:spacing w:before="0" w:after="0" w:line="276" w:lineRule="auto"/>
              <w:rPr>
                <w:color w:val="0070C0"/>
              </w:rPr>
            </w:pPr>
            <w:r w:rsidRPr="157E7688">
              <w:rPr>
                <w:rFonts w:cs="Arial"/>
                <w:color w:val="0070C0"/>
              </w:rPr>
              <w:t>GET:/ getLoanApplicationStatus (Input: application_id</w:t>
            </w:r>
            <w:r w:rsidR="048BC64E" w:rsidRPr="157E7688">
              <w:rPr>
                <w:rFonts w:cs="Arial"/>
                <w:color w:val="0070C0"/>
              </w:rPr>
              <w:t xml:space="preserve"> |</w:t>
            </w:r>
            <w:r w:rsidRPr="157E7688">
              <w:rPr>
                <w:rFonts w:cs="Arial"/>
                <w:color w:val="0070C0"/>
              </w:rPr>
              <w:t xml:space="preserve"> Output</w:t>
            </w:r>
            <w:r w:rsidR="482014F5" w:rsidRPr="157E7688">
              <w:rPr>
                <w:rFonts w:cs="Arial"/>
                <w:color w:val="0070C0"/>
              </w:rPr>
              <w:t>: Loan_Application)</w:t>
            </w:r>
          </w:p>
          <w:p w14:paraId="4D0C7FD6" w14:textId="613AA97E" w:rsidR="77099113" w:rsidRDefault="77099113" w:rsidP="003A110F">
            <w:pPr>
              <w:numPr>
                <w:ilvl w:val="1"/>
                <w:numId w:val="22"/>
              </w:numPr>
              <w:spacing w:before="0" w:after="0" w:line="276" w:lineRule="auto"/>
              <w:rPr>
                <w:rFonts w:eastAsia="Arial" w:cs="Arial"/>
                <w:color w:val="0070C0"/>
              </w:rPr>
            </w:pPr>
            <w:r w:rsidRPr="157E7688">
              <w:rPr>
                <w:rFonts w:cs="Arial"/>
                <w:color w:val="0070C0"/>
              </w:rPr>
              <w:t>PUT: /approveLoanApplication (Input: application</w:t>
            </w:r>
            <w:r w:rsidR="7E45AAE5" w:rsidRPr="157E7688">
              <w:rPr>
                <w:rFonts w:cs="Arial"/>
                <w:color w:val="0070C0"/>
              </w:rPr>
              <w:t>_i</w:t>
            </w:r>
            <w:r w:rsidRPr="157E7688">
              <w:rPr>
                <w:rFonts w:cs="Arial"/>
                <w:color w:val="0070C0"/>
              </w:rPr>
              <w:t>d</w:t>
            </w:r>
            <w:r w:rsidR="7DF081BF" w:rsidRPr="157E7688">
              <w:rPr>
                <w:rFonts w:cs="Arial"/>
                <w:color w:val="0070C0"/>
              </w:rPr>
              <w:t xml:space="preserve"> | Output: Status)</w:t>
            </w:r>
          </w:p>
          <w:p w14:paraId="0E0DE95B" w14:textId="4863102E" w:rsidR="7DF081BF" w:rsidRDefault="7DF081BF" w:rsidP="003A110F">
            <w:pPr>
              <w:numPr>
                <w:ilvl w:val="1"/>
                <w:numId w:val="22"/>
              </w:numPr>
              <w:spacing w:before="0" w:after="0" w:line="276" w:lineRule="auto"/>
              <w:rPr>
                <w:color w:val="0070C0"/>
              </w:rPr>
            </w:pPr>
            <w:r w:rsidRPr="157E7688">
              <w:rPr>
                <w:rFonts w:cs="Arial"/>
                <w:color w:val="0070C0"/>
              </w:rPr>
              <w:t>PUT: /rejectLoanApplication (Input :application_id | Output: Status)</w:t>
            </w:r>
          </w:p>
          <w:p w14:paraId="3FE0058F" w14:textId="3B92E5D8" w:rsidR="005701B3" w:rsidRPr="00E07766" w:rsidRDefault="005701B3" w:rsidP="00107769">
            <w:pPr>
              <w:spacing w:before="0" w:after="0" w:line="276" w:lineRule="auto"/>
              <w:rPr>
                <w:rFonts w:cs="Arial"/>
                <w:szCs w:val="24"/>
              </w:rPr>
            </w:pPr>
          </w:p>
        </w:tc>
      </w:tr>
      <w:tr w:rsidR="005701B3" w:rsidRPr="00E07766" w14:paraId="1034245D" w14:textId="77777777" w:rsidTr="157E7688">
        <w:tc>
          <w:tcPr>
            <w:tcW w:w="9270" w:type="dxa"/>
            <w:gridSpan w:val="2"/>
            <w:shd w:val="clear" w:color="auto" w:fill="auto"/>
          </w:tcPr>
          <w:p w14:paraId="5098C7C1" w14:textId="7346CB0F" w:rsidR="005701B3" w:rsidRPr="00E07766" w:rsidRDefault="005701B3" w:rsidP="00107769">
            <w:pPr>
              <w:rPr>
                <w:rFonts w:cs="Arial"/>
                <w:b/>
                <w:bCs/>
                <w:sz w:val="22"/>
                <w:lang w:val="en-GB"/>
              </w:rPr>
            </w:pPr>
            <w:r w:rsidRPr="00E07766">
              <w:rPr>
                <w:rFonts w:cs="Arial"/>
                <w:b/>
                <w:szCs w:val="24"/>
              </w:rPr>
              <w:t>Trigger</w:t>
            </w:r>
            <w:r w:rsidRPr="00E07766">
              <w:rPr>
                <w:rFonts w:cs="Arial"/>
                <w:sz w:val="22"/>
                <w:szCs w:val="24"/>
              </w:rPr>
              <w:t xml:space="preserve"> – </w:t>
            </w:r>
            <w:r w:rsidRPr="00E07766">
              <w:rPr>
                <w:rFonts w:cs="Arial"/>
                <w:szCs w:val="24"/>
              </w:rPr>
              <w:t xml:space="preserve">Can be invoked from </w:t>
            </w:r>
            <w:r w:rsidR="00107769" w:rsidRPr="00E07766">
              <w:rPr>
                <w:rFonts w:cs="Arial"/>
                <w:szCs w:val="24"/>
              </w:rPr>
              <w:t>Col</w:t>
            </w:r>
            <w:r w:rsidR="00E7046A" w:rsidRPr="00E07766">
              <w:rPr>
                <w:rFonts w:cs="Arial"/>
                <w:szCs w:val="24"/>
              </w:rPr>
              <w:t>laterals Loan Portal, however for saving collaterals, this will in turn invoke the Collateral management microservice.</w:t>
            </w:r>
          </w:p>
        </w:tc>
      </w:tr>
      <w:tr w:rsidR="005701B3" w:rsidRPr="00E07766" w14:paraId="071576AB" w14:textId="77777777" w:rsidTr="157E7688">
        <w:trPr>
          <w:trHeight w:val="503"/>
        </w:trPr>
        <w:tc>
          <w:tcPr>
            <w:tcW w:w="9270" w:type="dxa"/>
            <w:gridSpan w:val="2"/>
            <w:shd w:val="clear" w:color="auto" w:fill="auto"/>
          </w:tcPr>
          <w:p w14:paraId="3B63B0D1" w14:textId="77777777" w:rsidR="005701B3" w:rsidRPr="00E07766" w:rsidRDefault="005701B3" w:rsidP="000970C7">
            <w:pPr>
              <w:rPr>
                <w:rFonts w:cs="Arial"/>
                <w:b/>
                <w:sz w:val="22"/>
                <w:szCs w:val="22"/>
              </w:rPr>
            </w:pPr>
            <w:r w:rsidRPr="00E07766">
              <w:rPr>
                <w:rFonts w:cs="Arial"/>
                <w:b/>
                <w:sz w:val="22"/>
                <w:szCs w:val="22"/>
              </w:rPr>
              <w:t>Steps and Actions</w:t>
            </w:r>
          </w:p>
          <w:p w14:paraId="7A832221" w14:textId="334871D4" w:rsidR="005701B3" w:rsidRPr="00E07766" w:rsidRDefault="005D49DE" w:rsidP="003A110F">
            <w:pPr>
              <w:numPr>
                <w:ilvl w:val="0"/>
                <w:numId w:val="27"/>
              </w:numPr>
              <w:spacing w:after="0" w:line="276" w:lineRule="auto"/>
              <w:rPr>
                <w:rFonts w:cs="Arial"/>
                <w:szCs w:val="24"/>
              </w:rPr>
            </w:pPr>
            <w:r w:rsidRPr="00E07766">
              <w:rPr>
                <w:rFonts w:cs="Arial"/>
                <w:szCs w:val="24"/>
              </w:rPr>
              <w:t>Loans Management</w:t>
            </w:r>
            <w:r w:rsidR="00D6483B" w:rsidRPr="00E07766">
              <w:rPr>
                <w:rFonts w:cs="Arial"/>
                <w:szCs w:val="24"/>
              </w:rPr>
              <w:t xml:space="preserve"> </w:t>
            </w:r>
            <w:r w:rsidR="00233360" w:rsidRPr="00E07766">
              <w:rPr>
                <w:rFonts w:cs="Arial"/>
                <w:szCs w:val="24"/>
              </w:rPr>
              <w:t>Microservice</w:t>
            </w:r>
            <w:r w:rsidR="00D6483B" w:rsidRPr="00E07766">
              <w:rPr>
                <w:rFonts w:cs="Arial"/>
                <w:szCs w:val="24"/>
              </w:rPr>
              <w:t xml:space="preserve"> will have 2 End Points exposed to </w:t>
            </w:r>
            <w:r w:rsidRPr="00E07766">
              <w:rPr>
                <w:rFonts w:cs="Arial"/>
                <w:szCs w:val="24"/>
              </w:rPr>
              <w:t>Collaterals Loan Portal used by Back Office.</w:t>
            </w:r>
          </w:p>
          <w:p w14:paraId="53536789" w14:textId="7429D129" w:rsidR="005701B3" w:rsidRPr="00E07766" w:rsidRDefault="005701B3" w:rsidP="003A110F">
            <w:pPr>
              <w:numPr>
                <w:ilvl w:val="0"/>
                <w:numId w:val="27"/>
              </w:numPr>
              <w:spacing w:after="0" w:line="276" w:lineRule="auto"/>
              <w:rPr>
                <w:rFonts w:cs="Arial"/>
                <w:szCs w:val="24"/>
              </w:rPr>
            </w:pPr>
            <w:r w:rsidRPr="00E07766">
              <w:rPr>
                <w:rFonts w:cs="Arial"/>
                <w:szCs w:val="24"/>
              </w:rPr>
              <w:t>If  /</w:t>
            </w:r>
            <w:r w:rsidR="005D49DE" w:rsidRPr="00E07766">
              <w:rPr>
                <w:rFonts w:cs="Arial"/>
                <w:szCs w:val="24"/>
              </w:rPr>
              <w:t>getLoanDetails end point is invoked</w:t>
            </w:r>
            <w:r w:rsidR="00881CB9" w:rsidRPr="00E07766">
              <w:rPr>
                <w:rFonts w:cs="Arial"/>
                <w:szCs w:val="24"/>
              </w:rPr>
              <w:t>,</w:t>
            </w:r>
            <w:r w:rsidRPr="00E07766">
              <w:rPr>
                <w:rFonts w:cs="Arial"/>
                <w:szCs w:val="24"/>
              </w:rPr>
              <w:t xml:space="preserve"> the </w:t>
            </w:r>
            <w:r w:rsidR="003C48F6" w:rsidRPr="00E07766">
              <w:rPr>
                <w:rFonts w:cs="Arial"/>
                <w:szCs w:val="24"/>
              </w:rPr>
              <w:t>Micro</w:t>
            </w:r>
            <w:r w:rsidR="00233360" w:rsidRPr="00E07766">
              <w:rPr>
                <w:rFonts w:cs="Arial"/>
                <w:szCs w:val="24"/>
              </w:rPr>
              <w:t>service</w:t>
            </w:r>
            <w:r w:rsidRPr="00E07766">
              <w:rPr>
                <w:rFonts w:cs="Arial"/>
                <w:szCs w:val="24"/>
              </w:rPr>
              <w:t xml:space="preserve"> </w:t>
            </w:r>
            <w:r w:rsidR="00881CB9" w:rsidRPr="00E07766">
              <w:rPr>
                <w:rFonts w:cs="Arial"/>
                <w:szCs w:val="24"/>
              </w:rPr>
              <w:t>will</w:t>
            </w:r>
            <w:r w:rsidR="005D49DE" w:rsidRPr="00E07766">
              <w:rPr>
                <w:rFonts w:cs="Arial"/>
                <w:szCs w:val="24"/>
              </w:rPr>
              <w:t xml:space="preserve"> return the appropriate loan details</w:t>
            </w:r>
          </w:p>
          <w:p w14:paraId="419EE073" w14:textId="06C18A6D" w:rsidR="005701B3" w:rsidRPr="00E07766" w:rsidRDefault="005701B3" w:rsidP="003A110F">
            <w:pPr>
              <w:numPr>
                <w:ilvl w:val="0"/>
                <w:numId w:val="27"/>
              </w:numPr>
              <w:spacing w:after="0" w:line="276" w:lineRule="auto"/>
              <w:rPr>
                <w:rFonts w:cs="Arial"/>
                <w:sz w:val="22"/>
                <w:szCs w:val="24"/>
              </w:rPr>
            </w:pPr>
            <w:r w:rsidRPr="00E07766">
              <w:rPr>
                <w:rFonts w:cs="Arial"/>
                <w:szCs w:val="24"/>
              </w:rPr>
              <w:t>If  /</w:t>
            </w:r>
            <w:r w:rsidR="00D21865" w:rsidRPr="00E07766">
              <w:rPr>
                <w:rFonts w:cs="Arial"/>
                <w:szCs w:val="24"/>
              </w:rPr>
              <w:t xml:space="preserve"> saveCollaterals </w:t>
            </w:r>
            <w:r w:rsidRPr="00E07766">
              <w:rPr>
                <w:rFonts w:cs="Arial"/>
                <w:szCs w:val="24"/>
              </w:rPr>
              <w:t xml:space="preserve">end </w:t>
            </w:r>
            <w:r w:rsidR="005965EF" w:rsidRPr="00E07766">
              <w:rPr>
                <w:rFonts w:cs="Arial"/>
                <w:szCs w:val="24"/>
              </w:rPr>
              <w:t>point is invoked, then the</w:t>
            </w:r>
            <w:r w:rsidRPr="00E07766">
              <w:rPr>
                <w:rFonts w:cs="Arial"/>
                <w:szCs w:val="24"/>
              </w:rPr>
              <w:t xml:space="preserve"> </w:t>
            </w:r>
            <w:r w:rsidR="003C48F6" w:rsidRPr="00E07766">
              <w:rPr>
                <w:rFonts w:cs="Arial"/>
                <w:szCs w:val="24"/>
              </w:rPr>
              <w:t>Micro</w:t>
            </w:r>
            <w:r w:rsidR="00233360" w:rsidRPr="00E07766">
              <w:rPr>
                <w:rFonts w:cs="Arial"/>
                <w:szCs w:val="24"/>
              </w:rPr>
              <w:t>service</w:t>
            </w:r>
            <w:r w:rsidRPr="00E07766">
              <w:rPr>
                <w:rFonts w:cs="Arial"/>
                <w:szCs w:val="24"/>
              </w:rPr>
              <w:t xml:space="preserve"> </w:t>
            </w:r>
            <w:r w:rsidR="005965EF" w:rsidRPr="00E07766">
              <w:rPr>
                <w:rFonts w:cs="Arial"/>
                <w:szCs w:val="24"/>
              </w:rPr>
              <w:t xml:space="preserve">will invoke the </w:t>
            </w:r>
            <w:r w:rsidR="004F641B" w:rsidRPr="00E07766">
              <w:rPr>
                <w:rFonts w:cs="Arial"/>
                <w:szCs w:val="24"/>
              </w:rPr>
              <w:t>Collaterals Management</w:t>
            </w:r>
            <w:r w:rsidR="005965EF" w:rsidRPr="00E07766">
              <w:rPr>
                <w:rFonts w:cs="Arial"/>
                <w:szCs w:val="24"/>
              </w:rPr>
              <w:t xml:space="preserve"> </w:t>
            </w:r>
            <w:r w:rsidR="003C48F6" w:rsidRPr="00E07766">
              <w:rPr>
                <w:rFonts w:cs="Arial"/>
                <w:szCs w:val="24"/>
              </w:rPr>
              <w:t>Micro</w:t>
            </w:r>
            <w:r w:rsidR="00233360" w:rsidRPr="00E07766">
              <w:rPr>
                <w:rFonts w:cs="Arial"/>
                <w:szCs w:val="24"/>
              </w:rPr>
              <w:t>service</w:t>
            </w:r>
            <w:r w:rsidR="0098559D" w:rsidRPr="00E07766">
              <w:rPr>
                <w:rFonts w:cs="Arial"/>
                <w:szCs w:val="24"/>
              </w:rPr>
              <w:t xml:space="preserve"> </w:t>
            </w:r>
            <w:r w:rsidR="004F641B" w:rsidRPr="00E07766">
              <w:rPr>
                <w:rFonts w:cs="Arial"/>
                <w:szCs w:val="24"/>
              </w:rPr>
              <w:t>for saving the collateral details of the sanctioned loan.</w:t>
            </w:r>
          </w:p>
        </w:tc>
      </w:tr>
      <w:tr w:rsidR="005701B3" w:rsidRPr="00E07766" w14:paraId="3AB7ADDB" w14:textId="77777777" w:rsidTr="157E7688">
        <w:trPr>
          <w:trHeight w:val="503"/>
        </w:trPr>
        <w:tc>
          <w:tcPr>
            <w:tcW w:w="9270" w:type="dxa"/>
            <w:gridSpan w:val="2"/>
            <w:shd w:val="clear" w:color="auto" w:fill="auto"/>
          </w:tcPr>
          <w:p w14:paraId="44E25A86" w14:textId="6A4BBBF2" w:rsidR="005701B3" w:rsidRPr="00E07766" w:rsidRDefault="005701B3" w:rsidP="000F1D61">
            <w:pPr>
              <w:pStyle w:val="ListParagraph"/>
              <w:rPr>
                <w:rFonts w:ascii="Arial" w:hAnsi="Arial" w:cs="Arial"/>
              </w:rPr>
            </w:pPr>
          </w:p>
        </w:tc>
      </w:tr>
    </w:tbl>
    <w:p w14:paraId="339588F8" w14:textId="7BA60E7A" w:rsidR="005701B3" w:rsidRPr="00E07766" w:rsidRDefault="005701B3" w:rsidP="005701B3">
      <w:pPr>
        <w:rPr>
          <w:rFonts w:cs="Arial"/>
        </w:rPr>
      </w:pPr>
    </w:p>
    <w:p w14:paraId="6A418F5C" w14:textId="5F0847B6" w:rsidR="005E65CA" w:rsidRPr="00E07766" w:rsidRDefault="005E65CA" w:rsidP="005E65CA">
      <w:pPr>
        <w:pStyle w:val="Heading3"/>
        <w:tabs>
          <w:tab w:val="num" w:pos="1080"/>
        </w:tabs>
        <w:spacing w:before="0"/>
        <w:ind w:left="360"/>
        <w:jc w:val="left"/>
        <w:rPr>
          <w:rFonts w:cs="Arial"/>
          <w:b/>
        </w:rPr>
      </w:pPr>
      <w:bookmarkStart w:id="19" w:name="_Toc46484003"/>
      <w:r w:rsidRPr="00E07766">
        <w:rPr>
          <w:rFonts w:cs="Arial"/>
          <w:b/>
        </w:rPr>
        <w:lastRenderedPageBreak/>
        <w:t>Risk Assessment Microservice</w:t>
      </w:r>
      <w:bookmarkEnd w:id="19"/>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0"/>
        <w:gridCol w:w="6520"/>
      </w:tblGrid>
      <w:tr w:rsidR="003F1C58" w:rsidRPr="00E07766" w14:paraId="6B2628BB" w14:textId="77777777" w:rsidTr="157E7688">
        <w:tc>
          <w:tcPr>
            <w:tcW w:w="2750" w:type="dxa"/>
            <w:shd w:val="clear" w:color="auto" w:fill="FABF8F"/>
          </w:tcPr>
          <w:p w14:paraId="6C87FB6A" w14:textId="2914AF56" w:rsidR="003F1C58" w:rsidRPr="00E07766" w:rsidRDefault="00203B1B" w:rsidP="000970C7">
            <w:pPr>
              <w:pStyle w:val="tablehead"/>
              <w:spacing w:before="0" w:after="0" w:line="276" w:lineRule="auto"/>
              <w:ind w:left="165"/>
              <w:rPr>
                <w:rFonts w:cs="Arial"/>
                <w:sz w:val="24"/>
                <w:szCs w:val="24"/>
              </w:rPr>
            </w:pPr>
            <w:r w:rsidRPr="00E07766">
              <w:rPr>
                <w:rFonts w:cs="Arial"/>
                <w:sz w:val="24"/>
                <w:szCs w:val="24"/>
              </w:rPr>
              <w:t>Collateral Loans Risk Assessment</w:t>
            </w:r>
          </w:p>
          <w:p w14:paraId="37C4F0AB" w14:textId="77777777" w:rsidR="003F1C58" w:rsidRPr="00E07766" w:rsidRDefault="003F1C58" w:rsidP="000970C7">
            <w:pPr>
              <w:pStyle w:val="tablehead"/>
              <w:spacing w:before="0" w:after="0" w:line="276" w:lineRule="auto"/>
              <w:rPr>
                <w:rFonts w:cs="Arial"/>
                <w:sz w:val="22"/>
                <w:szCs w:val="22"/>
              </w:rPr>
            </w:pPr>
          </w:p>
        </w:tc>
        <w:tc>
          <w:tcPr>
            <w:tcW w:w="6520" w:type="dxa"/>
            <w:shd w:val="clear" w:color="auto" w:fill="FABF8F"/>
          </w:tcPr>
          <w:p w14:paraId="19519DF9" w14:textId="1CBF6425" w:rsidR="003F1C58" w:rsidRPr="00E07766" w:rsidRDefault="00203B1B" w:rsidP="00967616">
            <w:pPr>
              <w:pStyle w:val="tablehead"/>
              <w:spacing w:before="0" w:after="0" w:line="276" w:lineRule="auto"/>
              <w:ind w:left="-74" w:right="0"/>
              <w:rPr>
                <w:rFonts w:cs="Arial"/>
                <w:sz w:val="22"/>
                <w:szCs w:val="22"/>
              </w:rPr>
            </w:pPr>
            <w:r w:rsidRPr="00E07766">
              <w:rPr>
                <w:rFonts w:cs="Arial"/>
                <w:sz w:val="24"/>
                <w:szCs w:val="24"/>
              </w:rPr>
              <w:t>Risk Assessment</w:t>
            </w:r>
            <w:r w:rsidR="003F1C58" w:rsidRPr="00E07766">
              <w:rPr>
                <w:rFonts w:cs="Arial"/>
                <w:sz w:val="24"/>
                <w:szCs w:val="24"/>
              </w:rPr>
              <w:t xml:space="preserve"> </w:t>
            </w:r>
            <w:r w:rsidR="00967616" w:rsidRPr="00E07766">
              <w:rPr>
                <w:rFonts w:cs="Arial"/>
                <w:sz w:val="24"/>
                <w:szCs w:val="24"/>
              </w:rPr>
              <w:t>Microservice</w:t>
            </w:r>
          </w:p>
        </w:tc>
      </w:tr>
      <w:tr w:rsidR="003F1C58" w:rsidRPr="00E07766" w14:paraId="4032B3C8" w14:textId="77777777" w:rsidTr="157E7688">
        <w:tc>
          <w:tcPr>
            <w:tcW w:w="9270" w:type="dxa"/>
            <w:gridSpan w:val="2"/>
            <w:shd w:val="clear" w:color="auto" w:fill="auto"/>
          </w:tcPr>
          <w:p w14:paraId="31F56E84" w14:textId="77777777" w:rsidR="003F1C58" w:rsidRPr="00E07766" w:rsidRDefault="003F1C58" w:rsidP="000970C7">
            <w:pPr>
              <w:spacing w:before="0" w:after="0" w:line="276" w:lineRule="auto"/>
              <w:rPr>
                <w:rFonts w:cs="Arial"/>
                <w:b/>
                <w:sz w:val="24"/>
                <w:szCs w:val="24"/>
              </w:rPr>
            </w:pPr>
            <w:r w:rsidRPr="00E07766">
              <w:rPr>
                <w:rFonts w:cs="Arial"/>
                <w:b/>
                <w:sz w:val="24"/>
                <w:szCs w:val="24"/>
              </w:rPr>
              <w:t xml:space="preserve">Functional Requirements </w:t>
            </w:r>
          </w:p>
          <w:p w14:paraId="2F9D9D0A" w14:textId="6FCC7386" w:rsidR="003F1C58" w:rsidRPr="00E07766" w:rsidRDefault="00203B1B" w:rsidP="000970C7">
            <w:pPr>
              <w:spacing w:before="0" w:after="0" w:line="276" w:lineRule="auto"/>
              <w:rPr>
                <w:rFonts w:cs="Arial"/>
              </w:rPr>
            </w:pPr>
            <w:r w:rsidRPr="00E07766">
              <w:rPr>
                <w:rFonts w:cs="Arial"/>
              </w:rPr>
              <w:t>Risk Assessment</w:t>
            </w:r>
            <w:r w:rsidR="003F1C58" w:rsidRPr="00E07766">
              <w:rPr>
                <w:rFonts w:cs="Arial"/>
              </w:rPr>
              <w:t xml:space="preserve"> </w:t>
            </w:r>
            <w:r w:rsidR="00233360" w:rsidRPr="00E07766">
              <w:rPr>
                <w:rFonts w:cs="Arial"/>
              </w:rPr>
              <w:t>Microservice</w:t>
            </w:r>
            <w:r w:rsidR="003F1C58" w:rsidRPr="00E07766">
              <w:rPr>
                <w:rFonts w:cs="Arial"/>
              </w:rPr>
              <w:t xml:space="preserve"> interacts with </w:t>
            </w:r>
            <w:r w:rsidRPr="00E07766">
              <w:rPr>
                <w:rFonts w:cs="Arial"/>
              </w:rPr>
              <w:t>Collaterals Management</w:t>
            </w:r>
            <w:r w:rsidR="003F1C58" w:rsidRPr="00E07766">
              <w:rPr>
                <w:rFonts w:cs="Arial"/>
              </w:rPr>
              <w:t xml:space="preserve"> </w:t>
            </w:r>
            <w:r w:rsidR="00233360" w:rsidRPr="00E07766">
              <w:rPr>
                <w:rFonts w:cs="Arial"/>
              </w:rPr>
              <w:t>Microservice</w:t>
            </w:r>
            <w:r w:rsidR="003F1C58" w:rsidRPr="00E07766">
              <w:rPr>
                <w:rFonts w:cs="Arial"/>
              </w:rPr>
              <w:t xml:space="preserve">. </w:t>
            </w:r>
            <w:r w:rsidRPr="00E07766">
              <w:rPr>
                <w:rFonts w:cs="Arial"/>
              </w:rPr>
              <w:t xml:space="preserve">Collaterals Loan Portal will invoke the services of Risk Assessment Microservice to portray the risks of the collaterls held by the bank </w:t>
            </w:r>
          </w:p>
          <w:p w14:paraId="4C9E4F5D" w14:textId="77777777" w:rsidR="003F1C58" w:rsidRPr="00E07766" w:rsidRDefault="003F1C58" w:rsidP="000970C7">
            <w:pPr>
              <w:spacing w:before="0" w:after="0" w:line="276" w:lineRule="auto"/>
              <w:rPr>
                <w:rFonts w:cs="Arial"/>
              </w:rPr>
            </w:pPr>
          </w:p>
          <w:p w14:paraId="5845AD27" w14:textId="151314E5" w:rsidR="00EA3095" w:rsidRPr="00E07766" w:rsidRDefault="0072583B" w:rsidP="003A110F">
            <w:pPr>
              <w:pStyle w:val="ListParagraph"/>
              <w:numPr>
                <w:ilvl w:val="0"/>
                <w:numId w:val="24"/>
              </w:numPr>
              <w:spacing w:after="0" w:line="276" w:lineRule="auto"/>
              <w:rPr>
                <w:rFonts w:ascii="Arial" w:hAnsi="Arial" w:cs="Arial"/>
                <w:lang w:val="en-GB"/>
              </w:rPr>
            </w:pPr>
            <w:r w:rsidRPr="00E07766">
              <w:rPr>
                <w:rFonts w:ascii="Arial" w:eastAsia="Times New Roman" w:hAnsi="Arial" w:cs="Arial"/>
                <w:sz w:val="20"/>
                <w:szCs w:val="20"/>
              </w:rPr>
              <w:t>View Risks of Collaterals held by the bank</w:t>
            </w:r>
          </w:p>
          <w:p w14:paraId="6055372D" w14:textId="2C4322A8" w:rsidR="003F1C58" w:rsidRPr="00E07766" w:rsidRDefault="003F1C58" w:rsidP="00EA3095">
            <w:pPr>
              <w:spacing w:after="0" w:line="276" w:lineRule="auto"/>
              <w:rPr>
                <w:rFonts w:cs="Arial"/>
                <w:lang w:val="en-GB"/>
              </w:rPr>
            </w:pPr>
            <w:r w:rsidRPr="00E07766">
              <w:rPr>
                <w:rFonts w:cs="Arial"/>
                <w:lang w:val="en-GB"/>
              </w:rPr>
              <w:t xml:space="preserve"> </w:t>
            </w:r>
          </w:p>
        </w:tc>
      </w:tr>
      <w:tr w:rsidR="003F1C58" w:rsidRPr="00E07766" w14:paraId="03D87733" w14:textId="77777777" w:rsidTr="157E7688">
        <w:tc>
          <w:tcPr>
            <w:tcW w:w="9270" w:type="dxa"/>
            <w:gridSpan w:val="2"/>
            <w:shd w:val="clear" w:color="auto" w:fill="auto"/>
          </w:tcPr>
          <w:p w14:paraId="7427D1DA" w14:textId="77777777" w:rsidR="003F1C58" w:rsidRPr="00E07766" w:rsidRDefault="003F1C58" w:rsidP="000970C7">
            <w:pPr>
              <w:spacing w:before="0" w:after="0" w:line="276" w:lineRule="auto"/>
              <w:ind w:right="-108"/>
              <w:rPr>
                <w:rFonts w:cs="Arial"/>
                <w:b/>
                <w:sz w:val="22"/>
                <w:szCs w:val="24"/>
              </w:rPr>
            </w:pPr>
            <w:r w:rsidRPr="00E07766">
              <w:rPr>
                <w:rFonts w:cs="Arial"/>
                <w:b/>
                <w:sz w:val="22"/>
                <w:szCs w:val="24"/>
              </w:rPr>
              <w:t>Entities</w:t>
            </w:r>
          </w:p>
          <w:p w14:paraId="36AA7C00" w14:textId="47D285C9" w:rsidR="003F1C58" w:rsidRPr="00E07766" w:rsidRDefault="004E67DD" w:rsidP="003A110F">
            <w:pPr>
              <w:pStyle w:val="ListParagraph"/>
              <w:numPr>
                <w:ilvl w:val="0"/>
                <w:numId w:val="28"/>
              </w:numPr>
              <w:spacing w:after="0" w:line="276" w:lineRule="auto"/>
              <w:ind w:right="-108"/>
              <w:rPr>
                <w:rFonts w:ascii="Arial" w:hAnsi="Arial" w:cs="Arial"/>
                <w:b/>
                <w:szCs w:val="24"/>
              </w:rPr>
            </w:pPr>
            <w:r w:rsidRPr="00E07766">
              <w:rPr>
                <w:rFonts w:ascii="Arial" w:hAnsi="Arial" w:cs="Arial"/>
                <w:b/>
                <w:szCs w:val="24"/>
              </w:rPr>
              <w:t>Collateral_Risk</w:t>
            </w:r>
          </w:p>
          <w:p w14:paraId="4563E3BE" w14:textId="4CC6E290" w:rsidR="003F1C58" w:rsidRPr="00E07766" w:rsidRDefault="003F1C58" w:rsidP="000970C7">
            <w:pPr>
              <w:spacing w:after="0" w:line="276" w:lineRule="auto"/>
              <w:ind w:left="1080" w:right="-108"/>
              <w:rPr>
                <w:rFonts w:cs="Arial"/>
                <w:szCs w:val="24"/>
              </w:rPr>
            </w:pPr>
            <w:r w:rsidRPr="00E07766">
              <w:rPr>
                <w:rFonts w:cs="Arial"/>
                <w:szCs w:val="24"/>
              </w:rPr>
              <w:t>&lt;</w:t>
            </w:r>
            <w:r w:rsidR="00705F19" w:rsidRPr="00E07766">
              <w:rPr>
                <w:rFonts w:cs="Arial"/>
                <w:szCs w:val="24"/>
              </w:rPr>
              <w:t>Risk Details of each Collateral pledged, % Risk, Date Assessed, Market Value, Sanctioned Loan etc.</w:t>
            </w:r>
            <w:r w:rsidRPr="00E07766">
              <w:rPr>
                <w:rFonts w:cs="Arial"/>
                <w:szCs w:val="24"/>
              </w:rPr>
              <w:t>.&gt;</w:t>
            </w:r>
          </w:p>
          <w:p w14:paraId="1DFD8CB2" w14:textId="1A7CA833" w:rsidR="00BB7FAE" w:rsidRPr="00E07766" w:rsidRDefault="00CC17A0" w:rsidP="003A110F">
            <w:pPr>
              <w:pStyle w:val="ListParagraph"/>
              <w:numPr>
                <w:ilvl w:val="0"/>
                <w:numId w:val="28"/>
              </w:numPr>
              <w:spacing w:after="0" w:line="276" w:lineRule="auto"/>
              <w:ind w:right="-108"/>
              <w:rPr>
                <w:rFonts w:ascii="Arial" w:hAnsi="Arial" w:cs="Arial"/>
                <w:b/>
                <w:szCs w:val="24"/>
              </w:rPr>
            </w:pPr>
            <w:r w:rsidRPr="00E07766">
              <w:rPr>
                <w:rFonts w:ascii="Arial" w:hAnsi="Arial" w:cs="Arial"/>
                <w:b/>
                <w:szCs w:val="24"/>
              </w:rPr>
              <w:t>Collateral_Market_Value</w:t>
            </w:r>
          </w:p>
          <w:p w14:paraId="24FA0E5F" w14:textId="4BE05C2E" w:rsidR="006E0C9D" w:rsidRPr="00E07766" w:rsidRDefault="006E0C9D" w:rsidP="006E0C9D">
            <w:pPr>
              <w:spacing w:after="0" w:line="276" w:lineRule="auto"/>
              <w:ind w:left="1080" w:right="-108"/>
              <w:rPr>
                <w:rFonts w:cs="Arial"/>
                <w:szCs w:val="24"/>
              </w:rPr>
            </w:pPr>
            <w:r w:rsidRPr="00E07766">
              <w:rPr>
                <w:rFonts w:cs="Arial"/>
                <w:szCs w:val="24"/>
              </w:rPr>
              <w:t>&lt;</w:t>
            </w:r>
            <w:r w:rsidR="00CC17A0" w:rsidRPr="00E07766">
              <w:rPr>
                <w:rFonts w:cs="Arial"/>
                <w:szCs w:val="24"/>
              </w:rPr>
              <w:t>market Value of each collateral ex: Rate / Square feet of land in dfferent areas, Intereset rate of a Fixed Deposit in a Bank</w:t>
            </w:r>
            <w:r w:rsidRPr="00E07766">
              <w:rPr>
                <w:rFonts w:cs="Arial"/>
                <w:szCs w:val="24"/>
              </w:rPr>
              <w:t>.&gt;</w:t>
            </w:r>
            <w:r w:rsidR="00CC17A0" w:rsidRPr="00E07766">
              <w:rPr>
                <w:rFonts w:cs="Arial"/>
                <w:szCs w:val="24"/>
              </w:rPr>
              <w:t xml:space="preserve"> - Assume that this will be refreshed in the system using a flat file, whenever there is a change. However there must ben an option to refresh the values using a file.</w:t>
            </w:r>
          </w:p>
          <w:p w14:paraId="00A37B38" w14:textId="77777777" w:rsidR="00ED315C" w:rsidRPr="00E07766" w:rsidRDefault="00ED315C" w:rsidP="000970C7">
            <w:pPr>
              <w:spacing w:before="0" w:after="0" w:line="276" w:lineRule="auto"/>
              <w:rPr>
                <w:rFonts w:cs="Arial"/>
                <w:b/>
                <w:sz w:val="22"/>
                <w:szCs w:val="24"/>
              </w:rPr>
            </w:pPr>
          </w:p>
          <w:p w14:paraId="30A928BF" w14:textId="4A1AC925" w:rsidR="003F1C58" w:rsidRPr="00E07766" w:rsidRDefault="003F1C58" w:rsidP="000970C7">
            <w:pPr>
              <w:spacing w:before="0" w:after="0" w:line="276" w:lineRule="auto"/>
              <w:rPr>
                <w:rFonts w:cs="Arial"/>
                <w:b/>
                <w:sz w:val="22"/>
                <w:szCs w:val="24"/>
              </w:rPr>
            </w:pPr>
            <w:r w:rsidRPr="00E07766">
              <w:rPr>
                <w:rFonts w:cs="Arial"/>
                <w:b/>
                <w:sz w:val="22"/>
                <w:szCs w:val="24"/>
              </w:rPr>
              <w:t>REST End Points</w:t>
            </w:r>
          </w:p>
          <w:p w14:paraId="648CEB1F" w14:textId="678E816B" w:rsidR="003F1C58" w:rsidRPr="00E07766" w:rsidRDefault="00505BC0" w:rsidP="000970C7">
            <w:pPr>
              <w:spacing w:after="0" w:line="276" w:lineRule="auto"/>
              <w:rPr>
                <w:rFonts w:cs="Arial"/>
                <w:b/>
                <w:szCs w:val="24"/>
              </w:rPr>
            </w:pPr>
            <w:r w:rsidRPr="00E07766">
              <w:rPr>
                <w:rFonts w:cs="Arial"/>
                <w:b/>
                <w:szCs w:val="24"/>
              </w:rPr>
              <w:t>Risk Assessment</w:t>
            </w:r>
            <w:r w:rsidR="003F1C58" w:rsidRPr="00E07766">
              <w:rPr>
                <w:rFonts w:cs="Arial"/>
                <w:b/>
                <w:szCs w:val="24"/>
              </w:rPr>
              <w:t xml:space="preserve"> </w:t>
            </w:r>
            <w:r w:rsidR="00233360" w:rsidRPr="00E07766">
              <w:rPr>
                <w:rFonts w:cs="Arial"/>
                <w:b/>
                <w:szCs w:val="24"/>
              </w:rPr>
              <w:t>Microservice</w:t>
            </w:r>
          </w:p>
          <w:p w14:paraId="63C125EA" w14:textId="50621DFB" w:rsidR="003F1C58" w:rsidRPr="00E07766" w:rsidRDefault="187E246A" w:rsidP="003A110F">
            <w:pPr>
              <w:numPr>
                <w:ilvl w:val="1"/>
                <w:numId w:val="22"/>
              </w:numPr>
              <w:spacing w:before="0" w:after="0" w:line="276" w:lineRule="auto"/>
              <w:rPr>
                <w:rFonts w:cs="Arial"/>
                <w:b/>
                <w:bCs/>
              </w:rPr>
            </w:pPr>
            <w:r w:rsidRPr="157E7688">
              <w:rPr>
                <w:rFonts w:cs="Arial"/>
              </w:rPr>
              <w:t>GET: /</w:t>
            </w:r>
            <w:r w:rsidR="605BE4CB" w:rsidRPr="157E7688">
              <w:rPr>
                <w:rFonts w:cs="Arial"/>
              </w:rPr>
              <w:t>getCollateralRisk</w:t>
            </w:r>
            <w:r w:rsidRPr="157E7688">
              <w:rPr>
                <w:rFonts w:cs="Arial"/>
              </w:rPr>
              <w:t xml:space="preserve"> (Input: </w:t>
            </w:r>
            <w:r w:rsidR="605BE4CB" w:rsidRPr="157E7688">
              <w:rPr>
                <w:rFonts w:cs="Arial"/>
              </w:rPr>
              <w:t>Loan</w:t>
            </w:r>
            <w:r w:rsidRPr="157E7688">
              <w:rPr>
                <w:rFonts w:cs="Arial"/>
              </w:rPr>
              <w:t>_ID | Output</w:t>
            </w:r>
            <w:r w:rsidR="4D777392" w:rsidRPr="157E7688">
              <w:rPr>
                <w:rFonts w:cs="Arial"/>
              </w:rPr>
              <w:t xml:space="preserve"> (</w:t>
            </w:r>
            <w:r w:rsidR="605BE4CB" w:rsidRPr="157E7688">
              <w:rPr>
                <w:rFonts w:cs="Arial"/>
              </w:rPr>
              <w:t>Risk Percent, Date of Risk Assessed</w:t>
            </w:r>
            <w:r w:rsidRPr="157E7688">
              <w:rPr>
                <w:rFonts w:cs="Arial"/>
              </w:rPr>
              <w:t>)</w:t>
            </w:r>
          </w:p>
        </w:tc>
      </w:tr>
      <w:tr w:rsidR="003F1C58" w:rsidRPr="00E07766" w14:paraId="14CFD959" w14:textId="77777777" w:rsidTr="157E7688">
        <w:tc>
          <w:tcPr>
            <w:tcW w:w="9270" w:type="dxa"/>
            <w:gridSpan w:val="2"/>
            <w:shd w:val="clear" w:color="auto" w:fill="auto"/>
          </w:tcPr>
          <w:p w14:paraId="2261964D" w14:textId="01D150E7" w:rsidR="003F1C58" w:rsidRPr="00E07766" w:rsidRDefault="003F1C58" w:rsidP="002D55FA">
            <w:pPr>
              <w:rPr>
                <w:rFonts w:cs="Arial"/>
                <w:b/>
                <w:bCs/>
                <w:sz w:val="22"/>
                <w:lang w:val="en-GB"/>
              </w:rPr>
            </w:pPr>
            <w:r w:rsidRPr="00E07766">
              <w:rPr>
                <w:rFonts w:cs="Arial"/>
                <w:b/>
                <w:sz w:val="22"/>
                <w:szCs w:val="24"/>
              </w:rPr>
              <w:t>Trigger</w:t>
            </w:r>
            <w:r w:rsidRPr="00E07766">
              <w:rPr>
                <w:rFonts w:cs="Arial"/>
                <w:sz w:val="22"/>
                <w:szCs w:val="24"/>
              </w:rPr>
              <w:t xml:space="preserve"> – </w:t>
            </w:r>
            <w:r w:rsidRPr="00E07766">
              <w:rPr>
                <w:rFonts w:cs="Arial"/>
                <w:szCs w:val="24"/>
              </w:rPr>
              <w:t xml:space="preserve">Can be invoked from </w:t>
            </w:r>
            <w:r w:rsidR="002D55FA" w:rsidRPr="00E07766">
              <w:rPr>
                <w:rFonts w:cs="Arial"/>
                <w:szCs w:val="24"/>
              </w:rPr>
              <w:t>Collaterals Loan Application. Howeve this Microservice need to access Collaterals Management Microservice for getting the details of collaterals pledged for a given Loan ID.</w:t>
            </w:r>
          </w:p>
        </w:tc>
      </w:tr>
      <w:tr w:rsidR="003F1C58" w:rsidRPr="00E07766" w14:paraId="4BC46F07" w14:textId="77777777" w:rsidTr="157E7688">
        <w:trPr>
          <w:trHeight w:val="503"/>
        </w:trPr>
        <w:tc>
          <w:tcPr>
            <w:tcW w:w="9270" w:type="dxa"/>
            <w:gridSpan w:val="2"/>
            <w:shd w:val="clear" w:color="auto" w:fill="auto"/>
          </w:tcPr>
          <w:p w14:paraId="04D1E8DA" w14:textId="77777777" w:rsidR="003F1C58" w:rsidRPr="00E07766" w:rsidRDefault="003F1C58" w:rsidP="000970C7">
            <w:pPr>
              <w:rPr>
                <w:rFonts w:cs="Arial"/>
                <w:b/>
                <w:sz w:val="22"/>
                <w:szCs w:val="22"/>
              </w:rPr>
            </w:pPr>
            <w:r w:rsidRPr="00E07766">
              <w:rPr>
                <w:rFonts w:cs="Arial"/>
                <w:b/>
                <w:sz w:val="22"/>
                <w:szCs w:val="22"/>
              </w:rPr>
              <w:t>Steps and Actions</w:t>
            </w:r>
          </w:p>
          <w:p w14:paraId="21E13A24" w14:textId="5D10F763" w:rsidR="003F1C58" w:rsidRPr="00E07766" w:rsidRDefault="00505BC0" w:rsidP="003A110F">
            <w:pPr>
              <w:numPr>
                <w:ilvl w:val="0"/>
                <w:numId w:val="29"/>
              </w:numPr>
              <w:spacing w:after="0" w:line="276" w:lineRule="auto"/>
              <w:rPr>
                <w:rFonts w:cs="Arial"/>
                <w:szCs w:val="24"/>
              </w:rPr>
            </w:pPr>
            <w:r w:rsidRPr="00E07766">
              <w:rPr>
                <w:rFonts w:cs="Arial"/>
                <w:szCs w:val="24"/>
              </w:rPr>
              <w:t>Risk Assessment</w:t>
            </w:r>
            <w:r w:rsidR="003F1C58" w:rsidRPr="00E07766">
              <w:rPr>
                <w:rFonts w:cs="Arial"/>
                <w:szCs w:val="24"/>
              </w:rPr>
              <w:t xml:space="preserve"> </w:t>
            </w:r>
            <w:r w:rsidR="00233360" w:rsidRPr="00E07766">
              <w:rPr>
                <w:rFonts w:cs="Arial"/>
                <w:szCs w:val="24"/>
              </w:rPr>
              <w:t>Microservice</w:t>
            </w:r>
            <w:r w:rsidR="003F1C58" w:rsidRPr="00E07766">
              <w:rPr>
                <w:rFonts w:cs="Arial"/>
                <w:szCs w:val="24"/>
              </w:rPr>
              <w:t xml:space="preserve"> will </w:t>
            </w:r>
            <w:r w:rsidR="00287B87" w:rsidRPr="00E07766">
              <w:rPr>
                <w:rFonts w:cs="Arial"/>
                <w:szCs w:val="24"/>
              </w:rPr>
              <w:t>have only one end point</w:t>
            </w:r>
            <w:r w:rsidR="003F1C58" w:rsidRPr="00E07766">
              <w:rPr>
                <w:rFonts w:cs="Arial"/>
                <w:szCs w:val="24"/>
              </w:rPr>
              <w:t xml:space="preserve"> exposed to </w:t>
            </w:r>
            <w:r w:rsidR="00287B87" w:rsidRPr="00E07766">
              <w:rPr>
                <w:rFonts w:cs="Arial"/>
                <w:szCs w:val="24"/>
              </w:rPr>
              <w:t>Collateral Loans Portal</w:t>
            </w:r>
          </w:p>
          <w:p w14:paraId="6EEF6BED" w14:textId="67C246B9" w:rsidR="00287B87" w:rsidRPr="00E07766" w:rsidRDefault="00287B87" w:rsidP="003A110F">
            <w:pPr>
              <w:numPr>
                <w:ilvl w:val="1"/>
                <w:numId w:val="29"/>
              </w:numPr>
              <w:spacing w:after="0" w:line="276" w:lineRule="auto"/>
              <w:rPr>
                <w:rFonts w:cs="Arial"/>
                <w:szCs w:val="24"/>
              </w:rPr>
            </w:pPr>
            <w:r w:rsidRPr="00E07766">
              <w:rPr>
                <w:rFonts w:cs="Arial"/>
                <w:szCs w:val="24"/>
              </w:rPr>
              <w:t>Based on Collateral Market Value for the pledged collateral, whenever the market value goes down beyond the loan sanctioned, then a risk alert must be raised.</w:t>
            </w:r>
          </w:p>
          <w:p w14:paraId="5880442E" w14:textId="77777777" w:rsidR="003F1C58" w:rsidRPr="00E07766" w:rsidRDefault="003F1C58" w:rsidP="000970C7">
            <w:pPr>
              <w:spacing w:after="0" w:line="276" w:lineRule="auto"/>
              <w:ind w:left="720"/>
              <w:rPr>
                <w:rFonts w:cs="Arial"/>
                <w:sz w:val="22"/>
                <w:szCs w:val="24"/>
              </w:rPr>
            </w:pPr>
          </w:p>
        </w:tc>
      </w:tr>
    </w:tbl>
    <w:p w14:paraId="5189C6FB" w14:textId="2DA36061" w:rsidR="00CC28E0" w:rsidRPr="00E07766" w:rsidRDefault="00CC28E0" w:rsidP="005701B3">
      <w:pPr>
        <w:rPr>
          <w:rFonts w:cs="Arial"/>
        </w:rPr>
      </w:pPr>
    </w:p>
    <w:p w14:paraId="2841F411" w14:textId="5BB3ECFA" w:rsidR="00FC34E6" w:rsidRPr="00E07766" w:rsidRDefault="00FC34E6" w:rsidP="00FC34E6">
      <w:pPr>
        <w:pStyle w:val="Heading3"/>
        <w:tabs>
          <w:tab w:val="num" w:pos="1080"/>
        </w:tabs>
        <w:spacing w:before="0"/>
        <w:ind w:left="360"/>
        <w:jc w:val="left"/>
        <w:rPr>
          <w:rFonts w:cs="Arial"/>
          <w:b/>
        </w:rPr>
      </w:pPr>
      <w:bookmarkStart w:id="20" w:name="_Toc46484004"/>
      <w:r w:rsidRPr="00E07766">
        <w:rPr>
          <w:rFonts w:cs="Arial"/>
          <w:b/>
        </w:rPr>
        <w:t>Authorization Microservice</w:t>
      </w:r>
      <w:bookmarkEnd w:id="20"/>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0"/>
        <w:gridCol w:w="6520"/>
      </w:tblGrid>
      <w:tr w:rsidR="00616502" w:rsidRPr="00E07766" w14:paraId="298D0CAF" w14:textId="77777777" w:rsidTr="000970C7">
        <w:tc>
          <w:tcPr>
            <w:tcW w:w="2750" w:type="dxa"/>
            <w:shd w:val="clear" w:color="auto" w:fill="FABF8F"/>
          </w:tcPr>
          <w:p w14:paraId="167709FB" w14:textId="6EAF97D5" w:rsidR="00616502" w:rsidRPr="00E07766" w:rsidRDefault="00287B87" w:rsidP="000970C7">
            <w:pPr>
              <w:pStyle w:val="tablehead"/>
              <w:spacing w:before="0" w:after="0" w:line="276" w:lineRule="auto"/>
              <w:ind w:left="165"/>
              <w:rPr>
                <w:rFonts w:cs="Arial"/>
                <w:sz w:val="24"/>
                <w:szCs w:val="24"/>
              </w:rPr>
            </w:pPr>
            <w:r w:rsidRPr="00E07766">
              <w:rPr>
                <w:rFonts w:cs="Arial"/>
                <w:sz w:val="24"/>
                <w:szCs w:val="24"/>
              </w:rPr>
              <w:t>Collateral Loans Risk Assessment</w:t>
            </w:r>
          </w:p>
          <w:p w14:paraId="6FC68E17" w14:textId="77777777" w:rsidR="00616502" w:rsidRPr="00E07766" w:rsidRDefault="00616502" w:rsidP="000970C7">
            <w:pPr>
              <w:pStyle w:val="tablehead"/>
              <w:spacing w:before="0" w:after="0" w:line="276" w:lineRule="auto"/>
              <w:rPr>
                <w:rFonts w:cs="Arial"/>
                <w:sz w:val="22"/>
                <w:szCs w:val="22"/>
              </w:rPr>
            </w:pPr>
          </w:p>
        </w:tc>
        <w:tc>
          <w:tcPr>
            <w:tcW w:w="6520" w:type="dxa"/>
            <w:shd w:val="clear" w:color="auto" w:fill="FABF8F"/>
          </w:tcPr>
          <w:p w14:paraId="2F45F321" w14:textId="526FCF6A" w:rsidR="00616502" w:rsidRPr="00E07766" w:rsidRDefault="00616502" w:rsidP="000970C7">
            <w:pPr>
              <w:pStyle w:val="tablehead"/>
              <w:spacing w:before="0" w:after="0" w:line="276" w:lineRule="auto"/>
              <w:ind w:left="-74" w:right="0"/>
              <w:rPr>
                <w:rFonts w:cs="Arial"/>
                <w:sz w:val="22"/>
                <w:szCs w:val="22"/>
              </w:rPr>
            </w:pPr>
            <w:r w:rsidRPr="00E07766">
              <w:rPr>
                <w:rFonts w:cs="Arial"/>
                <w:sz w:val="24"/>
                <w:szCs w:val="24"/>
              </w:rPr>
              <w:t>Authorization Microservice</w:t>
            </w:r>
          </w:p>
        </w:tc>
      </w:tr>
      <w:tr w:rsidR="00616502" w:rsidRPr="00E07766" w14:paraId="0EDA8F13" w14:textId="77777777" w:rsidTr="000970C7">
        <w:tc>
          <w:tcPr>
            <w:tcW w:w="9270" w:type="dxa"/>
            <w:gridSpan w:val="2"/>
            <w:shd w:val="clear" w:color="auto" w:fill="auto"/>
          </w:tcPr>
          <w:p w14:paraId="232C6B4B" w14:textId="069AA7AF" w:rsidR="00616502" w:rsidRPr="00E07766" w:rsidRDefault="006E4C11" w:rsidP="000970C7">
            <w:pPr>
              <w:spacing w:before="0" w:after="0" w:line="276" w:lineRule="auto"/>
              <w:rPr>
                <w:rFonts w:cs="Arial"/>
                <w:b/>
                <w:sz w:val="24"/>
                <w:szCs w:val="24"/>
              </w:rPr>
            </w:pPr>
            <w:r w:rsidRPr="00E07766">
              <w:rPr>
                <w:rFonts w:cs="Arial"/>
                <w:b/>
                <w:sz w:val="24"/>
                <w:szCs w:val="24"/>
              </w:rPr>
              <w:t>Security</w:t>
            </w:r>
            <w:r w:rsidR="00616502" w:rsidRPr="00E07766">
              <w:rPr>
                <w:rFonts w:cs="Arial"/>
                <w:b/>
                <w:sz w:val="24"/>
                <w:szCs w:val="24"/>
              </w:rPr>
              <w:t xml:space="preserve"> Requirements </w:t>
            </w:r>
          </w:p>
          <w:p w14:paraId="01F16612" w14:textId="286EEE39" w:rsidR="00616502" w:rsidRPr="00E07766" w:rsidRDefault="006E4C11" w:rsidP="003A110F">
            <w:pPr>
              <w:pStyle w:val="ListParagraph"/>
              <w:numPr>
                <w:ilvl w:val="0"/>
                <w:numId w:val="24"/>
              </w:numPr>
              <w:spacing w:after="0" w:line="276" w:lineRule="auto"/>
              <w:rPr>
                <w:rFonts w:ascii="Arial" w:hAnsi="Arial" w:cs="Arial"/>
                <w:sz w:val="20"/>
              </w:rPr>
            </w:pPr>
            <w:r w:rsidRPr="00E07766">
              <w:rPr>
                <w:rFonts w:ascii="Arial" w:hAnsi="Arial" w:cs="Arial"/>
                <w:sz w:val="20"/>
              </w:rPr>
              <w:t>Service to Service communication has to happen using JWT</w:t>
            </w:r>
          </w:p>
          <w:p w14:paraId="42B5BA07" w14:textId="440FCCBC" w:rsidR="006E4C11" w:rsidRPr="00E07766" w:rsidRDefault="006E4C11" w:rsidP="003A110F">
            <w:pPr>
              <w:pStyle w:val="ListParagraph"/>
              <w:numPr>
                <w:ilvl w:val="0"/>
                <w:numId w:val="24"/>
              </w:numPr>
              <w:spacing w:after="0" w:line="276" w:lineRule="auto"/>
              <w:rPr>
                <w:rFonts w:ascii="Arial" w:hAnsi="Arial" w:cs="Arial"/>
                <w:sz w:val="20"/>
              </w:rPr>
            </w:pPr>
            <w:r w:rsidRPr="00E07766">
              <w:rPr>
                <w:rFonts w:ascii="Arial" w:hAnsi="Arial" w:cs="Arial"/>
                <w:sz w:val="20"/>
              </w:rPr>
              <w:t>Pass End User Context across Microservices</w:t>
            </w:r>
          </w:p>
          <w:p w14:paraId="2D2E2ECD" w14:textId="6527AABD" w:rsidR="006E4C11" w:rsidRPr="00E07766" w:rsidRDefault="006E4C11" w:rsidP="003A110F">
            <w:pPr>
              <w:pStyle w:val="ListParagraph"/>
              <w:numPr>
                <w:ilvl w:val="0"/>
                <w:numId w:val="24"/>
              </w:numPr>
              <w:spacing w:after="0" w:line="276" w:lineRule="auto"/>
              <w:rPr>
                <w:rFonts w:ascii="Arial" w:hAnsi="Arial" w:cs="Arial"/>
                <w:sz w:val="20"/>
              </w:rPr>
            </w:pPr>
            <w:r w:rsidRPr="00E07766">
              <w:rPr>
                <w:rFonts w:ascii="Arial" w:hAnsi="Arial" w:cs="Arial"/>
                <w:sz w:val="20"/>
              </w:rPr>
              <w:t>Have the token expired after specific amount of time say 15 minutes.</w:t>
            </w:r>
          </w:p>
          <w:p w14:paraId="24E56182" w14:textId="77777777" w:rsidR="00616502" w:rsidRPr="00E07766" w:rsidRDefault="00616502" w:rsidP="000970C7">
            <w:pPr>
              <w:spacing w:after="0" w:line="276" w:lineRule="auto"/>
              <w:rPr>
                <w:rFonts w:cs="Arial"/>
                <w:lang w:val="en-GB"/>
              </w:rPr>
            </w:pPr>
            <w:r w:rsidRPr="00E07766">
              <w:rPr>
                <w:rFonts w:cs="Arial"/>
                <w:lang w:val="en-GB"/>
              </w:rPr>
              <w:t xml:space="preserve">  </w:t>
            </w:r>
          </w:p>
        </w:tc>
      </w:tr>
    </w:tbl>
    <w:p w14:paraId="31327FBA" w14:textId="50EDD8E5" w:rsidR="006E4C11" w:rsidRPr="00E07766" w:rsidRDefault="006E4C11" w:rsidP="006474DF">
      <w:pPr>
        <w:rPr>
          <w:rFonts w:cs="Arial"/>
        </w:rPr>
      </w:pPr>
    </w:p>
    <w:p w14:paraId="16A6E67D" w14:textId="65D66AAE" w:rsidR="00484955" w:rsidRPr="00E07766" w:rsidRDefault="00CC28E0" w:rsidP="00A03EC1">
      <w:pPr>
        <w:pStyle w:val="Heading3"/>
        <w:tabs>
          <w:tab w:val="num" w:pos="1080"/>
        </w:tabs>
        <w:spacing w:before="0"/>
        <w:ind w:left="720"/>
        <w:jc w:val="left"/>
        <w:rPr>
          <w:rFonts w:cs="Arial"/>
          <w:b/>
          <w:sz w:val="22"/>
          <w:szCs w:val="22"/>
        </w:rPr>
      </w:pPr>
      <w:bookmarkStart w:id="21" w:name="_Toc46484006"/>
      <w:r w:rsidRPr="00E07766">
        <w:rPr>
          <w:rFonts w:cs="Arial"/>
          <w:b/>
        </w:rPr>
        <w:lastRenderedPageBreak/>
        <w:t>Collateral Loans Portal</w:t>
      </w:r>
      <w:bookmarkEnd w:id="21"/>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0"/>
        <w:gridCol w:w="6520"/>
      </w:tblGrid>
      <w:tr w:rsidR="00484955" w:rsidRPr="00E07766" w14:paraId="2693C561" w14:textId="77777777" w:rsidTr="157E7688">
        <w:tc>
          <w:tcPr>
            <w:tcW w:w="2750" w:type="dxa"/>
            <w:shd w:val="clear" w:color="auto" w:fill="FABF8F"/>
          </w:tcPr>
          <w:p w14:paraId="09CB2D38" w14:textId="2E422BE5" w:rsidR="00484955" w:rsidRPr="00E07766" w:rsidRDefault="00EB04AC" w:rsidP="000970C7">
            <w:pPr>
              <w:pStyle w:val="tablehead"/>
              <w:spacing w:before="0" w:after="0" w:line="276" w:lineRule="auto"/>
              <w:ind w:left="165"/>
              <w:rPr>
                <w:rFonts w:cs="Arial"/>
                <w:sz w:val="24"/>
                <w:szCs w:val="24"/>
              </w:rPr>
            </w:pPr>
            <w:r w:rsidRPr="00E07766">
              <w:rPr>
                <w:rFonts w:cs="Arial"/>
                <w:sz w:val="24"/>
                <w:szCs w:val="24"/>
              </w:rPr>
              <w:t>Collateral Loans Risk Assessment</w:t>
            </w:r>
          </w:p>
          <w:p w14:paraId="52926A3A" w14:textId="77777777" w:rsidR="00484955" w:rsidRPr="00E07766" w:rsidRDefault="00484955" w:rsidP="000970C7">
            <w:pPr>
              <w:pStyle w:val="tablehead"/>
              <w:spacing w:before="0" w:after="0" w:line="276" w:lineRule="auto"/>
              <w:rPr>
                <w:rFonts w:cs="Arial"/>
                <w:sz w:val="22"/>
                <w:szCs w:val="22"/>
              </w:rPr>
            </w:pPr>
          </w:p>
        </w:tc>
        <w:tc>
          <w:tcPr>
            <w:tcW w:w="6520" w:type="dxa"/>
            <w:shd w:val="clear" w:color="auto" w:fill="FABF8F"/>
          </w:tcPr>
          <w:p w14:paraId="56020557" w14:textId="303307E1" w:rsidR="00484955" w:rsidRPr="00E07766" w:rsidRDefault="00EB04AC" w:rsidP="000970C7">
            <w:pPr>
              <w:pStyle w:val="tablehead"/>
              <w:spacing w:before="0" w:after="0" w:line="276" w:lineRule="auto"/>
              <w:ind w:left="-74" w:right="0"/>
              <w:rPr>
                <w:rFonts w:cs="Arial"/>
                <w:sz w:val="22"/>
                <w:szCs w:val="22"/>
              </w:rPr>
            </w:pPr>
            <w:r w:rsidRPr="00E07766">
              <w:rPr>
                <w:rFonts w:cs="Arial"/>
                <w:sz w:val="24"/>
                <w:szCs w:val="24"/>
              </w:rPr>
              <w:t>Collateral Loans</w:t>
            </w:r>
            <w:r w:rsidR="00484955" w:rsidRPr="00E07766">
              <w:rPr>
                <w:rFonts w:cs="Arial"/>
                <w:sz w:val="24"/>
                <w:szCs w:val="24"/>
              </w:rPr>
              <w:t xml:space="preserve"> Portal</w:t>
            </w:r>
          </w:p>
        </w:tc>
      </w:tr>
      <w:tr w:rsidR="00484955" w:rsidRPr="00E07766" w14:paraId="0E60CB7A" w14:textId="77777777" w:rsidTr="157E7688">
        <w:tc>
          <w:tcPr>
            <w:tcW w:w="9270" w:type="dxa"/>
            <w:gridSpan w:val="2"/>
            <w:shd w:val="clear" w:color="auto" w:fill="auto"/>
          </w:tcPr>
          <w:p w14:paraId="0E07EDDD" w14:textId="16F50AA5" w:rsidR="00484955" w:rsidRPr="00E07766" w:rsidRDefault="4A7C0395" w:rsidP="157E7688">
            <w:pPr>
              <w:spacing w:before="0" w:after="0" w:line="276" w:lineRule="auto"/>
              <w:rPr>
                <w:rFonts w:cs="Arial"/>
                <w:b/>
                <w:bCs/>
                <w:sz w:val="24"/>
                <w:szCs w:val="24"/>
              </w:rPr>
            </w:pPr>
            <w:r w:rsidRPr="157E7688">
              <w:rPr>
                <w:rFonts w:cs="Arial"/>
                <w:b/>
                <w:bCs/>
                <w:sz w:val="24"/>
                <w:szCs w:val="24"/>
              </w:rPr>
              <w:t xml:space="preserve">Client Portal Requirements </w:t>
            </w:r>
          </w:p>
          <w:p w14:paraId="6BB23A9E" w14:textId="3274E8CF" w:rsidR="3246D9F1" w:rsidRDefault="3246D9F1" w:rsidP="157E7688">
            <w:pPr>
              <w:spacing w:before="0" w:after="0" w:line="276" w:lineRule="auto"/>
              <w:rPr>
                <w:rFonts w:cs="Arial"/>
                <w:b/>
                <w:bCs/>
                <w:sz w:val="24"/>
                <w:szCs w:val="24"/>
              </w:rPr>
            </w:pPr>
            <w:r w:rsidRPr="157E7688">
              <w:rPr>
                <w:rFonts w:cs="Arial"/>
                <w:sz w:val="24"/>
                <w:szCs w:val="24"/>
              </w:rPr>
              <w:t>There are 2 kinds of users for the portal,</w:t>
            </w:r>
          </w:p>
          <w:p w14:paraId="656B7936" w14:textId="5EA09E85" w:rsidR="3246D9F1" w:rsidRDefault="3246D9F1" w:rsidP="003A110F">
            <w:pPr>
              <w:pStyle w:val="ListParagraph"/>
              <w:numPr>
                <w:ilvl w:val="0"/>
                <w:numId w:val="1"/>
              </w:numPr>
              <w:spacing w:after="0" w:line="276" w:lineRule="auto"/>
              <w:rPr>
                <w:rFonts w:ascii="Arial" w:eastAsia="Arial" w:hAnsi="Arial" w:cs="Arial"/>
                <w:color w:val="0070C0"/>
                <w:sz w:val="24"/>
                <w:szCs w:val="24"/>
              </w:rPr>
            </w:pPr>
            <w:r w:rsidRPr="157E7688">
              <w:rPr>
                <w:rFonts w:cs="Arial"/>
                <w:color w:val="0070C0"/>
                <w:sz w:val="24"/>
                <w:szCs w:val="24"/>
              </w:rPr>
              <w:t xml:space="preserve"> Bank Back-office staff login</w:t>
            </w:r>
          </w:p>
          <w:p w14:paraId="6050FD14" w14:textId="0E6388AD" w:rsidR="3246D9F1" w:rsidRDefault="3246D9F1" w:rsidP="003A110F">
            <w:pPr>
              <w:pStyle w:val="ListParagraph"/>
              <w:numPr>
                <w:ilvl w:val="0"/>
                <w:numId w:val="1"/>
              </w:numPr>
              <w:spacing w:after="0" w:line="276" w:lineRule="auto"/>
              <w:rPr>
                <w:color w:val="0070C0"/>
                <w:sz w:val="24"/>
                <w:szCs w:val="24"/>
              </w:rPr>
            </w:pPr>
            <w:r w:rsidRPr="157E7688">
              <w:rPr>
                <w:rFonts w:cs="Arial"/>
                <w:color w:val="0070C0"/>
                <w:sz w:val="24"/>
                <w:szCs w:val="24"/>
              </w:rPr>
              <w:t>Customer login</w:t>
            </w:r>
          </w:p>
          <w:p w14:paraId="54C9C65E" w14:textId="04F1C099" w:rsidR="00484955" w:rsidRPr="00E07766" w:rsidRDefault="00EB04AC" w:rsidP="003A110F">
            <w:pPr>
              <w:pStyle w:val="ListParagraph"/>
              <w:numPr>
                <w:ilvl w:val="0"/>
                <w:numId w:val="24"/>
              </w:numPr>
              <w:spacing w:after="0" w:line="276" w:lineRule="auto"/>
              <w:rPr>
                <w:rFonts w:ascii="Arial" w:hAnsi="Arial" w:cs="Arial"/>
                <w:color w:val="0070C0"/>
                <w:sz w:val="20"/>
                <w:szCs w:val="20"/>
              </w:rPr>
            </w:pPr>
            <w:r w:rsidRPr="157E7688">
              <w:rPr>
                <w:rFonts w:ascii="Arial" w:hAnsi="Arial" w:cs="Arial"/>
                <w:sz w:val="20"/>
                <w:szCs w:val="20"/>
              </w:rPr>
              <w:t>Collateral Loans</w:t>
            </w:r>
            <w:r w:rsidR="4A7C0395" w:rsidRPr="157E7688">
              <w:rPr>
                <w:rFonts w:ascii="Arial" w:hAnsi="Arial" w:cs="Arial"/>
                <w:sz w:val="20"/>
                <w:szCs w:val="20"/>
              </w:rPr>
              <w:t xml:space="preserve"> Portal must allow a </w:t>
            </w:r>
            <w:r w:rsidRPr="157E7688">
              <w:rPr>
                <w:rFonts w:ascii="Arial" w:hAnsi="Arial" w:cs="Arial"/>
                <w:sz w:val="20"/>
                <w:szCs w:val="20"/>
              </w:rPr>
              <w:t>Back Office Staff</w:t>
            </w:r>
            <w:r w:rsidR="4A7C0395" w:rsidRPr="157E7688">
              <w:rPr>
                <w:rFonts w:ascii="Arial" w:hAnsi="Arial" w:cs="Arial"/>
                <w:sz w:val="20"/>
                <w:szCs w:val="20"/>
              </w:rPr>
              <w:t xml:space="preserve"> to Login. </w:t>
            </w:r>
            <w:r w:rsidR="4A7C0395" w:rsidRPr="157E7688">
              <w:rPr>
                <w:rFonts w:ascii="Arial" w:hAnsi="Arial" w:cs="Arial"/>
                <w:color w:val="0070C0"/>
                <w:sz w:val="20"/>
                <w:szCs w:val="20"/>
              </w:rPr>
              <w:t xml:space="preserve">Once successfully logged in, the </w:t>
            </w:r>
            <w:r w:rsidR="7CD7EE20" w:rsidRPr="157E7688">
              <w:rPr>
                <w:rFonts w:ascii="Arial" w:hAnsi="Arial" w:cs="Arial"/>
                <w:color w:val="0070C0"/>
                <w:sz w:val="20"/>
                <w:szCs w:val="20"/>
              </w:rPr>
              <w:t xml:space="preserve">staff should be redirected to the staff home page where he/she </w:t>
            </w:r>
            <w:r w:rsidRPr="157E7688">
              <w:rPr>
                <w:rFonts w:ascii="Arial" w:hAnsi="Arial" w:cs="Arial"/>
                <w:color w:val="0070C0"/>
                <w:sz w:val="20"/>
                <w:szCs w:val="20"/>
              </w:rPr>
              <w:t>can</w:t>
            </w:r>
            <w:r w:rsidR="4A7C0395" w:rsidRPr="157E7688">
              <w:rPr>
                <w:rFonts w:ascii="Arial" w:hAnsi="Arial" w:cs="Arial"/>
                <w:color w:val="0070C0"/>
                <w:sz w:val="20"/>
                <w:szCs w:val="20"/>
              </w:rPr>
              <w:t xml:space="preserve"> do the following operations:</w:t>
            </w:r>
          </w:p>
          <w:p w14:paraId="2FDD39FE" w14:textId="17377E00" w:rsidR="00484955" w:rsidRPr="00E07766" w:rsidRDefault="00EB04AC" w:rsidP="003A110F">
            <w:pPr>
              <w:pStyle w:val="ListParagraph"/>
              <w:numPr>
                <w:ilvl w:val="1"/>
                <w:numId w:val="24"/>
              </w:numPr>
              <w:spacing w:after="0" w:line="276" w:lineRule="auto"/>
              <w:rPr>
                <w:rFonts w:ascii="Arial" w:hAnsi="Arial" w:cs="Arial"/>
                <w:sz w:val="20"/>
              </w:rPr>
            </w:pPr>
            <w:r w:rsidRPr="00E07766">
              <w:rPr>
                <w:rFonts w:ascii="Arial" w:hAnsi="Arial" w:cs="Arial"/>
                <w:sz w:val="20"/>
              </w:rPr>
              <w:t>View Loan Details</w:t>
            </w:r>
          </w:p>
          <w:p w14:paraId="5F008091" w14:textId="603E39A3" w:rsidR="00484955" w:rsidRPr="00E07766" w:rsidRDefault="00EB04AC" w:rsidP="003A110F">
            <w:pPr>
              <w:pStyle w:val="ListParagraph"/>
              <w:numPr>
                <w:ilvl w:val="1"/>
                <w:numId w:val="24"/>
              </w:numPr>
              <w:spacing w:after="0" w:line="276" w:lineRule="auto"/>
              <w:rPr>
                <w:rFonts w:ascii="Arial" w:hAnsi="Arial" w:cs="Arial"/>
                <w:sz w:val="20"/>
              </w:rPr>
            </w:pPr>
            <w:r w:rsidRPr="00E07766">
              <w:rPr>
                <w:rFonts w:ascii="Arial" w:hAnsi="Arial" w:cs="Arial"/>
                <w:sz w:val="20"/>
              </w:rPr>
              <w:t>Save Collaterals of a Sanctioned Loan</w:t>
            </w:r>
          </w:p>
          <w:p w14:paraId="3CC9F015" w14:textId="7E520712" w:rsidR="00484955" w:rsidRPr="00E07766" w:rsidRDefault="179BE6E8" w:rsidP="003A110F">
            <w:pPr>
              <w:pStyle w:val="ListParagraph"/>
              <w:numPr>
                <w:ilvl w:val="1"/>
                <w:numId w:val="24"/>
              </w:numPr>
              <w:spacing w:after="0" w:line="276" w:lineRule="auto"/>
              <w:rPr>
                <w:rFonts w:ascii="Arial" w:hAnsi="Arial" w:cs="Arial"/>
                <w:sz w:val="20"/>
                <w:szCs w:val="20"/>
              </w:rPr>
            </w:pPr>
            <w:r w:rsidRPr="157E7688">
              <w:rPr>
                <w:rFonts w:ascii="Arial" w:hAnsi="Arial" w:cs="Arial"/>
                <w:sz w:val="20"/>
                <w:szCs w:val="20"/>
              </w:rPr>
              <w:t xml:space="preserve">View </w:t>
            </w:r>
            <w:r w:rsidR="00EB04AC" w:rsidRPr="157E7688">
              <w:rPr>
                <w:rFonts w:ascii="Arial" w:hAnsi="Arial" w:cs="Arial"/>
                <w:sz w:val="20"/>
                <w:szCs w:val="20"/>
              </w:rPr>
              <w:t>Risks associated with the collateral</w:t>
            </w:r>
          </w:p>
          <w:p w14:paraId="2597F64A" w14:textId="327E7360" w:rsidR="118CF41B" w:rsidRDefault="118CF41B" w:rsidP="003A110F">
            <w:pPr>
              <w:pStyle w:val="ListParagraph"/>
              <w:numPr>
                <w:ilvl w:val="1"/>
                <w:numId w:val="24"/>
              </w:numPr>
              <w:spacing w:after="0" w:line="276" w:lineRule="auto"/>
              <w:rPr>
                <w:color w:val="0070C0"/>
                <w:sz w:val="20"/>
                <w:szCs w:val="20"/>
              </w:rPr>
            </w:pPr>
            <w:r w:rsidRPr="157E7688">
              <w:rPr>
                <w:rFonts w:ascii="Arial" w:hAnsi="Arial" w:cs="Arial"/>
                <w:color w:val="0070C0"/>
                <w:sz w:val="20"/>
                <w:szCs w:val="20"/>
              </w:rPr>
              <w:t>View Loan application</w:t>
            </w:r>
          </w:p>
          <w:p w14:paraId="7FD8BDAD" w14:textId="7F08E0D0" w:rsidR="79278D59" w:rsidRDefault="79278D59" w:rsidP="003A110F">
            <w:pPr>
              <w:pStyle w:val="ListParagraph"/>
              <w:numPr>
                <w:ilvl w:val="1"/>
                <w:numId w:val="24"/>
              </w:numPr>
              <w:spacing w:after="0" w:line="276" w:lineRule="auto"/>
              <w:rPr>
                <w:color w:val="0070C0"/>
                <w:sz w:val="20"/>
                <w:szCs w:val="20"/>
              </w:rPr>
            </w:pPr>
            <w:r w:rsidRPr="157E7688">
              <w:rPr>
                <w:rFonts w:ascii="Arial" w:hAnsi="Arial" w:cs="Arial"/>
                <w:color w:val="0070C0"/>
                <w:sz w:val="20"/>
                <w:szCs w:val="20"/>
              </w:rPr>
              <w:t>Approve/Reject Loan application</w:t>
            </w:r>
          </w:p>
          <w:p w14:paraId="25ED07F4" w14:textId="071C93CD" w:rsidR="79278D59" w:rsidRDefault="79278D59" w:rsidP="003A110F">
            <w:pPr>
              <w:pStyle w:val="ListParagraph"/>
              <w:numPr>
                <w:ilvl w:val="0"/>
                <w:numId w:val="24"/>
              </w:numPr>
              <w:spacing w:after="0" w:line="276" w:lineRule="auto"/>
              <w:rPr>
                <w:rFonts w:ascii="Arial" w:eastAsia="Arial" w:hAnsi="Arial" w:cs="Arial"/>
                <w:color w:val="0070C0"/>
                <w:sz w:val="20"/>
                <w:szCs w:val="20"/>
              </w:rPr>
            </w:pPr>
            <w:r w:rsidRPr="157E7688">
              <w:rPr>
                <w:rFonts w:ascii="Arial" w:hAnsi="Arial" w:cs="Arial"/>
                <w:color w:val="0070C0"/>
                <w:sz w:val="20"/>
                <w:szCs w:val="20"/>
              </w:rPr>
              <w:t xml:space="preserve">Collateral Loan portal should also enable is customers </w:t>
            </w:r>
            <w:r w:rsidR="34F7E77D" w:rsidRPr="157E7688">
              <w:rPr>
                <w:rFonts w:ascii="Arial" w:hAnsi="Arial" w:cs="Arial"/>
                <w:color w:val="0070C0"/>
                <w:sz w:val="20"/>
                <w:szCs w:val="20"/>
              </w:rPr>
              <w:t>login. Once successfully logged in, he/she should be redirected to the home page of the customer where he/she can do the following operations.</w:t>
            </w:r>
          </w:p>
          <w:p w14:paraId="3EC06EEE" w14:textId="16813445" w:rsidR="79278D59" w:rsidRDefault="79278D59" w:rsidP="003A110F">
            <w:pPr>
              <w:pStyle w:val="ListParagraph"/>
              <w:numPr>
                <w:ilvl w:val="1"/>
                <w:numId w:val="24"/>
              </w:numPr>
              <w:spacing w:after="0" w:line="276" w:lineRule="auto"/>
              <w:rPr>
                <w:color w:val="0070C0"/>
                <w:sz w:val="20"/>
                <w:szCs w:val="20"/>
              </w:rPr>
            </w:pPr>
            <w:r w:rsidRPr="157E7688">
              <w:rPr>
                <w:rFonts w:ascii="Arial" w:hAnsi="Arial" w:cs="Arial"/>
                <w:color w:val="0070C0"/>
                <w:sz w:val="20"/>
                <w:szCs w:val="20"/>
              </w:rPr>
              <w:t>Apply for loan</w:t>
            </w:r>
          </w:p>
          <w:p w14:paraId="5412C49A" w14:textId="5FB90965" w:rsidR="79278D59" w:rsidRDefault="79278D59" w:rsidP="003A110F">
            <w:pPr>
              <w:pStyle w:val="ListParagraph"/>
              <w:numPr>
                <w:ilvl w:val="1"/>
                <w:numId w:val="24"/>
              </w:numPr>
              <w:spacing w:after="0" w:line="276" w:lineRule="auto"/>
              <w:rPr>
                <w:color w:val="0070C0"/>
                <w:sz w:val="20"/>
                <w:szCs w:val="20"/>
              </w:rPr>
            </w:pPr>
            <w:r w:rsidRPr="157E7688">
              <w:rPr>
                <w:rFonts w:ascii="Arial" w:hAnsi="Arial" w:cs="Arial"/>
                <w:color w:val="0070C0"/>
                <w:sz w:val="20"/>
                <w:szCs w:val="20"/>
              </w:rPr>
              <w:t>View loan application status</w:t>
            </w:r>
          </w:p>
          <w:p w14:paraId="5DC29F29" w14:textId="1A6667CF" w:rsidR="00603B27" w:rsidRPr="00E07766" w:rsidRDefault="00603B27" w:rsidP="003A110F">
            <w:pPr>
              <w:pStyle w:val="ListParagraph"/>
              <w:numPr>
                <w:ilvl w:val="0"/>
                <w:numId w:val="24"/>
              </w:numPr>
              <w:spacing w:after="0" w:line="276" w:lineRule="auto"/>
              <w:rPr>
                <w:rFonts w:ascii="Arial" w:hAnsi="Arial" w:cs="Arial"/>
                <w:lang w:val="en-GB"/>
              </w:rPr>
            </w:pPr>
            <w:r w:rsidRPr="00E07766">
              <w:rPr>
                <w:rFonts w:ascii="Arial" w:hAnsi="Arial" w:cs="Arial"/>
                <w:sz w:val="20"/>
              </w:rPr>
              <w:t>Each of the above operations will reach out to the middleware Microservices.</w:t>
            </w:r>
          </w:p>
        </w:tc>
      </w:tr>
    </w:tbl>
    <w:p w14:paraId="0DC99281" w14:textId="77777777" w:rsidR="001341EB" w:rsidRDefault="001341EB" w:rsidP="001341EB">
      <w:pPr>
        <w:pStyle w:val="ListParagraph"/>
        <w:rPr>
          <w:rFonts w:ascii="Arial" w:eastAsia="Times New Roman" w:hAnsi="Arial" w:cs="Arial"/>
          <w:sz w:val="20"/>
          <w:szCs w:val="20"/>
        </w:rPr>
      </w:pPr>
    </w:p>
    <w:bookmarkEnd w:id="1"/>
    <w:bookmarkEnd w:id="2"/>
    <w:bookmarkEnd w:id="3"/>
    <w:p w14:paraId="2BA226A1" w14:textId="77777777" w:rsidR="00222F32" w:rsidRPr="00E07766" w:rsidRDefault="00222F32" w:rsidP="00322563">
      <w:pPr>
        <w:spacing w:line="240" w:lineRule="auto"/>
        <w:rPr>
          <w:rFonts w:cs="Arial"/>
        </w:rPr>
      </w:pPr>
    </w:p>
    <w:sectPr w:rsidR="00222F32" w:rsidRPr="00E07766" w:rsidSect="00747257">
      <w:footerReference w:type="default" r:id="rId15"/>
      <w:headerReference w:type="first" r:id="rId16"/>
      <w:footerReference w:type="first" r:id="rId17"/>
      <w:pgSz w:w="11909" w:h="16834" w:code="9"/>
      <w:pgMar w:top="1440" w:right="2099" w:bottom="117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AEF506" w14:textId="77777777" w:rsidR="003A110F" w:rsidRDefault="003A110F">
      <w:r>
        <w:separator/>
      </w:r>
    </w:p>
  </w:endnote>
  <w:endnote w:type="continuationSeparator" w:id="0">
    <w:p w14:paraId="11865A93" w14:textId="77777777" w:rsidR="003A110F" w:rsidRDefault="003A1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04FF1" w14:textId="77777777" w:rsidR="000970C7" w:rsidRDefault="000970C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2C34E" w14:textId="77777777" w:rsidR="000970C7" w:rsidRPr="002B50D0" w:rsidRDefault="000970C7" w:rsidP="002B50D0">
    <w:pPr>
      <w:pStyle w:val="Footer"/>
      <w:spacing w:before="0"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BB3DAF" w14:textId="77777777" w:rsidR="003A110F" w:rsidRDefault="003A110F">
      <w:r>
        <w:separator/>
      </w:r>
    </w:p>
  </w:footnote>
  <w:footnote w:type="continuationSeparator" w:id="0">
    <w:p w14:paraId="0E4401AE" w14:textId="77777777" w:rsidR="003A110F" w:rsidRDefault="003A1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4490A" w14:textId="77777777" w:rsidR="000970C7" w:rsidRDefault="000970C7" w:rsidP="2F9456F4">
    <w:pPr>
      <w:pStyle w:val="Header"/>
      <w:tabs>
        <w:tab w:val="clear" w:pos="8640"/>
        <w:tab w:val="right" w:pos="9720"/>
      </w:tabs>
      <w:ind w:left="-630" w:right="-873"/>
      <w:rPr>
        <w:rFonts w:cs="Arial"/>
        <w:b/>
        <w:bCs/>
        <w:color w:val="7F7F7F" w:themeColor="background1" w:themeShade="7F"/>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FFFFFF7D"/>
    <w:multiLevelType w:val="hybridMultilevel"/>
    <w:tmpl w:val="5628923E"/>
    <w:lvl w:ilvl="0" w:tplc="3CBA25FA">
      <w:start w:val="1"/>
      <w:numFmt w:val="decimal"/>
      <w:pStyle w:val="ListNumber4"/>
      <w:lvlText w:val="%1."/>
      <w:lvlJc w:val="left"/>
      <w:pPr>
        <w:tabs>
          <w:tab w:val="num" w:pos="1440"/>
        </w:tabs>
        <w:ind w:left="1440" w:hanging="360"/>
      </w:pPr>
    </w:lvl>
    <w:lvl w:ilvl="1" w:tplc="72AA597E">
      <w:numFmt w:val="decimal"/>
      <w:lvlText w:val=""/>
      <w:lvlJc w:val="left"/>
    </w:lvl>
    <w:lvl w:ilvl="2" w:tplc="8E42F394">
      <w:numFmt w:val="decimal"/>
      <w:lvlText w:val=""/>
      <w:lvlJc w:val="left"/>
    </w:lvl>
    <w:lvl w:ilvl="3" w:tplc="344A77B4">
      <w:numFmt w:val="decimal"/>
      <w:lvlText w:val=""/>
      <w:lvlJc w:val="left"/>
    </w:lvl>
    <w:lvl w:ilvl="4" w:tplc="D51E6312">
      <w:numFmt w:val="decimal"/>
      <w:lvlText w:val=""/>
      <w:lvlJc w:val="left"/>
    </w:lvl>
    <w:lvl w:ilvl="5" w:tplc="0F34B520">
      <w:numFmt w:val="decimal"/>
      <w:lvlText w:val=""/>
      <w:lvlJc w:val="left"/>
    </w:lvl>
    <w:lvl w:ilvl="6" w:tplc="1BF4E120">
      <w:numFmt w:val="decimal"/>
      <w:lvlText w:val=""/>
      <w:lvlJc w:val="left"/>
    </w:lvl>
    <w:lvl w:ilvl="7" w:tplc="0792CFCE">
      <w:numFmt w:val="decimal"/>
      <w:lvlText w:val=""/>
      <w:lvlJc w:val="left"/>
    </w:lvl>
    <w:lvl w:ilvl="8" w:tplc="D0806F34">
      <w:numFmt w:val="decimal"/>
      <w:lvlText w:val=""/>
      <w:lvlJc w:val="left"/>
    </w:lvl>
  </w:abstractNum>
  <w:abstractNum w:abstractNumId="2">
    <w:nsid w:val="FFFFFF7E"/>
    <w:multiLevelType w:val="hybridMultilevel"/>
    <w:tmpl w:val="8986837A"/>
    <w:lvl w:ilvl="0" w:tplc="85C2D410">
      <w:start w:val="1"/>
      <w:numFmt w:val="decimal"/>
      <w:pStyle w:val="ListNumber3"/>
      <w:lvlText w:val="%1."/>
      <w:lvlJc w:val="left"/>
      <w:pPr>
        <w:tabs>
          <w:tab w:val="num" w:pos="1080"/>
        </w:tabs>
        <w:ind w:left="1080" w:hanging="360"/>
      </w:pPr>
    </w:lvl>
    <w:lvl w:ilvl="1" w:tplc="E0E8AEC0">
      <w:numFmt w:val="decimal"/>
      <w:lvlText w:val=""/>
      <w:lvlJc w:val="left"/>
    </w:lvl>
    <w:lvl w:ilvl="2" w:tplc="A79816DE">
      <w:numFmt w:val="decimal"/>
      <w:lvlText w:val=""/>
      <w:lvlJc w:val="left"/>
    </w:lvl>
    <w:lvl w:ilvl="3" w:tplc="AAA8876E">
      <w:numFmt w:val="decimal"/>
      <w:lvlText w:val=""/>
      <w:lvlJc w:val="left"/>
    </w:lvl>
    <w:lvl w:ilvl="4" w:tplc="2FA2D7DC">
      <w:numFmt w:val="decimal"/>
      <w:lvlText w:val=""/>
      <w:lvlJc w:val="left"/>
    </w:lvl>
    <w:lvl w:ilvl="5" w:tplc="D11A8480">
      <w:numFmt w:val="decimal"/>
      <w:lvlText w:val=""/>
      <w:lvlJc w:val="left"/>
    </w:lvl>
    <w:lvl w:ilvl="6" w:tplc="8D662DCA">
      <w:numFmt w:val="decimal"/>
      <w:lvlText w:val=""/>
      <w:lvlJc w:val="left"/>
    </w:lvl>
    <w:lvl w:ilvl="7" w:tplc="263418E0">
      <w:numFmt w:val="decimal"/>
      <w:lvlText w:val=""/>
      <w:lvlJc w:val="left"/>
    </w:lvl>
    <w:lvl w:ilvl="8" w:tplc="8C1ED17E">
      <w:numFmt w:val="decimal"/>
      <w:lvlText w:val=""/>
      <w:lvlJc w:val="left"/>
    </w:lvl>
  </w:abstractNum>
  <w:abstractNum w:abstractNumId="3">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nsid w:val="0BD10AF9"/>
    <w:multiLevelType w:val="hybridMultilevel"/>
    <w:tmpl w:val="0C069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1217232D"/>
    <w:multiLevelType w:val="hybridMultilevel"/>
    <w:tmpl w:val="54FA6B9E"/>
    <w:lvl w:ilvl="0" w:tplc="FBA0CC8A">
      <w:start w:val="1"/>
      <w:numFmt w:val="bullet"/>
      <w:lvlText w:val=""/>
      <w:lvlJc w:val="left"/>
      <w:pPr>
        <w:ind w:left="720" w:hanging="360"/>
      </w:pPr>
      <w:rPr>
        <w:rFonts w:ascii="Symbol" w:hAnsi="Symbol" w:hint="default"/>
      </w:rPr>
    </w:lvl>
    <w:lvl w:ilvl="1" w:tplc="3DB0DA36">
      <w:start w:val="1"/>
      <w:numFmt w:val="bullet"/>
      <w:lvlText w:val="o"/>
      <w:lvlJc w:val="left"/>
      <w:pPr>
        <w:ind w:left="1440" w:hanging="360"/>
      </w:pPr>
      <w:rPr>
        <w:rFonts w:ascii="Courier New" w:hAnsi="Courier New" w:hint="default"/>
      </w:rPr>
    </w:lvl>
    <w:lvl w:ilvl="2" w:tplc="D1FC3CFE">
      <w:start w:val="1"/>
      <w:numFmt w:val="bullet"/>
      <w:lvlText w:val=""/>
      <w:lvlJc w:val="left"/>
      <w:pPr>
        <w:ind w:left="2160" w:hanging="360"/>
      </w:pPr>
      <w:rPr>
        <w:rFonts w:ascii="Wingdings" w:hAnsi="Wingdings" w:hint="default"/>
      </w:rPr>
    </w:lvl>
    <w:lvl w:ilvl="3" w:tplc="34228AEA">
      <w:start w:val="1"/>
      <w:numFmt w:val="bullet"/>
      <w:lvlText w:val=""/>
      <w:lvlJc w:val="left"/>
      <w:pPr>
        <w:ind w:left="2880" w:hanging="360"/>
      </w:pPr>
      <w:rPr>
        <w:rFonts w:ascii="Symbol" w:hAnsi="Symbol" w:hint="default"/>
      </w:rPr>
    </w:lvl>
    <w:lvl w:ilvl="4" w:tplc="C6DC5A14">
      <w:start w:val="1"/>
      <w:numFmt w:val="bullet"/>
      <w:lvlText w:val="o"/>
      <w:lvlJc w:val="left"/>
      <w:pPr>
        <w:ind w:left="3600" w:hanging="360"/>
      </w:pPr>
      <w:rPr>
        <w:rFonts w:ascii="Courier New" w:hAnsi="Courier New" w:hint="default"/>
      </w:rPr>
    </w:lvl>
    <w:lvl w:ilvl="5" w:tplc="1916B6D2">
      <w:start w:val="1"/>
      <w:numFmt w:val="bullet"/>
      <w:lvlText w:val=""/>
      <w:lvlJc w:val="left"/>
      <w:pPr>
        <w:ind w:left="4320" w:hanging="360"/>
      </w:pPr>
      <w:rPr>
        <w:rFonts w:ascii="Wingdings" w:hAnsi="Wingdings" w:hint="default"/>
      </w:rPr>
    </w:lvl>
    <w:lvl w:ilvl="6" w:tplc="08FE4038">
      <w:start w:val="1"/>
      <w:numFmt w:val="bullet"/>
      <w:lvlText w:val=""/>
      <w:lvlJc w:val="left"/>
      <w:pPr>
        <w:ind w:left="5040" w:hanging="360"/>
      </w:pPr>
      <w:rPr>
        <w:rFonts w:ascii="Symbol" w:hAnsi="Symbol" w:hint="default"/>
      </w:rPr>
    </w:lvl>
    <w:lvl w:ilvl="7" w:tplc="03EE1E68">
      <w:start w:val="1"/>
      <w:numFmt w:val="bullet"/>
      <w:lvlText w:val="o"/>
      <w:lvlJc w:val="left"/>
      <w:pPr>
        <w:ind w:left="5760" w:hanging="360"/>
      </w:pPr>
      <w:rPr>
        <w:rFonts w:ascii="Courier New" w:hAnsi="Courier New" w:hint="default"/>
      </w:rPr>
    </w:lvl>
    <w:lvl w:ilvl="8" w:tplc="CB1C7F3C">
      <w:start w:val="1"/>
      <w:numFmt w:val="bullet"/>
      <w:lvlText w:val=""/>
      <w:lvlJc w:val="left"/>
      <w:pPr>
        <w:ind w:left="6480" w:hanging="360"/>
      </w:pPr>
      <w:rPr>
        <w:rFonts w:ascii="Wingdings" w:hAnsi="Wingdings" w:hint="default"/>
      </w:rPr>
    </w:lvl>
  </w:abstractNum>
  <w:abstractNum w:abstractNumId="14">
    <w:nsid w:val="1EEC07C7"/>
    <w:multiLevelType w:val="multilevel"/>
    <w:tmpl w:val="7F30D2F2"/>
    <w:lvl w:ilvl="0">
      <w:start w:val="1"/>
      <w:numFmt w:val="decimal"/>
      <w:pStyle w:val="Heading1"/>
      <w:lvlText w:val="%1.0"/>
      <w:lvlJc w:val="left"/>
      <w:pPr>
        <w:tabs>
          <w:tab w:val="num" w:pos="2989"/>
        </w:tabs>
        <w:ind w:left="2629" w:hanging="360"/>
      </w:pPr>
    </w:lvl>
    <w:lvl w:ilvl="1">
      <w:start w:val="1"/>
      <w:numFmt w:val="decimal"/>
      <w:pStyle w:val="Heading2"/>
      <w:lvlText w:val="%1.%2"/>
      <w:lvlJc w:val="left"/>
      <w:pPr>
        <w:tabs>
          <w:tab w:val="num" w:pos="739"/>
        </w:tabs>
        <w:ind w:left="379" w:hanging="360"/>
      </w:pPr>
      <w:rPr>
        <w:rFonts w:hint="default"/>
      </w:rPr>
    </w:lvl>
    <w:lvl w:ilvl="2">
      <w:start w:val="1"/>
      <w:numFmt w:val="decimal"/>
      <w:pStyle w:val="Heading3"/>
      <w:lvlText w:val="%1.%2.%3"/>
      <w:lvlJc w:val="left"/>
      <w:pPr>
        <w:tabs>
          <w:tab w:val="num" w:pos="1459"/>
        </w:tabs>
        <w:ind w:left="739" w:hanging="360"/>
      </w:pPr>
      <w:rPr>
        <w:rFonts w:hint="default"/>
      </w:rPr>
    </w:lvl>
    <w:lvl w:ilvl="3">
      <w:start w:val="1"/>
      <w:numFmt w:val="decimal"/>
      <w:pStyle w:val="Heading4"/>
      <w:lvlText w:val="%1.%2.%3.%4."/>
      <w:lvlJc w:val="left"/>
      <w:pPr>
        <w:tabs>
          <w:tab w:val="num" w:pos="3331"/>
        </w:tabs>
        <w:ind w:left="3259" w:hanging="648"/>
      </w:pPr>
      <w:rPr>
        <w:rFonts w:hint="default"/>
      </w:rPr>
    </w:lvl>
    <w:lvl w:ilvl="4">
      <w:start w:val="1"/>
      <w:numFmt w:val="decimal"/>
      <w:lvlText w:val="%1.%2.%3.%4.%5."/>
      <w:lvlJc w:val="left"/>
      <w:pPr>
        <w:tabs>
          <w:tab w:val="num" w:pos="4051"/>
        </w:tabs>
        <w:ind w:left="3763" w:hanging="792"/>
      </w:pPr>
      <w:rPr>
        <w:rFonts w:hint="default"/>
      </w:rPr>
    </w:lvl>
    <w:lvl w:ilvl="5">
      <w:start w:val="1"/>
      <w:numFmt w:val="decimal"/>
      <w:lvlText w:val="%1.%2.%3.%4.%5.%6."/>
      <w:lvlJc w:val="left"/>
      <w:pPr>
        <w:tabs>
          <w:tab w:val="num" w:pos="4411"/>
        </w:tabs>
        <w:ind w:left="4267" w:hanging="936"/>
      </w:pPr>
      <w:rPr>
        <w:rFonts w:hint="default"/>
      </w:rPr>
    </w:lvl>
    <w:lvl w:ilvl="6">
      <w:start w:val="1"/>
      <w:numFmt w:val="decimal"/>
      <w:lvlText w:val="%1.%2.%3.%4.%5.%6.%7."/>
      <w:lvlJc w:val="left"/>
      <w:pPr>
        <w:tabs>
          <w:tab w:val="num" w:pos="5131"/>
        </w:tabs>
        <w:ind w:left="4771" w:hanging="1080"/>
      </w:pPr>
      <w:rPr>
        <w:rFonts w:hint="default"/>
      </w:rPr>
    </w:lvl>
    <w:lvl w:ilvl="7">
      <w:start w:val="1"/>
      <w:numFmt w:val="decimal"/>
      <w:lvlText w:val="%1.%2.%3.%4.%5.%6.%7.%8."/>
      <w:lvlJc w:val="left"/>
      <w:pPr>
        <w:tabs>
          <w:tab w:val="num" w:pos="5491"/>
        </w:tabs>
        <w:ind w:left="5275" w:hanging="1224"/>
      </w:pPr>
      <w:rPr>
        <w:rFonts w:hint="default"/>
      </w:rPr>
    </w:lvl>
    <w:lvl w:ilvl="8">
      <w:start w:val="1"/>
      <w:numFmt w:val="decimal"/>
      <w:lvlText w:val="%1.%2.%3.%4.%5.%6.%7.%8.%9."/>
      <w:lvlJc w:val="left"/>
      <w:pPr>
        <w:tabs>
          <w:tab w:val="num" w:pos="6211"/>
        </w:tabs>
        <w:ind w:left="5851" w:hanging="1440"/>
      </w:pPr>
      <w:rPr>
        <w:rFonts w:hint="default"/>
      </w:rPr>
    </w:lvl>
  </w:abstractNum>
  <w:abstractNum w:abstractNumId="15">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2BB74C80"/>
    <w:multiLevelType w:val="hybridMultilevel"/>
    <w:tmpl w:val="0C069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F45A52"/>
    <w:multiLevelType w:val="hybridMultilevel"/>
    <w:tmpl w:val="8C121A1C"/>
    <w:lvl w:ilvl="0" w:tplc="2DE03AD2">
      <w:start w:val="1"/>
      <w:numFmt w:val="bullet"/>
      <w:lvlText w:val=""/>
      <w:lvlJc w:val="left"/>
      <w:pPr>
        <w:ind w:left="720" w:hanging="360"/>
      </w:pPr>
      <w:rPr>
        <w:rFonts w:ascii="Symbol" w:hAnsi="Symbol" w:hint="default"/>
      </w:rPr>
    </w:lvl>
    <w:lvl w:ilvl="1" w:tplc="FB6645FC">
      <w:start w:val="1"/>
      <w:numFmt w:val="bullet"/>
      <w:lvlText w:val="o"/>
      <w:lvlJc w:val="left"/>
      <w:pPr>
        <w:ind w:left="1440" w:hanging="360"/>
      </w:pPr>
      <w:rPr>
        <w:rFonts w:ascii="Courier New" w:hAnsi="Courier New" w:hint="default"/>
      </w:rPr>
    </w:lvl>
    <w:lvl w:ilvl="2" w:tplc="6150C9F6">
      <w:start w:val="1"/>
      <w:numFmt w:val="bullet"/>
      <w:lvlText w:val=""/>
      <w:lvlJc w:val="left"/>
      <w:pPr>
        <w:ind w:left="2160" w:hanging="360"/>
      </w:pPr>
      <w:rPr>
        <w:rFonts w:ascii="Wingdings" w:hAnsi="Wingdings" w:hint="default"/>
      </w:rPr>
    </w:lvl>
    <w:lvl w:ilvl="3" w:tplc="6EE82654">
      <w:start w:val="1"/>
      <w:numFmt w:val="bullet"/>
      <w:lvlText w:val=""/>
      <w:lvlJc w:val="left"/>
      <w:pPr>
        <w:ind w:left="2880" w:hanging="360"/>
      </w:pPr>
      <w:rPr>
        <w:rFonts w:ascii="Symbol" w:hAnsi="Symbol" w:hint="default"/>
      </w:rPr>
    </w:lvl>
    <w:lvl w:ilvl="4" w:tplc="D3285F72">
      <w:start w:val="1"/>
      <w:numFmt w:val="bullet"/>
      <w:lvlText w:val="o"/>
      <w:lvlJc w:val="left"/>
      <w:pPr>
        <w:ind w:left="3600" w:hanging="360"/>
      </w:pPr>
      <w:rPr>
        <w:rFonts w:ascii="Courier New" w:hAnsi="Courier New" w:hint="default"/>
      </w:rPr>
    </w:lvl>
    <w:lvl w:ilvl="5" w:tplc="2466D182">
      <w:start w:val="1"/>
      <w:numFmt w:val="bullet"/>
      <w:lvlText w:val=""/>
      <w:lvlJc w:val="left"/>
      <w:pPr>
        <w:ind w:left="4320" w:hanging="360"/>
      </w:pPr>
      <w:rPr>
        <w:rFonts w:ascii="Wingdings" w:hAnsi="Wingdings" w:hint="default"/>
      </w:rPr>
    </w:lvl>
    <w:lvl w:ilvl="6" w:tplc="1896943C">
      <w:start w:val="1"/>
      <w:numFmt w:val="bullet"/>
      <w:lvlText w:val=""/>
      <w:lvlJc w:val="left"/>
      <w:pPr>
        <w:ind w:left="5040" w:hanging="360"/>
      </w:pPr>
      <w:rPr>
        <w:rFonts w:ascii="Symbol" w:hAnsi="Symbol" w:hint="default"/>
      </w:rPr>
    </w:lvl>
    <w:lvl w:ilvl="7" w:tplc="6D4C8DC6">
      <w:start w:val="1"/>
      <w:numFmt w:val="bullet"/>
      <w:lvlText w:val="o"/>
      <w:lvlJc w:val="left"/>
      <w:pPr>
        <w:ind w:left="5760" w:hanging="360"/>
      </w:pPr>
      <w:rPr>
        <w:rFonts w:ascii="Courier New" w:hAnsi="Courier New" w:hint="default"/>
      </w:rPr>
    </w:lvl>
    <w:lvl w:ilvl="8" w:tplc="5714F1C8">
      <w:start w:val="1"/>
      <w:numFmt w:val="bullet"/>
      <w:lvlText w:val=""/>
      <w:lvlJc w:val="left"/>
      <w:pPr>
        <w:ind w:left="6480" w:hanging="360"/>
      </w:pPr>
      <w:rPr>
        <w:rFonts w:ascii="Wingdings" w:hAnsi="Wingdings" w:hint="default"/>
      </w:rPr>
    </w:lvl>
  </w:abstractNum>
  <w:abstractNum w:abstractNumId="18">
    <w:nsid w:val="32760C44"/>
    <w:multiLevelType w:val="hybridMultilevel"/>
    <w:tmpl w:val="754A2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205C8E"/>
    <w:multiLevelType w:val="hybridMultilevel"/>
    <w:tmpl w:val="FD101C80"/>
    <w:lvl w:ilvl="0" w:tplc="E330662E">
      <w:start w:val="1"/>
      <w:numFmt w:val="decimal"/>
      <w:lvlText w:val="%1."/>
      <w:lvlJc w:val="left"/>
      <w:pPr>
        <w:ind w:left="117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AC1050"/>
    <w:multiLevelType w:val="hybridMultilevel"/>
    <w:tmpl w:val="29169B48"/>
    <w:lvl w:ilvl="0" w:tplc="55CE3C3E">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CE3943"/>
    <w:multiLevelType w:val="hybridMultilevel"/>
    <w:tmpl w:val="0C069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AA0793"/>
    <w:multiLevelType w:val="hybridMultilevel"/>
    <w:tmpl w:val="FD101C80"/>
    <w:lvl w:ilvl="0" w:tplc="E330662E">
      <w:start w:val="1"/>
      <w:numFmt w:val="decimal"/>
      <w:lvlText w:val="%1."/>
      <w:lvlJc w:val="left"/>
      <w:pPr>
        <w:ind w:left="720" w:hanging="360"/>
      </w:pPr>
      <w:rPr>
        <w:rFonts w:hint="default"/>
        <w:b w:val="0"/>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3">
    <w:nsid w:val="464207C3"/>
    <w:multiLevelType w:val="hybridMultilevel"/>
    <w:tmpl w:val="FD101C80"/>
    <w:lvl w:ilvl="0" w:tplc="E330662E">
      <w:start w:val="1"/>
      <w:numFmt w:val="decimal"/>
      <w:lvlText w:val="%1."/>
      <w:lvlJc w:val="left"/>
      <w:pPr>
        <w:ind w:left="720" w:hanging="360"/>
      </w:pPr>
      <w:rPr>
        <w:rFonts w:hint="default"/>
        <w:b w:val="0"/>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4">
    <w:nsid w:val="49FB5933"/>
    <w:multiLevelType w:val="hybridMultilevel"/>
    <w:tmpl w:val="AA9C96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B06605C"/>
    <w:multiLevelType w:val="hybridMultilevel"/>
    <w:tmpl w:val="C694980C"/>
    <w:lvl w:ilvl="0" w:tplc="9CCE36AA">
      <w:start w:val="1"/>
      <w:numFmt w:val="decimal"/>
      <w:lvlText w:val="%1."/>
      <w:lvlJc w:val="left"/>
      <w:pPr>
        <w:ind w:left="720" w:hanging="360"/>
      </w:pPr>
    </w:lvl>
    <w:lvl w:ilvl="1" w:tplc="7504AD44">
      <w:start w:val="1"/>
      <w:numFmt w:val="lowerLetter"/>
      <w:lvlText w:val="%2."/>
      <w:lvlJc w:val="left"/>
      <w:pPr>
        <w:ind w:left="1440" w:hanging="360"/>
      </w:pPr>
    </w:lvl>
    <w:lvl w:ilvl="2" w:tplc="89BC65CA">
      <w:start w:val="1"/>
      <w:numFmt w:val="lowerRoman"/>
      <w:lvlText w:val="%3."/>
      <w:lvlJc w:val="right"/>
      <w:pPr>
        <w:ind w:left="2160" w:hanging="180"/>
      </w:pPr>
    </w:lvl>
    <w:lvl w:ilvl="3" w:tplc="787A6B2C">
      <w:start w:val="1"/>
      <w:numFmt w:val="decimal"/>
      <w:lvlText w:val="%4."/>
      <w:lvlJc w:val="left"/>
      <w:pPr>
        <w:ind w:left="2880" w:hanging="360"/>
      </w:pPr>
    </w:lvl>
    <w:lvl w:ilvl="4" w:tplc="D92E77E0">
      <w:start w:val="1"/>
      <w:numFmt w:val="lowerLetter"/>
      <w:lvlText w:val="%5."/>
      <w:lvlJc w:val="left"/>
      <w:pPr>
        <w:ind w:left="3600" w:hanging="360"/>
      </w:pPr>
    </w:lvl>
    <w:lvl w:ilvl="5" w:tplc="6E9A794E">
      <w:start w:val="1"/>
      <w:numFmt w:val="lowerRoman"/>
      <w:lvlText w:val="%6."/>
      <w:lvlJc w:val="right"/>
      <w:pPr>
        <w:ind w:left="4320" w:hanging="180"/>
      </w:pPr>
    </w:lvl>
    <w:lvl w:ilvl="6" w:tplc="059A3F14">
      <w:start w:val="1"/>
      <w:numFmt w:val="decimal"/>
      <w:lvlText w:val="%7."/>
      <w:lvlJc w:val="left"/>
      <w:pPr>
        <w:ind w:left="5040" w:hanging="360"/>
      </w:pPr>
    </w:lvl>
    <w:lvl w:ilvl="7" w:tplc="33A4A3D4">
      <w:start w:val="1"/>
      <w:numFmt w:val="lowerLetter"/>
      <w:lvlText w:val="%8."/>
      <w:lvlJc w:val="left"/>
      <w:pPr>
        <w:ind w:left="5760" w:hanging="360"/>
      </w:pPr>
    </w:lvl>
    <w:lvl w:ilvl="8" w:tplc="75D2819A">
      <w:start w:val="1"/>
      <w:numFmt w:val="lowerRoman"/>
      <w:lvlText w:val="%9."/>
      <w:lvlJc w:val="right"/>
      <w:pPr>
        <w:ind w:left="6480" w:hanging="180"/>
      </w:pPr>
    </w:lvl>
  </w:abstractNum>
  <w:abstractNum w:abstractNumId="26">
    <w:nsid w:val="4C70308B"/>
    <w:multiLevelType w:val="hybridMultilevel"/>
    <w:tmpl w:val="EFECF138"/>
    <w:lvl w:ilvl="0" w:tplc="7664560C">
      <w:start w:val="1"/>
      <w:numFmt w:val="bullet"/>
      <w:lvlText w:val=""/>
      <w:lvlJc w:val="left"/>
      <w:pPr>
        <w:ind w:left="720" w:hanging="360"/>
      </w:pPr>
      <w:rPr>
        <w:rFonts w:ascii="Symbol" w:hAnsi="Symbol" w:hint="default"/>
      </w:rPr>
    </w:lvl>
    <w:lvl w:ilvl="1" w:tplc="5C6AB5AE">
      <w:start w:val="1"/>
      <w:numFmt w:val="bullet"/>
      <w:lvlText w:val="o"/>
      <w:lvlJc w:val="left"/>
      <w:pPr>
        <w:ind w:left="1440" w:hanging="360"/>
      </w:pPr>
      <w:rPr>
        <w:rFonts w:ascii="Courier New" w:hAnsi="Courier New" w:hint="default"/>
      </w:rPr>
    </w:lvl>
    <w:lvl w:ilvl="2" w:tplc="7F205EEA">
      <w:start w:val="1"/>
      <w:numFmt w:val="bullet"/>
      <w:lvlText w:val=""/>
      <w:lvlJc w:val="left"/>
      <w:pPr>
        <w:ind w:left="2160" w:hanging="360"/>
      </w:pPr>
      <w:rPr>
        <w:rFonts w:ascii="Wingdings" w:hAnsi="Wingdings" w:hint="default"/>
      </w:rPr>
    </w:lvl>
    <w:lvl w:ilvl="3" w:tplc="9AE6E25E">
      <w:start w:val="1"/>
      <w:numFmt w:val="bullet"/>
      <w:lvlText w:val=""/>
      <w:lvlJc w:val="left"/>
      <w:pPr>
        <w:ind w:left="2880" w:hanging="360"/>
      </w:pPr>
      <w:rPr>
        <w:rFonts w:ascii="Symbol" w:hAnsi="Symbol" w:hint="default"/>
      </w:rPr>
    </w:lvl>
    <w:lvl w:ilvl="4" w:tplc="C0A89A6C">
      <w:start w:val="1"/>
      <w:numFmt w:val="bullet"/>
      <w:lvlText w:val="o"/>
      <w:lvlJc w:val="left"/>
      <w:pPr>
        <w:ind w:left="3600" w:hanging="360"/>
      </w:pPr>
      <w:rPr>
        <w:rFonts w:ascii="Courier New" w:hAnsi="Courier New" w:hint="default"/>
      </w:rPr>
    </w:lvl>
    <w:lvl w:ilvl="5" w:tplc="D10A2182">
      <w:start w:val="1"/>
      <w:numFmt w:val="bullet"/>
      <w:lvlText w:val=""/>
      <w:lvlJc w:val="left"/>
      <w:pPr>
        <w:ind w:left="4320" w:hanging="360"/>
      </w:pPr>
      <w:rPr>
        <w:rFonts w:ascii="Wingdings" w:hAnsi="Wingdings" w:hint="default"/>
      </w:rPr>
    </w:lvl>
    <w:lvl w:ilvl="6" w:tplc="EE12BAEA">
      <w:start w:val="1"/>
      <w:numFmt w:val="bullet"/>
      <w:lvlText w:val=""/>
      <w:lvlJc w:val="left"/>
      <w:pPr>
        <w:ind w:left="5040" w:hanging="360"/>
      </w:pPr>
      <w:rPr>
        <w:rFonts w:ascii="Symbol" w:hAnsi="Symbol" w:hint="default"/>
      </w:rPr>
    </w:lvl>
    <w:lvl w:ilvl="7" w:tplc="4D6EE5CE">
      <w:start w:val="1"/>
      <w:numFmt w:val="bullet"/>
      <w:lvlText w:val="o"/>
      <w:lvlJc w:val="left"/>
      <w:pPr>
        <w:ind w:left="5760" w:hanging="360"/>
      </w:pPr>
      <w:rPr>
        <w:rFonts w:ascii="Courier New" w:hAnsi="Courier New" w:hint="default"/>
      </w:rPr>
    </w:lvl>
    <w:lvl w:ilvl="8" w:tplc="8E98D41C">
      <w:start w:val="1"/>
      <w:numFmt w:val="bullet"/>
      <w:lvlText w:val=""/>
      <w:lvlJc w:val="left"/>
      <w:pPr>
        <w:ind w:left="6480" w:hanging="360"/>
      </w:pPr>
      <w:rPr>
        <w:rFonts w:ascii="Wingdings" w:hAnsi="Wingdings" w:hint="default"/>
      </w:rPr>
    </w:lvl>
  </w:abstractNum>
  <w:abstractNum w:abstractNumId="27">
    <w:nsid w:val="5C736FDB"/>
    <w:multiLevelType w:val="hybridMultilevel"/>
    <w:tmpl w:val="91504338"/>
    <w:lvl w:ilvl="0" w:tplc="EA1E3EFA">
      <w:start w:val="1"/>
      <w:numFmt w:val="decimal"/>
      <w:lvlText w:val="%1."/>
      <w:lvlJc w:val="left"/>
      <w:pPr>
        <w:ind w:left="739" w:hanging="360"/>
      </w:pPr>
      <w:rPr>
        <w:rFonts w:hint="default"/>
      </w:rPr>
    </w:lvl>
    <w:lvl w:ilvl="1" w:tplc="08090019" w:tentative="1">
      <w:start w:val="1"/>
      <w:numFmt w:val="lowerLetter"/>
      <w:lvlText w:val="%2."/>
      <w:lvlJc w:val="left"/>
      <w:pPr>
        <w:ind w:left="1459" w:hanging="360"/>
      </w:pPr>
    </w:lvl>
    <w:lvl w:ilvl="2" w:tplc="0809001B" w:tentative="1">
      <w:start w:val="1"/>
      <w:numFmt w:val="lowerRoman"/>
      <w:lvlText w:val="%3."/>
      <w:lvlJc w:val="right"/>
      <w:pPr>
        <w:ind w:left="2179" w:hanging="180"/>
      </w:pPr>
    </w:lvl>
    <w:lvl w:ilvl="3" w:tplc="0809000F" w:tentative="1">
      <w:start w:val="1"/>
      <w:numFmt w:val="decimal"/>
      <w:lvlText w:val="%4."/>
      <w:lvlJc w:val="left"/>
      <w:pPr>
        <w:ind w:left="2899" w:hanging="360"/>
      </w:pPr>
    </w:lvl>
    <w:lvl w:ilvl="4" w:tplc="08090019" w:tentative="1">
      <w:start w:val="1"/>
      <w:numFmt w:val="lowerLetter"/>
      <w:lvlText w:val="%5."/>
      <w:lvlJc w:val="left"/>
      <w:pPr>
        <w:ind w:left="3619" w:hanging="360"/>
      </w:pPr>
    </w:lvl>
    <w:lvl w:ilvl="5" w:tplc="0809001B" w:tentative="1">
      <w:start w:val="1"/>
      <w:numFmt w:val="lowerRoman"/>
      <w:lvlText w:val="%6."/>
      <w:lvlJc w:val="right"/>
      <w:pPr>
        <w:ind w:left="4339" w:hanging="180"/>
      </w:pPr>
    </w:lvl>
    <w:lvl w:ilvl="6" w:tplc="0809000F" w:tentative="1">
      <w:start w:val="1"/>
      <w:numFmt w:val="decimal"/>
      <w:lvlText w:val="%7."/>
      <w:lvlJc w:val="left"/>
      <w:pPr>
        <w:ind w:left="5059" w:hanging="360"/>
      </w:pPr>
    </w:lvl>
    <w:lvl w:ilvl="7" w:tplc="08090019" w:tentative="1">
      <w:start w:val="1"/>
      <w:numFmt w:val="lowerLetter"/>
      <w:lvlText w:val="%8."/>
      <w:lvlJc w:val="left"/>
      <w:pPr>
        <w:ind w:left="5779" w:hanging="360"/>
      </w:pPr>
    </w:lvl>
    <w:lvl w:ilvl="8" w:tplc="0809001B" w:tentative="1">
      <w:start w:val="1"/>
      <w:numFmt w:val="lowerRoman"/>
      <w:lvlText w:val="%9."/>
      <w:lvlJc w:val="right"/>
      <w:pPr>
        <w:ind w:left="6499" w:hanging="180"/>
      </w:pPr>
    </w:lvl>
  </w:abstractNum>
  <w:abstractNum w:abstractNumId="28">
    <w:nsid w:val="62372115"/>
    <w:multiLevelType w:val="hybridMultilevel"/>
    <w:tmpl w:val="91341686"/>
    <w:lvl w:ilvl="0" w:tplc="95C2A802">
      <w:start w:val="1"/>
      <w:numFmt w:val="decimal"/>
      <w:lvlText w:val="%1."/>
      <w:lvlJc w:val="left"/>
      <w:pPr>
        <w:ind w:left="720" w:hanging="360"/>
      </w:pPr>
    </w:lvl>
    <w:lvl w:ilvl="1" w:tplc="F282030A">
      <w:start w:val="1"/>
      <w:numFmt w:val="lowerLetter"/>
      <w:lvlText w:val="%2."/>
      <w:lvlJc w:val="left"/>
      <w:pPr>
        <w:ind w:left="1440" w:hanging="360"/>
      </w:pPr>
    </w:lvl>
    <w:lvl w:ilvl="2" w:tplc="040C78D6">
      <w:start w:val="1"/>
      <w:numFmt w:val="upperRoman"/>
      <w:lvlText w:val="%3."/>
      <w:lvlJc w:val="right"/>
      <w:pPr>
        <w:ind w:left="2160" w:hanging="180"/>
      </w:pPr>
    </w:lvl>
    <w:lvl w:ilvl="3" w:tplc="40B27B18">
      <w:start w:val="1"/>
      <w:numFmt w:val="decimal"/>
      <w:lvlText w:val="%4."/>
      <w:lvlJc w:val="left"/>
      <w:pPr>
        <w:ind w:left="2880" w:hanging="360"/>
      </w:pPr>
    </w:lvl>
    <w:lvl w:ilvl="4" w:tplc="D8B2CB30">
      <w:start w:val="1"/>
      <w:numFmt w:val="lowerLetter"/>
      <w:lvlText w:val="%5."/>
      <w:lvlJc w:val="left"/>
      <w:pPr>
        <w:ind w:left="3600" w:hanging="360"/>
      </w:pPr>
    </w:lvl>
    <w:lvl w:ilvl="5" w:tplc="6DFCC710">
      <w:start w:val="1"/>
      <w:numFmt w:val="lowerRoman"/>
      <w:lvlText w:val="%6."/>
      <w:lvlJc w:val="right"/>
      <w:pPr>
        <w:ind w:left="4320" w:hanging="180"/>
      </w:pPr>
    </w:lvl>
    <w:lvl w:ilvl="6" w:tplc="56A6B5F6">
      <w:start w:val="1"/>
      <w:numFmt w:val="decimal"/>
      <w:lvlText w:val="%7."/>
      <w:lvlJc w:val="left"/>
      <w:pPr>
        <w:ind w:left="5040" w:hanging="360"/>
      </w:pPr>
    </w:lvl>
    <w:lvl w:ilvl="7" w:tplc="3314EADA">
      <w:start w:val="1"/>
      <w:numFmt w:val="lowerLetter"/>
      <w:lvlText w:val="%8."/>
      <w:lvlJc w:val="left"/>
      <w:pPr>
        <w:ind w:left="5760" w:hanging="360"/>
      </w:pPr>
    </w:lvl>
    <w:lvl w:ilvl="8" w:tplc="576E8302">
      <w:start w:val="1"/>
      <w:numFmt w:val="lowerRoman"/>
      <w:lvlText w:val="%9."/>
      <w:lvlJc w:val="right"/>
      <w:pPr>
        <w:ind w:left="6480" w:hanging="180"/>
      </w:pPr>
    </w:lvl>
  </w:abstractNum>
  <w:abstractNum w:abstractNumId="29">
    <w:nsid w:val="7ADB659F"/>
    <w:multiLevelType w:val="hybridMultilevel"/>
    <w:tmpl w:val="8490F1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13"/>
  </w:num>
  <w:num w:numId="4">
    <w:abstractNumId w:val="26"/>
  </w:num>
  <w:num w:numId="5">
    <w:abstractNumId w:val="28"/>
  </w:num>
  <w:num w:numId="6">
    <w:abstractNumId w:val="12"/>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4"/>
  </w:num>
  <w:num w:numId="20">
    <w:abstractNumId w:val="18"/>
  </w:num>
  <w:num w:numId="21">
    <w:abstractNumId w:val="19"/>
  </w:num>
  <w:num w:numId="22">
    <w:abstractNumId w:val="20"/>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16"/>
  </w:num>
  <w:num w:numId="26">
    <w:abstractNumId w:val="11"/>
  </w:num>
  <w:num w:numId="27">
    <w:abstractNumId w:val="23"/>
  </w:num>
  <w:num w:numId="28">
    <w:abstractNumId w:val="21"/>
  </w:num>
  <w:num w:numId="29">
    <w:abstractNumId w:val="22"/>
  </w:num>
  <w:num w:numId="30">
    <w:abstractNumId w:val="24"/>
  </w:num>
  <w:num w:numId="31">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B83"/>
    <w:rsid w:val="000014AB"/>
    <w:rsid w:val="0000322C"/>
    <w:rsid w:val="000038B2"/>
    <w:rsid w:val="00003961"/>
    <w:rsid w:val="00003B07"/>
    <w:rsid w:val="00003B58"/>
    <w:rsid w:val="00004470"/>
    <w:rsid w:val="00004A4D"/>
    <w:rsid w:val="00005177"/>
    <w:rsid w:val="00005689"/>
    <w:rsid w:val="00007AA1"/>
    <w:rsid w:val="00010ECE"/>
    <w:rsid w:val="000111EF"/>
    <w:rsid w:val="00013FC2"/>
    <w:rsid w:val="0001439D"/>
    <w:rsid w:val="0001672A"/>
    <w:rsid w:val="00017A02"/>
    <w:rsid w:val="00017E6F"/>
    <w:rsid w:val="00020990"/>
    <w:rsid w:val="0002155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567"/>
    <w:rsid w:val="00063D7C"/>
    <w:rsid w:val="000652EA"/>
    <w:rsid w:val="0006592A"/>
    <w:rsid w:val="000678F8"/>
    <w:rsid w:val="00071B85"/>
    <w:rsid w:val="00071B86"/>
    <w:rsid w:val="00072FDD"/>
    <w:rsid w:val="0007301C"/>
    <w:rsid w:val="00073CE0"/>
    <w:rsid w:val="00074F0A"/>
    <w:rsid w:val="0007523F"/>
    <w:rsid w:val="0007562B"/>
    <w:rsid w:val="00077C7E"/>
    <w:rsid w:val="000803ED"/>
    <w:rsid w:val="00083885"/>
    <w:rsid w:val="00083DEF"/>
    <w:rsid w:val="000841A7"/>
    <w:rsid w:val="000850D6"/>
    <w:rsid w:val="00093AB7"/>
    <w:rsid w:val="00093D87"/>
    <w:rsid w:val="00093F14"/>
    <w:rsid w:val="00095523"/>
    <w:rsid w:val="00095A4F"/>
    <w:rsid w:val="00096491"/>
    <w:rsid w:val="0009673E"/>
    <w:rsid w:val="000970C7"/>
    <w:rsid w:val="000A352C"/>
    <w:rsid w:val="000A4091"/>
    <w:rsid w:val="000A57ED"/>
    <w:rsid w:val="000A57F0"/>
    <w:rsid w:val="000A61A5"/>
    <w:rsid w:val="000A6213"/>
    <w:rsid w:val="000A67F4"/>
    <w:rsid w:val="000A79A6"/>
    <w:rsid w:val="000B0B67"/>
    <w:rsid w:val="000B0CB1"/>
    <w:rsid w:val="000B237F"/>
    <w:rsid w:val="000B2C83"/>
    <w:rsid w:val="000B574F"/>
    <w:rsid w:val="000B68E7"/>
    <w:rsid w:val="000B7080"/>
    <w:rsid w:val="000C04CF"/>
    <w:rsid w:val="000C191E"/>
    <w:rsid w:val="000C1E28"/>
    <w:rsid w:val="000C2205"/>
    <w:rsid w:val="000C4856"/>
    <w:rsid w:val="000C4F35"/>
    <w:rsid w:val="000C5A45"/>
    <w:rsid w:val="000C5CAA"/>
    <w:rsid w:val="000C6186"/>
    <w:rsid w:val="000C7FB6"/>
    <w:rsid w:val="000D0731"/>
    <w:rsid w:val="000D24D2"/>
    <w:rsid w:val="000D3C30"/>
    <w:rsid w:val="000D58DF"/>
    <w:rsid w:val="000D6671"/>
    <w:rsid w:val="000D7C2C"/>
    <w:rsid w:val="000E211A"/>
    <w:rsid w:val="000E2295"/>
    <w:rsid w:val="000E2713"/>
    <w:rsid w:val="000E2E69"/>
    <w:rsid w:val="000E48F5"/>
    <w:rsid w:val="000E69B3"/>
    <w:rsid w:val="000E722E"/>
    <w:rsid w:val="000F1D61"/>
    <w:rsid w:val="000F2173"/>
    <w:rsid w:val="000F2E59"/>
    <w:rsid w:val="000F44E0"/>
    <w:rsid w:val="000F4FAC"/>
    <w:rsid w:val="000F5EE1"/>
    <w:rsid w:val="000F741C"/>
    <w:rsid w:val="00100FE7"/>
    <w:rsid w:val="00103C24"/>
    <w:rsid w:val="001045EF"/>
    <w:rsid w:val="001047C9"/>
    <w:rsid w:val="00105A27"/>
    <w:rsid w:val="00105A98"/>
    <w:rsid w:val="00106EA2"/>
    <w:rsid w:val="00107502"/>
    <w:rsid w:val="00107769"/>
    <w:rsid w:val="00110008"/>
    <w:rsid w:val="00111C7C"/>
    <w:rsid w:val="00120DA4"/>
    <w:rsid w:val="001217F8"/>
    <w:rsid w:val="001222D6"/>
    <w:rsid w:val="001237B2"/>
    <w:rsid w:val="00124882"/>
    <w:rsid w:val="00125E65"/>
    <w:rsid w:val="001302CD"/>
    <w:rsid w:val="00130783"/>
    <w:rsid w:val="0013185C"/>
    <w:rsid w:val="00132F0A"/>
    <w:rsid w:val="001330F5"/>
    <w:rsid w:val="00133AE9"/>
    <w:rsid w:val="001341EB"/>
    <w:rsid w:val="00135941"/>
    <w:rsid w:val="001360DA"/>
    <w:rsid w:val="001363C4"/>
    <w:rsid w:val="0014065C"/>
    <w:rsid w:val="00140E0B"/>
    <w:rsid w:val="00145B1E"/>
    <w:rsid w:val="00145F15"/>
    <w:rsid w:val="00146A1B"/>
    <w:rsid w:val="00147626"/>
    <w:rsid w:val="00147BB6"/>
    <w:rsid w:val="00151AED"/>
    <w:rsid w:val="00151B7C"/>
    <w:rsid w:val="00152886"/>
    <w:rsid w:val="00152F05"/>
    <w:rsid w:val="00153BF0"/>
    <w:rsid w:val="0015417D"/>
    <w:rsid w:val="0015700A"/>
    <w:rsid w:val="00157E31"/>
    <w:rsid w:val="00157E5E"/>
    <w:rsid w:val="001610F0"/>
    <w:rsid w:val="00163134"/>
    <w:rsid w:val="001635F0"/>
    <w:rsid w:val="001639AD"/>
    <w:rsid w:val="001659F2"/>
    <w:rsid w:val="001671F2"/>
    <w:rsid w:val="00167BF3"/>
    <w:rsid w:val="001704B8"/>
    <w:rsid w:val="00171BAD"/>
    <w:rsid w:val="00172248"/>
    <w:rsid w:val="0017259C"/>
    <w:rsid w:val="00173720"/>
    <w:rsid w:val="00176505"/>
    <w:rsid w:val="00176882"/>
    <w:rsid w:val="0017769D"/>
    <w:rsid w:val="00181AAE"/>
    <w:rsid w:val="00183A59"/>
    <w:rsid w:val="00186CAE"/>
    <w:rsid w:val="00186F47"/>
    <w:rsid w:val="001877D0"/>
    <w:rsid w:val="00187987"/>
    <w:rsid w:val="00187E28"/>
    <w:rsid w:val="0019108F"/>
    <w:rsid w:val="00191444"/>
    <w:rsid w:val="00192A9C"/>
    <w:rsid w:val="00192AE2"/>
    <w:rsid w:val="0019384E"/>
    <w:rsid w:val="0019589D"/>
    <w:rsid w:val="001962BF"/>
    <w:rsid w:val="00196DF0"/>
    <w:rsid w:val="001A142C"/>
    <w:rsid w:val="001A3778"/>
    <w:rsid w:val="001A3A22"/>
    <w:rsid w:val="001A5347"/>
    <w:rsid w:val="001A55F4"/>
    <w:rsid w:val="001A6454"/>
    <w:rsid w:val="001A6D81"/>
    <w:rsid w:val="001A787E"/>
    <w:rsid w:val="001A7B21"/>
    <w:rsid w:val="001B2BFB"/>
    <w:rsid w:val="001B2C65"/>
    <w:rsid w:val="001B3754"/>
    <w:rsid w:val="001B3A35"/>
    <w:rsid w:val="001B3B98"/>
    <w:rsid w:val="001B3C9D"/>
    <w:rsid w:val="001B4558"/>
    <w:rsid w:val="001B5068"/>
    <w:rsid w:val="001B7536"/>
    <w:rsid w:val="001C4489"/>
    <w:rsid w:val="001C478C"/>
    <w:rsid w:val="001D0709"/>
    <w:rsid w:val="001D0B1F"/>
    <w:rsid w:val="001D2B30"/>
    <w:rsid w:val="001D49BF"/>
    <w:rsid w:val="001D66B3"/>
    <w:rsid w:val="001D7BF4"/>
    <w:rsid w:val="001E07DF"/>
    <w:rsid w:val="001E2105"/>
    <w:rsid w:val="001E2106"/>
    <w:rsid w:val="001E253B"/>
    <w:rsid w:val="001E2F09"/>
    <w:rsid w:val="001E3159"/>
    <w:rsid w:val="001E44FD"/>
    <w:rsid w:val="001E64F7"/>
    <w:rsid w:val="001F0002"/>
    <w:rsid w:val="001F0CCA"/>
    <w:rsid w:val="001F3992"/>
    <w:rsid w:val="001F3CD7"/>
    <w:rsid w:val="001F439B"/>
    <w:rsid w:val="001F469F"/>
    <w:rsid w:val="001F4950"/>
    <w:rsid w:val="001F6AF7"/>
    <w:rsid w:val="00200442"/>
    <w:rsid w:val="00200615"/>
    <w:rsid w:val="00201A65"/>
    <w:rsid w:val="00202B41"/>
    <w:rsid w:val="00203B1B"/>
    <w:rsid w:val="00204538"/>
    <w:rsid w:val="00204963"/>
    <w:rsid w:val="00205909"/>
    <w:rsid w:val="00205AFA"/>
    <w:rsid w:val="00205D4C"/>
    <w:rsid w:val="0020695B"/>
    <w:rsid w:val="00207B82"/>
    <w:rsid w:val="002104E6"/>
    <w:rsid w:val="002105AC"/>
    <w:rsid w:val="00210956"/>
    <w:rsid w:val="00212171"/>
    <w:rsid w:val="00215E62"/>
    <w:rsid w:val="00220B47"/>
    <w:rsid w:val="00222B62"/>
    <w:rsid w:val="00222F32"/>
    <w:rsid w:val="00225399"/>
    <w:rsid w:val="002255D2"/>
    <w:rsid w:val="00230887"/>
    <w:rsid w:val="0023206C"/>
    <w:rsid w:val="00233360"/>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261C"/>
    <w:rsid w:val="002730A5"/>
    <w:rsid w:val="0027338D"/>
    <w:rsid w:val="0027393C"/>
    <w:rsid w:val="00273CF6"/>
    <w:rsid w:val="002742C9"/>
    <w:rsid w:val="00274BB5"/>
    <w:rsid w:val="0027565C"/>
    <w:rsid w:val="00275D0F"/>
    <w:rsid w:val="0027608C"/>
    <w:rsid w:val="00276285"/>
    <w:rsid w:val="002825B3"/>
    <w:rsid w:val="0028401D"/>
    <w:rsid w:val="0028543D"/>
    <w:rsid w:val="002861E4"/>
    <w:rsid w:val="00287913"/>
    <w:rsid w:val="00287B08"/>
    <w:rsid w:val="00287B87"/>
    <w:rsid w:val="002904B7"/>
    <w:rsid w:val="00291118"/>
    <w:rsid w:val="002920DF"/>
    <w:rsid w:val="00292119"/>
    <w:rsid w:val="00292D55"/>
    <w:rsid w:val="00293DCA"/>
    <w:rsid w:val="002A1A3E"/>
    <w:rsid w:val="002A34A6"/>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527B"/>
    <w:rsid w:val="002C60B9"/>
    <w:rsid w:val="002C6E4C"/>
    <w:rsid w:val="002D0915"/>
    <w:rsid w:val="002D25B2"/>
    <w:rsid w:val="002D2B5F"/>
    <w:rsid w:val="002D4CDE"/>
    <w:rsid w:val="002D55FA"/>
    <w:rsid w:val="002D7C71"/>
    <w:rsid w:val="002D7C8C"/>
    <w:rsid w:val="002E07D2"/>
    <w:rsid w:val="002E0C03"/>
    <w:rsid w:val="002E1CA5"/>
    <w:rsid w:val="002E23AF"/>
    <w:rsid w:val="002E314A"/>
    <w:rsid w:val="002E37BB"/>
    <w:rsid w:val="002E4713"/>
    <w:rsid w:val="002F1F7B"/>
    <w:rsid w:val="002F1FC8"/>
    <w:rsid w:val="002F29A4"/>
    <w:rsid w:val="002F3A3E"/>
    <w:rsid w:val="002F5208"/>
    <w:rsid w:val="002F5C6B"/>
    <w:rsid w:val="002F61FE"/>
    <w:rsid w:val="002F702D"/>
    <w:rsid w:val="003009AD"/>
    <w:rsid w:val="0030146F"/>
    <w:rsid w:val="0030147D"/>
    <w:rsid w:val="003029E2"/>
    <w:rsid w:val="00303669"/>
    <w:rsid w:val="0030413F"/>
    <w:rsid w:val="0030638F"/>
    <w:rsid w:val="00306BF2"/>
    <w:rsid w:val="003077E3"/>
    <w:rsid w:val="00310B30"/>
    <w:rsid w:val="00310B9B"/>
    <w:rsid w:val="00311886"/>
    <w:rsid w:val="00314632"/>
    <w:rsid w:val="00314B50"/>
    <w:rsid w:val="003151ED"/>
    <w:rsid w:val="00316248"/>
    <w:rsid w:val="00320140"/>
    <w:rsid w:val="0032222C"/>
    <w:rsid w:val="00322563"/>
    <w:rsid w:val="00322D15"/>
    <w:rsid w:val="0033036B"/>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051C"/>
    <w:rsid w:val="00351A78"/>
    <w:rsid w:val="00354DB2"/>
    <w:rsid w:val="003556C4"/>
    <w:rsid w:val="00356853"/>
    <w:rsid w:val="00356BDB"/>
    <w:rsid w:val="00356CEA"/>
    <w:rsid w:val="0036070C"/>
    <w:rsid w:val="003608A1"/>
    <w:rsid w:val="003608AD"/>
    <w:rsid w:val="00361D69"/>
    <w:rsid w:val="00363851"/>
    <w:rsid w:val="0036475B"/>
    <w:rsid w:val="003662D1"/>
    <w:rsid w:val="00367EAE"/>
    <w:rsid w:val="003705B6"/>
    <w:rsid w:val="00372A54"/>
    <w:rsid w:val="00372E88"/>
    <w:rsid w:val="00380718"/>
    <w:rsid w:val="00380BBA"/>
    <w:rsid w:val="00381139"/>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110F"/>
    <w:rsid w:val="003A21C4"/>
    <w:rsid w:val="003A22F2"/>
    <w:rsid w:val="003A3C2D"/>
    <w:rsid w:val="003A5D57"/>
    <w:rsid w:val="003B0F20"/>
    <w:rsid w:val="003B125A"/>
    <w:rsid w:val="003B2C6C"/>
    <w:rsid w:val="003B2CD1"/>
    <w:rsid w:val="003B33AF"/>
    <w:rsid w:val="003B39A3"/>
    <w:rsid w:val="003B4C84"/>
    <w:rsid w:val="003B4CAD"/>
    <w:rsid w:val="003B6FCF"/>
    <w:rsid w:val="003C0B1D"/>
    <w:rsid w:val="003C1167"/>
    <w:rsid w:val="003C11B4"/>
    <w:rsid w:val="003C12E2"/>
    <w:rsid w:val="003C33C9"/>
    <w:rsid w:val="003C3EC0"/>
    <w:rsid w:val="003C48F6"/>
    <w:rsid w:val="003C6582"/>
    <w:rsid w:val="003D061C"/>
    <w:rsid w:val="003D30C1"/>
    <w:rsid w:val="003D4B40"/>
    <w:rsid w:val="003D6653"/>
    <w:rsid w:val="003D6B83"/>
    <w:rsid w:val="003D6CF5"/>
    <w:rsid w:val="003D7501"/>
    <w:rsid w:val="003D7D4D"/>
    <w:rsid w:val="003E0691"/>
    <w:rsid w:val="003E0CDB"/>
    <w:rsid w:val="003E14CA"/>
    <w:rsid w:val="003E2382"/>
    <w:rsid w:val="003E353D"/>
    <w:rsid w:val="003E5C21"/>
    <w:rsid w:val="003E6CA9"/>
    <w:rsid w:val="003F01FB"/>
    <w:rsid w:val="003F0BF1"/>
    <w:rsid w:val="003F176B"/>
    <w:rsid w:val="003F1933"/>
    <w:rsid w:val="003F1C58"/>
    <w:rsid w:val="003F1C83"/>
    <w:rsid w:val="003F1D47"/>
    <w:rsid w:val="003F2ABF"/>
    <w:rsid w:val="003F2BB7"/>
    <w:rsid w:val="003F363F"/>
    <w:rsid w:val="003F5067"/>
    <w:rsid w:val="003F543A"/>
    <w:rsid w:val="003F58C7"/>
    <w:rsid w:val="003F6329"/>
    <w:rsid w:val="003F67F5"/>
    <w:rsid w:val="00400FE2"/>
    <w:rsid w:val="0040158D"/>
    <w:rsid w:val="00401C14"/>
    <w:rsid w:val="0040332A"/>
    <w:rsid w:val="00403F6A"/>
    <w:rsid w:val="00404371"/>
    <w:rsid w:val="004054A7"/>
    <w:rsid w:val="00413402"/>
    <w:rsid w:val="00415297"/>
    <w:rsid w:val="00417538"/>
    <w:rsid w:val="00420BE8"/>
    <w:rsid w:val="004221E0"/>
    <w:rsid w:val="004231A4"/>
    <w:rsid w:val="00423E6D"/>
    <w:rsid w:val="004249B8"/>
    <w:rsid w:val="00424B72"/>
    <w:rsid w:val="00425662"/>
    <w:rsid w:val="00425747"/>
    <w:rsid w:val="00426347"/>
    <w:rsid w:val="00426858"/>
    <w:rsid w:val="00426880"/>
    <w:rsid w:val="00426F53"/>
    <w:rsid w:val="004270AE"/>
    <w:rsid w:val="0042751D"/>
    <w:rsid w:val="004310F1"/>
    <w:rsid w:val="0043361A"/>
    <w:rsid w:val="00433967"/>
    <w:rsid w:val="0043653C"/>
    <w:rsid w:val="004367E0"/>
    <w:rsid w:val="00437195"/>
    <w:rsid w:val="0044049D"/>
    <w:rsid w:val="00441518"/>
    <w:rsid w:val="00443368"/>
    <w:rsid w:val="00444966"/>
    <w:rsid w:val="00447037"/>
    <w:rsid w:val="00451AC7"/>
    <w:rsid w:val="00452F96"/>
    <w:rsid w:val="004544F8"/>
    <w:rsid w:val="00454B7A"/>
    <w:rsid w:val="00456503"/>
    <w:rsid w:val="00457085"/>
    <w:rsid w:val="004573A0"/>
    <w:rsid w:val="0045754D"/>
    <w:rsid w:val="00464ABE"/>
    <w:rsid w:val="00464E6B"/>
    <w:rsid w:val="00465725"/>
    <w:rsid w:val="00467088"/>
    <w:rsid w:val="0047415D"/>
    <w:rsid w:val="004748BD"/>
    <w:rsid w:val="00477693"/>
    <w:rsid w:val="00480269"/>
    <w:rsid w:val="004803D1"/>
    <w:rsid w:val="004805EF"/>
    <w:rsid w:val="00481826"/>
    <w:rsid w:val="00481927"/>
    <w:rsid w:val="00482B4D"/>
    <w:rsid w:val="00484955"/>
    <w:rsid w:val="0048513C"/>
    <w:rsid w:val="004853C3"/>
    <w:rsid w:val="0048579F"/>
    <w:rsid w:val="004865BF"/>
    <w:rsid w:val="00487A34"/>
    <w:rsid w:val="00490379"/>
    <w:rsid w:val="004903EA"/>
    <w:rsid w:val="0049123A"/>
    <w:rsid w:val="00492617"/>
    <w:rsid w:val="00492B89"/>
    <w:rsid w:val="00492D39"/>
    <w:rsid w:val="004969F8"/>
    <w:rsid w:val="004974CB"/>
    <w:rsid w:val="004A14A3"/>
    <w:rsid w:val="004A19D4"/>
    <w:rsid w:val="004A37C2"/>
    <w:rsid w:val="004A5294"/>
    <w:rsid w:val="004A6449"/>
    <w:rsid w:val="004A646E"/>
    <w:rsid w:val="004A700A"/>
    <w:rsid w:val="004A73D3"/>
    <w:rsid w:val="004B10E7"/>
    <w:rsid w:val="004B39F8"/>
    <w:rsid w:val="004B416F"/>
    <w:rsid w:val="004B600D"/>
    <w:rsid w:val="004B79BF"/>
    <w:rsid w:val="004B7EDD"/>
    <w:rsid w:val="004C1491"/>
    <w:rsid w:val="004C3CDB"/>
    <w:rsid w:val="004C3E05"/>
    <w:rsid w:val="004C4675"/>
    <w:rsid w:val="004C5423"/>
    <w:rsid w:val="004C69FF"/>
    <w:rsid w:val="004C6CFD"/>
    <w:rsid w:val="004C73E7"/>
    <w:rsid w:val="004D0860"/>
    <w:rsid w:val="004D0B1E"/>
    <w:rsid w:val="004D0E8F"/>
    <w:rsid w:val="004D1A7D"/>
    <w:rsid w:val="004D3219"/>
    <w:rsid w:val="004D660A"/>
    <w:rsid w:val="004D6911"/>
    <w:rsid w:val="004D6CF8"/>
    <w:rsid w:val="004D6E38"/>
    <w:rsid w:val="004D713C"/>
    <w:rsid w:val="004E139C"/>
    <w:rsid w:val="004E3FDA"/>
    <w:rsid w:val="004E482F"/>
    <w:rsid w:val="004E4996"/>
    <w:rsid w:val="004E5C2F"/>
    <w:rsid w:val="004E63C5"/>
    <w:rsid w:val="004E67DD"/>
    <w:rsid w:val="004E7A87"/>
    <w:rsid w:val="004F03A0"/>
    <w:rsid w:val="004F07BC"/>
    <w:rsid w:val="004F1FCD"/>
    <w:rsid w:val="004F2895"/>
    <w:rsid w:val="004F2ED6"/>
    <w:rsid w:val="004F2F10"/>
    <w:rsid w:val="004F3273"/>
    <w:rsid w:val="004F35C0"/>
    <w:rsid w:val="004F4D94"/>
    <w:rsid w:val="004F589C"/>
    <w:rsid w:val="004F641B"/>
    <w:rsid w:val="004F6D82"/>
    <w:rsid w:val="00500A1B"/>
    <w:rsid w:val="00502785"/>
    <w:rsid w:val="00502D60"/>
    <w:rsid w:val="00502D66"/>
    <w:rsid w:val="00503881"/>
    <w:rsid w:val="005055A9"/>
    <w:rsid w:val="00505BC0"/>
    <w:rsid w:val="00505EE1"/>
    <w:rsid w:val="00506209"/>
    <w:rsid w:val="00507449"/>
    <w:rsid w:val="00510C89"/>
    <w:rsid w:val="00512B23"/>
    <w:rsid w:val="00513986"/>
    <w:rsid w:val="005152CC"/>
    <w:rsid w:val="005158E7"/>
    <w:rsid w:val="00520C07"/>
    <w:rsid w:val="00521353"/>
    <w:rsid w:val="00521459"/>
    <w:rsid w:val="005221E1"/>
    <w:rsid w:val="005222D6"/>
    <w:rsid w:val="005236BD"/>
    <w:rsid w:val="00523B04"/>
    <w:rsid w:val="00523C48"/>
    <w:rsid w:val="00523E51"/>
    <w:rsid w:val="00524F1B"/>
    <w:rsid w:val="0052679B"/>
    <w:rsid w:val="0053117C"/>
    <w:rsid w:val="005324FE"/>
    <w:rsid w:val="00532882"/>
    <w:rsid w:val="00533ADF"/>
    <w:rsid w:val="00534EC1"/>
    <w:rsid w:val="00535710"/>
    <w:rsid w:val="005366B7"/>
    <w:rsid w:val="005379DA"/>
    <w:rsid w:val="00537A4D"/>
    <w:rsid w:val="00537CA4"/>
    <w:rsid w:val="005402EF"/>
    <w:rsid w:val="00541564"/>
    <w:rsid w:val="005422B1"/>
    <w:rsid w:val="00543470"/>
    <w:rsid w:val="00543571"/>
    <w:rsid w:val="005444A5"/>
    <w:rsid w:val="0054490E"/>
    <w:rsid w:val="00545E4B"/>
    <w:rsid w:val="005468B7"/>
    <w:rsid w:val="00547613"/>
    <w:rsid w:val="00550815"/>
    <w:rsid w:val="00550A3E"/>
    <w:rsid w:val="00550D8E"/>
    <w:rsid w:val="00552D3E"/>
    <w:rsid w:val="005534B8"/>
    <w:rsid w:val="0055362C"/>
    <w:rsid w:val="00553F4A"/>
    <w:rsid w:val="00553F8C"/>
    <w:rsid w:val="005553DA"/>
    <w:rsid w:val="0055547C"/>
    <w:rsid w:val="00555A91"/>
    <w:rsid w:val="00560834"/>
    <w:rsid w:val="00560D28"/>
    <w:rsid w:val="00561A90"/>
    <w:rsid w:val="005627EE"/>
    <w:rsid w:val="00563563"/>
    <w:rsid w:val="005669A4"/>
    <w:rsid w:val="005670B6"/>
    <w:rsid w:val="005671F1"/>
    <w:rsid w:val="00567906"/>
    <w:rsid w:val="00567CD6"/>
    <w:rsid w:val="005701B3"/>
    <w:rsid w:val="00570F85"/>
    <w:rsid w:val="00576A21"/>
    <w:rsid w:val="00577E55"/>
    <w:rsid w:val="005809F1"/>
    <w:rsid w:val="00581F66"/>
    <w:rsid w:val="00582D15"/>
    <w:rsid w:val="00583C09"/>
    <w:rsid w:val="0058438D"/>
    <w:rsid w:val="00584520"/>
    <w:rsid w:val="00585534"/>
    <w:rsid w:val="005856AF"/>
    <w:rsid w:val="0058669F"/>
    <w:rsid w:val="00586B78"/>
    <w:rsid w:val="0059047C"/>
    <w:rsid w:val="00590902"/>
    <w:rsid w:val="00590EAB"/>
    <w:rsid w:val="005911E2"/>
    <w:rsid w:val="00591E65"/>
    <w:rsid w:val="00594865"/>
    <w:rsid w:val="0059515C"/>
    <w:rsid w:val="00595BE0"/>
    <w:rsid w:val="00595E72"/>
    <w:rsid w:val="005965EF"/>
    <w:rsid w:val="005970DD"/>
    <w:rsid w:val="0059717D"/>
    <w:rsid w:val="005A01AB"/>
    <w:rsid w:val="005A034F"/>
    <w:rsid w:val="005A2105"/>
    <w:rsid w:val="005A3EEF"/>
    <w:rsid w:val="005A52F9"/>
    <w:rsid w:val="005A5722"/>
    <w:rsid w:val="005A75BD"/>
    <w:rsid w:val="005B0EBA"/>
    <w:rsid w:val="005B1C6E"/>
    <w:rsid w:val="005B222C"/>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49DE"/>
    <w:rsid w:val="005D68DE"/>
    <w:rsid w:val="005D6A02"/>
    <w:rsid w:val="005D6ABB"/>
    <w:rsid w:val="005D7267"/>
    <w:rsid w:val="005D78E0"/>
    <w:rsid w:val="005E31D5"/>
    <w:rsid w:val="005E39E2"/>
    <w:rsid w:val="005E453F"/>
    <w:rsid w:val="005E4577"/>
    <w:rsid w:val="005E56F7"/>
    <w:rsid w:val="005E5A12"/>
    <w:rsid w:val="005E5DC6"/>
    <w:rsid w:val="005E65CA"/>
    <w:rsid w:val="005E6B28"/>
    <w:rsid w:val="005F0B98"/>
    <w:rsid w:val="005F102E"/>
    <w:rsid w:val="005F13FF"/>
    <w:rsid w:val="005F1BBB"/>
    <w:rsid w:val="005F37D3"/>
    <w:rsid w:val="005F3B54"/>
    <w:rsid w:val="005F3BE4"/>
    <w:rsid w:val="005F489A"/>
    <w:rsid w:val="005F6CC2"/>
    <w:rsid w:val="006003D0"/>
    <w:rsid w:val="006024DF"/>
    <w:rsid w:val="00603B27"/>
    <w:rsid w:val="0060449F"/>
    <w:rsid w:val="006046EF"/>
    <w:rsid w:val="00605005"/>
    <w:rsid w:val="006058D0"/>
    <w:rsid w:val="00610668"/>
    <w:rsid w:val="00611041"/>
    <w:rsid w:val="0061236B"/>
    <w:rsid w:val="0061302D"/>
    <w:rsid w:val="006147E2"/>
    <w:rsid w:val="00616502"/>
    <w:rsid w:val="006209B8"/>
    <w:rsid w:val="00622978"/>
    <w:rsid w:val="00623202"/>
    <w:rsid w:val="00623C14"/>
    <w:rsid w:val="00623E82"/>
    <w:rsid w:val="0062451E"/>
    <w:rsid w:val="00632C72"/>
    <w:rsid w:val="00632F7C"/>
    <w:rsid w:val="006334F7"/>
    <w:rsid w:val="00633687"/>
    <w:rsid w:val="00633BDF"/>
    <w:rsid w:val="00636282"/>
    <w:rsid w:val="0063638C"/>
    <w:rsid w:val="00640D0E"/>
    <w:rsid w:val="00642832"/>
    <w:rsid w:val="00644392"/>
    <w:rsid w:val="00645B27"/>
    <w:rsid w:val="006474DF"/>
    <w:rsid w:val="00650FE2"/>
    <w:rsid w:val="00651282"/>
    <w:rsid w:val="00652EA0"/>
    <w:rsid w:val="006557CF"/>
    <w:rsid w:val="00656432"/>
    <w:rsid w:val="00656C94"/>
    <w:rsid w:val="006577B0"/>
    <w:rsid w:val="00661F9D"/>
    <w:rsid w:val="00662F1A"/>
    <w:rsid w:val="00664894"/>
    <w:rsid w:val="00665D06"/>
    <w:rsid w:val="00666796"/>
    <w:rsid w:val="006708D4"/>
    <w:rsid w:val="0067496B"/>
    <w:rsid w:val="00674E22"/>
    <w:rsid w:val="00676348"/>
    <w:rsid w:val="00677948"/>
    <w:rsid w:val="00677FF0"/>
    <w:rsid w:val="00680731"/>
    <w:rsid w:val="006817B0"/>
    <w:rsid w:val="00683C60"/>
    <w:rsid w:val="006850FA"/>
    <w:rsid w:val="006854FA"/>
    <w:rsid w:val="006867D8"/>
    <w:rsid w:val="0068717E"/>
    <w:rsid w:val="00687698"/>
    <w:rsid w:val="00687D73"/>
    <w:rsid w:val="00690958"/>
    <w:rsid w:val="006924FC"/>
    <w:rsid w:val="00694F8F"/>
    <w:rsid w:val="006953FC"/>
    <w:rsid w:val="00696D6F"/>
    <w:rsid w:val="00696E7C"/>
    <w:rsid w:val="00697F96"/>
    <w:rsid w:val="006A00C7"/>
    <w:rsid w:val="006A14D7"/>
    <w:rsid w:val="006A1A5C"/>
    <w:rsid w:val="006A2081"/>
    <w:rsid w:val="006A247F"/>
    <w:rsid w:val="006A27FF"/>
    <w:rsid w:val="006A49B5"/>
    <w:rsid w:val="006A777C"/>
    <w:rsid w:val="006B0222"/>
    <w:rsid w:val="006B0754"/>
    <w:rsid w:val="006B153E"/>
    <w:rsid w:val="006B1C39"/>
    <w:rsid w:val="006B2074"/>
    <w:rsid w:val="006B2B25"/>
    <w:rsid w:val="006B2FB6"/>
    <w:rsid w:val="006B41EC"/>
    <w:rsid w:val="006B4270"/>
    <w:rsid w:val="006B42D8"/>
    <w:rsid w:val="006B749E"/>
    <w:rsid w:val="006C12CA"/>
    <w:rsid w:val="006C1E3B"/>
    <w:rsid w:val="006C267C"/>
    <w:rsid w:val="006C35E8"/>
    <w:rsid w:val="006C40AD"/>
    <w:rsid w:val="006C4C0C"/>
    <w:rsid w:val="006C56F0"/>
    <w:rsid w:val="006C7826"/>
    <w:rsid w:val="006D041E"/>
    <w:rsid w:val="006D0C02"/>
    <w:rsid w:val="006D0C84"/>
    <w:rsid w:val="006D15E6"/>
    <w:rsid w:val="006D497A"/>
    <w:rsid w:val="006D5142"/>
    <w:rsid w:val="006D53AD"/>
    <w:rsid w:val="006E0826"/>
    <w:rsid w:val="006E0C9D"/>
    <w:rsid w:val="006E20AC"/>
    <w:rsid w:val="006E2ACA"/>
    <w:rsid w:val="006E36A0"/>
    <w:rsid w:val="006E47D3"/>
    <w:rsid w:val="006E4C11"/>
    <w:rsid w:val="006E5BB0"/>
    <w:rsid w:val="006E7650"/>
    <w:rsid w:val="006E7BB8"/>
    <w:rsid w:val="006F2C68"/>
    <w:rsid w:val="006F30D7"/>
    <w:rsid w:val="006F4A78"/>
    <w:rsid w:val="006F5101"/>
    <w:rsid w:val="006F5B26"/>
    <w:rsid w:val="0070027C"/>
    <w:rsid w:val="00701B9D"/>
    <w:rsid w:val="00703B64"/>
    <w:rsid w:val="0070531C"/>
    <w:rsid w:val="007054E3"/>
    <w:rsid w:val="00705F19"/>
    <w:rsid w:val="00707E26"/>
    <w:rsid w:val="00710BCA"/>
    <w:rsid w:val="00711AF7"/>
    <w:rsid w:val="00713AED"/>
    <w:rsid w:val="00716775"/>
    <w:rsid w:val="00716C14"/>
    <w:rsid w:val="00723AB9"/>
    <w:rsid w:val="0072461F"/>
    <w:rsid w:val="00724BA9"/>
    <w:rsid w:val="00725178"/>
    <w:rsid w:val="0072583B"/>
    <w:rsid w:val="00726281"/>
    <w:rsid w:val="007266F4"/>
    <w:rsid w:val="00730E7F"/>
    <w:rsid w:val="0073223E"/>
    <w:rsid w:val="0073281D"/>
    <w:rsid w:val="00734BCF"/>
    <w:rsid w:val="00735287"/>
    <w:rsid w:val="007358C2"/>
    <w:rsid w:val="00735AAE"/>
    <w:rsid w:val="00735D11"/>
    <w:rsid w:val="00741881"/>
    <w:rsid w:val="00742081"/>
    <w:rsid w:val="00745FA2"/>
    <w:rsid w:val="00746B18"/>
    <w:rsid w:val="00746DE5"/>
    <w:rsid w:val="00747257"/>
    <w:rsid w:val="0075101C"/>
    <w:rsid w:val="0075144C"/>
    <w:rsid w:val="00751FAC"/>
    <w:rsid w:val="00752299"/>
    <w:rsid w:val="007548E6"/>
    <w:rsid w:val="007617B7"/>
    <w:rsid w:val="00764176"/>
    <w:rsid w:val="00765AFE"/>
    <w:rsid w:val="00765B55"/>
    <w:rsid w:val="00765F7C"/>
    <w:rsid w:val="0077023A"/>
    <w:rsid w:val="0077342D"/>
    <w:rsid w:val="0077590D"/>
    <w:rsid w:val="007762D0"/>
    <w:rsid w:val="007767E4"/>
    <w:rsid w:val="00777070"/>
    <w:rsid w:val="00777A56"/>
    <w:rsid w:val="007811BD"/>
    <w:rsid w:val="007821FF"/>
    <w:rsid w:val="0078306E"/>
    <w:rsid w:val="00783E35"/>
    <w:rsid w:val="00784E22"/>
    <w:rsid w:val="007865B9"/>
    <w:rsid w:val="00790A82"/>
    <w:rsid w:val="00791880"/>
    <w:rsid w:val="00791A82"/>
    <w:rsid w:val="00792945"/>
    <w:rsid w:val="00792977"/>
    <w:rsid w:val="0079504E"/>
    <w:rsid w:val="0079518A"/>
    <w:rsid w:val="00796C7E"/>
    <w:rsid w:val="00796FAF"/>
    <w:rsid w:val="007A036A"/>
    <w:rsid w:val="007A0468"/>
    <w:rsid w:val="007A0523"/>
    <w:rsid w:val="007A08A9"/>
    <w:rsid w:val="007A0B0B"/>
    <w:rsid w:val="007A15A1"/>
    <w:rsid w:val="007A1E24"/>
    <w:rsid w:val="007A32C2"/>
    <w:rsid w:val="007A338F"/>
    <w:rsid w:val="007A38E1"/>
    <w:rsid w:val="007A6E53"/>
    <w:rsid w:val="007B1676"/>
    <w:rsid w:val="007B6253"/>
    <w:rsid w:val="007B7E47"/>
    <w:rsid w:val="007C0A43"/>
    <w:rsid w:val="007C15F2"/>
    <w:rsid w:val="007C1827"/>
    <w:rsid w:val="007D095F"/>
    <w:rsid w:val="007D1504"/>
    <w:rsid w:val="007D32E0"/>
    <w:rsid w:val="007D41C9"/>
    <w:rsid w:val="007D4E4E"/>
    <w:rsid w:val="007D766E"/>
    <w:rsid w:val="007D77AE"/>
    <w:rsid w:val="007D786B"/>
    <w:rsid w:val="007E0B50"/>
    <w:rsid w:val="007E194E"/>
    <w:rsid w:val="007E2B3A"/>
    <w:rsid w:val="007E54B1"/>
    <w:rsid w:val="007E5A92"/>
    <w:rsid w:val="007E60C6"/>
    <w:rsid w:val="007E6EEF"/>
    <w:rsid w:val="007E6FCA"/>
    <w:rsid w:val="007F2F65"/>
    <w:rsid w:val="007F33A1"/>
    <w:rsid w:val="007F391B"/>
    <w:rsid w:val="007F7C65"/>
    <w:rsid w:val="00801F32"/>
    <w:rsid w:val="00802486"/>
    <w:rsid w:val="00803234"/>
    <w:rsid w:val="0080324E"/>
    <w:rsid w:val="00803DC8"/>
    <w:rsid w:val="00803DE0"/>
    <w:rsid w:val="0080425C"/>
    <w:rsid w:val="0080442B"/>
    <w:rsid w:val="00805C61"/>
    <w:rsid w:val="00806092"/>
    <w:rsid w:val="00807975"/>
    <w:rsid w:val="008079DA"/>
    <w:rsid w:val="00812AA8"/>
    <w:rsid w:val="008131CA"/>
    <w:rsid w:val="00813CCE"/>
    <w:rsid w:val="0081551F"/>
    <w:rsid w:val="0081562A"/>
    <w:rsid w:val="00817EDA"/>
    <w:rsid w:val="00820098"/>
    <w:rsid w:val="008219E7"/>
    <w:rsid w:val="00824205"/>
    <w:rsid w:val="0082475C"/>
    <w:rsid w:val="00824BC3"/>
    <w:rsid w:val="00825873"/>
    <w:rsid w:val="00825D45"/>
    <w:rsid w:val="00825E94"/>
    <w:rsid w:val="008261F7"/>
    <w:rsid w:val="00826CFC"/>
    <w:rsid w:val="00826E55"/>
    <w:rsid w:val="00830EA5"/>
    <w:rsid w:val="008313F6"/>
    <w:rsid w:val="00833280"/>
    <w:rsid w:val="00833E82"/>
    <w:rsid w:val="00835656"/>
    <w:rsid w:val="0083568D"/>
    <w:rsid w:val="00835B21"/>
    <w:rsid w:val="00836137"/>
    <w:rsid w:val="00840D5C"/>
    <w:rsid w:val="00842ED6"/>
    <w:rsid w:val="008437DB"/>
    <w:rsid w:val="00843C7A"/>
    <w:rsid w:val="00844925"/>
    <w:rsid w:val="00844B7B"/>
    <w:rsid w:val="00844C71"/>
    <w:rsid w:val="00844EA2"/>
    <w:rsid w:val="00845437"/>
    <w:rsid w:val="00846B86"/>
    <w:rsid w:val="008479F3"/>
    <w:rsid w:val="0085179C"/>
    <w:rsid w:val="00852DF4"/>
    <w:rsid w:val="00854708"/>
    <w:rsid w:val="00856153"/>
    <w:rsid w:val="00857AFF"/>
    <w:rsid w:val="00857CC8"/>
    <w:rsid w:val="0086059F"/>
    <w:rsid w:val="008618AF"/>
    <w:rsid w:val="00861C32"/>
    <w:rsid w:val="00862905"/>
    <w:rsid w:val="008629EE"/>
    <w:rsid w:val="008634D7"/>
    <w:rsid w:val="0087110F"/>
    <w:rsid w:val="0087141B"/>
    <w:rsid w:val="00872463"/>
    <w:rsid w:val="008750A7"/>
    <w:rsid w:val="00880569"/>
    <w:rsid w:val="00880EC8"/>
    <w:rsid w:val="00881CB9"/>
    <w:rsid w:val="00882185"/>
    <w:rsid w:val="00884FA8"/>
    <w:rsid w:val="0088560E"/>
    <w:rsid w:val="0088589C"/>
    <w:rsid w:val="00885C43"/>
    <w:rsid w:val="00886202"/>
    <w:rsid w:val="00886353"/>
    <w:rsid w:val="00886BDC"/>
    <w:rsid w:val="0088760B"/>
    <w:rsid w:val="00887F17"/>
    <w:rsid w:val="00891D50"/>
    <w:rsid w:val="008924FD"/>
    <w:rsid w:val="00894DFA"/>
    <w:rsid w:val="00895B8E"/>
    <w:rsid w:val="00896764"/>
    <w:rsid w:val="00896EBC"/>
    <w:rsid w:val="0089744D"/>
    <w:rsid w:val="008A0923"/>
    <w:rsid w:val="008A0AEA"/>
    <w:rsid w:val="008A1C47"/>
    <w:rsid w:val="008A2223"/>
    <w:rsid w:val="008A3B83"/>
    <w:rsid w:val="008A3DA7"/>
    <w:rsid w:val="008A3FDB"/>
    <w:rsid w:val="008A5C11"/>
    <w:rsid w:val="008A7AA6"/>
    <w:rsid w:val="008B4106"/>
    <w:rsid w:val="008B6113"/>
    <w:rsid w:val="008B6123"/>
    <w:rsid w:val="008B778A"/>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5516"/>
    <w:rsid w:val="008E694A"/>
    <w:rsid w:val="008E7423"/>
    <w:rsid w:val="008E7E43"/>
    <w:rsid w:val="008F0708"/>
    <w:rsid w:val="008F0C23"/>
    <w:rsid w:val="008F7560"/>
    <w:rsid w:val="00901641"/>
    <w:rsid w:val="0090194A"/>
    <w:rsid w:val="00902955"/>
    <w:rsid w:val="00903FD5"/>
    <w:rsid w:val="0090687F"/>
    <w:rsid w:val="0090735F"/>
    <w:rsid w:val="0091091B"/>
    <w:rsid w:val="0091138C"/>
    <w:rsid w:val="0091232D"/>
    <w:rsid w:val="009128FE"/>
    <w:rsid w:val="009139B7"/>
    <w:rsid w:val="009143DF"/>
    <w:rsid w:val="00914C38"/>
    <w:rsid w:val="0091626B"/>
    <w:rsid w:val="00916B29"/>
    <w:rsid w:val="00916E4B"/>
    <w:rsid w:val="00917445"/>
    <w:rsid w:val="0091793B"/>
    <w:rsid w:val="00920C2C"/>
    <w:rsid w:val="0092351A"/>
    <w:rsid w:val="00923A53"/>
    <w:rsid w:val="00925F6F"/>
    <w:rsid w:val="0093035E"/>
    <w:rsid w:val="009319B9"/>
    <w:rsid w:val="00931CF4"/>
    <w:rsid w:val="0093292E"/>
    <w:rsid w:val="0093499B"/>
    <w:rsid w:val="00934B6D"/>
    <w:rsid w:val="009355A9"/>
    <w:rsid w:val="00937E99"/>
    <w:rsid w:val="0094044B"/>
    <w:rsid w:val="0094059B"/>
    <w:rsid w:val="00940832"/>
    <w:rsid w:val="00940E6F"/>
    <w:rsid w:val="009442AC"/>
    <w:rsid w:val="00945639"/>
    <w:rsid w:val="009457EA"/>
    <w:rsid w:val="00945B93"/>
    <w:rsid w:val="009461C2"/>
    <w:rsid w:val="00947E75"/>
    <w:rsid w:val="00950044"/>
    <w:rsid w:val="00951A7C"/>
    <w:rsid w:val="009531FA"/>
    <w:rsid w:val="00953283"/>
    <w:rsid w:val="00953A0A"/>
    <w:rsid w:val="00954F50"/>
    <w:rsid w:val="00954F6B"/>
    <w:rsid w:val="00957632"/>
    <w:rsid w:val="00957921"/>
    <w:rsid w:val="009601AE"/>
    <w:rsid w:val="00962444"/>
    <w:rsid w:val="00963008"/>
    <w:rsid w:val="00964A1A"/>
    <w:rsid w:val="00964E2C"/>
    <w:rsid w:val="009656EE"/>
    <w:rsid w:val="0096697C"/>
    <w:rsid w:val="009669A8"/>
    <w:rsid w:val="00967616"/>
    <w:rsid w:val="009706C5"/>
    <w:rsid w:val="00974863"/>
    <w:rsid w:val="0097668A"/>
    <w:rsid w:val="00977135"/>
    <w:rsid w:val="009771EB"/>
    <w:rsid w:val="00977403"/>
    <w:rsid w:val="00980C2E"/>
    <w:rsid w:val="009818FA"/>
    <w:rsid w:val="00983896"/>
    <w:rsid w:val="00984596"/>
    <w:rsid w:val="009846C0"/>
    <w:rsid w:val="0098559D"/>
    <w:rsid w:val="00985A7F"/>
    <w:rsid w:val="009873BA"/>
    <w:rsid w:val="00987D2C"/>
    <w:rsid w:val="00993C85"/>
    <w:rsid w:val="009944FD"/>
    <w:rsid w:val="00997CDE"/>
    <w:rsid w:val="009A0775"/>
    <w:rsid w:val="009A0863"/>
    <w:rsid w:val="009A1070"/>
    <w:rsid w:val="009A12EC"/>
    <w:rsid w:val="009A1CA9"/>
    <w:rsid w:val="009A2B27"/>
    <w:rsid w:val="009A31AD"/>
    <w:rsid w:val="009A46D1"/>
    <w:rsid w:val="009A583F"/>
    <w:rsid w:val="009A63CD"/>
    <w:rsid w:val="009A6C36"/>
    <w:rsid w:val="009B21E8"/>
    <w:rsid w:val="009B4D4F"/>
    <w:rsid w:val="009B5D37"/>
    <w:rsid w:val="009C234F"/>
    <w:rsid w:val="009C4118"/>
    <w:rsid w:val="009C5016"/>
    <w:rsid w:val="009C5359"/>
    <w:rsid w:val="009C7401"/>
    <w:rsid w:val="009C78CD"/>
    <w:rsid w:val="009D19B8"/>
    <w:rsid w:val="009D2F40"/>
    <w:rsid w:val="009D2F49"/>
    <w:rsid w:val="009D3517"/>
    <w:rsid w:val="009D7CE8"/>
    <w:rsid w:val="009D7DBF"/>
    <w:rsid w:val="009E018F"/>
    <w:rsid w:val="009E1066"/>
    <w:rsid w:val="009E25A1"/>
    <w:rsid w:val="009E3B13"/>
    <w:rsid w:val="009E3E34"/>
    <w:rsid w:val="009E5661"/>
    <w:rsid w:val="009E6784"/>
    <w:rsid w:val="009F0164"/>
    <w:rsid w:val="009F02B3"/>
    <w:rsid w:val="009F0923"/>
    <w:rsid w:val="009F1E74"/>
    <w:rsid w:val="009F21F7"/>
    <w:rsid w:val="009F238B"/>
    <w:rsid w:val="009F33C4"/>
    <w:rsid w:val="009F3646"/>
    <w:rsid w:val="009F4BAC"/>
    <w:rsid w:val="009F4FEB"/>
    <w:rsid w:val="009F69A3"/>
    <w:rsid w:val="009F75FD"/>
    <w:rsid w:val="00A00692"/>
    <w:rsid w:val="00A009FD"/>
    <w:rsid w:val="00A00C02"/>
    <w:rsid w:val="00A012C2"/>
    <w:rsid w:val="00A01314"/>
    <w:rsid w:val="00A0401B"/>
    <w:rsid w:val="00A04B30"/>
    <w:rsid w:val="00A04B46"/>
    <w:rsid w:val="00A05C52"/>
    <w:rsid w:val="00A06EF2"/>
    <w:rsid w:val="00A0767E"/>
    <w:rsid w:val="00A10E88"/>
    <w:rsid w:val="00A1132D"/>
    <w:rsid w:val="00A12E50"/>
    <w:rsid w:val="00A16711"/>
    <w:rsid w:val="00A169F6"/>
    <w:rsid w:val="00A16B32"/>
    <w:rsid w:val="00A218A9"/>
    <w:rsid w:val="00A22245"/>
    <w:rsid w:val="00A26FC4"/>
    <w:rsid w:val="00A2763A"/>
    <w:rsid w:val="00A31D03"/>
    <w:rsid w:val="00A3216A"/>
    <w:rsid w:val="00A33689"/>
    <w:rsid w:val="00A35C07"/>
    <w:rsid w:val="00A3755B"/>
    <w:rsid w:val="00A400FB"/>
    <w:rsid w:val="00A40563"/>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67B5B"/>
    <w:rsid w:val="00A73644"/>
    <w:rsid w:val="00A76319"/>
    <w:rsid w:val="00A80B8A"/>
    <w:rsid w:val="00A817ED"/>
    <w:rsid w:val="00A82986"/>
    <w:rsid w:val="00A830FA"/>
    <w:rsid w:val="00A83838"/>
    <w:rsid w:val="00A83983"/>
    <w:rsid w:val="00A84F7E"/>
    <w:rsid w:val="00A85D11"/>
    <w:rsid w:val="00A8658E"/>
    <w:rsid w:val="00A875EC"/>
    <w:rsid w:val="00A87A18"/>
    <w:rsid w:val="00A93233"/>
    <w:rsid w:val="00A93850"/>
    <w:rsid w:val="00A93DAB"/>
    <w:rsid w:val="00A96AF2"/>
    <w:rsid w:val="00AA17B6"/>
    <w:rsid w:val="00AA19E8"/>
    <w:rsid w:val="00AA21B0"/>
    <w:rsid w:val="00AA4143"/>
    <w:rsid w:val="00AA45E3"/>
    <w:rsid w:val="00AA5017"/>
    <w:rsid w:val="00AA6CC2"/>
    <w:rsid w:val="00AA77DC"/>
    <w:rsid w:val="00AB008F"/>
    <w:rsid w:val="00AB08C0"/>
    <w:rsid w:val="00AB09DD"/>
    <w:rsid w:val="00AB0E4C"/>
    <w:rsid w:val="00AB11E9"/>
    <w:rsid w:val="00AB17AA"/>
    <w:rsid w:val="00AB24A6"/>
    <w:rsid w:val="00AB30B3"/>
    <w:rsid w:val="00AB55DF"/>
    <w:rsid w:val="00AB74C1"/>
    <w:rsid w:val="00AB7AC8"/>
    <w:rsid w:val="00AC0B83"/>
    <w:rsid w:val="00AC0CFF"/>
    <w:rsid w:val="00AC271E"/>
    <w:rsid w:val="00AC2900"/>
    <w:rsid w:val="00AC3DED"/>
    <w:rsid w:val="00AC432A"/>
    <w:rsid w:val="00AC5444"/>
    <w:rsid w:val="00AC6775"/>
    <w:rsid w:val="00AC67E2"/>
    <w:rsid w:val="00AC79CB"/>
    <w:rsid w:val="00AC7E1B"/>
    <w:rsid w:val="00AD0A76"/>
    <w:rsid w:val="00AD0B3C"/>
    <w:rsid w:val="00AD0C2F"/>
    <w:rsid w:val="00AD0D91"/>
    <w:rsid w:val="00AD1046"/>
    <w:rsid w:val="00AD131F"/>
    <w:rsid w:val="00AD2062"/>
    <w:rsid w:val="00AD2C50"/>
    <w:rsid w:val="00AD3693"/>
    <w:rsid w:val="00AD3BFC"/>
    <w:rsid w:val="00AD3F11"/>
    <w:rsid w:val="00AD3F56"/>
    <w:rsid w:val="00AD42C5"/>
    <w:rsid w:val="00AD5FE8"/>
    <w:rsid w:val="00AD6A63"/>
    <w:rsid w:val="00AD6B31"/>
    <w:rsid w:val="00AE2670"/>
    <w:rsid w:val="00AE53D0"/>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2432"/>
    <w:rsid w:val="00B14258"/>
    <w:rsid w:val="00B1489E"/>
    <w:rsid w:val="00B175B2"/>
    <w:rsid w:val="00B2231B"/>
    <w:rsid w:val="00B226D9"/>
    <w:rsid w:val="00B2346F"/>
    <w:rsid w:val="00B24108"/>
    <w:rsid w:val="00B25A3C"/>
    <w:rsid w:val="00B27DD0"/>
    <w:rsid w:val="00B30FBF"/>
    <w:rsid w:val="00B32900"/>
    <w:rsid w:val="00B3414C"/>
    <w:rsid w:val="00B34D33"/>
    <w:rsid w:val="00B352FF"/>
    <w:rsid w:val="00B36185"/>
    <w:rsid w:val="00B3654D"/>
    <w:rsid w:val="00B37D1C"/>
    <w:rsid w:val="00B403CC"/>
    <w:rsid w:val="00B40E81"/>
    <w:rsid w:val="00B40ED8"/>
    <w:rsid w:val="00B411B4"/>
    <w:rsid w:val="00B41462"/>
    <w:rsid w:val="00B44DA0"/>
    <w:rsid w:val="00B47716"/>
    <w:rsid w:val="00B506D1"/>
    <w:rsid w:val="00B51778"/>
    <w:rsid w:val="00B525C1"/>
    <w:rsid w:val="00B52B21"/>
    <w:rsid w:val="00B53917"/>
    <w:rsid w:val="00B53C4C"/>
    <w:rsid w:val="00B549C2"/>
    <w:rsid w:val="00B54B83"/>
    <w:rsid w:val="00B5666C"/>
    <w:rsid w:val="00B56924"/>
    <w:rsid w:val="00B56976"/>
    <w:rsid w:val="00B57621"/>
    <w:rsid w:val="00B57E5F"/>
    <w:rsid w:val="00B607F4"/>
    <w:rsid w:val="00B60826"/>
    <w:rsid w:val="00B61B26"/>
    <w:rsid w:val="00B62FB9"/>
    <w:rsid w:val="00B6364E"/>
    <w:rsid w:val="00B63BFA"/>
    <w:rsid w:val="00B63C99"/>
    <w:rsid w:val="00B63CF4"/>
    <w:rsid w:val="00B65147"/>
    <w:rsid w:val="00B651E4"/>
    <w:rsid w:val="00B6654D"/>
    <w:rsid w:val="00B66AC4"/>
    <w:rsid w:val="00B66AD8"/>
    <w:rsid w:val="00B67C7D"/>
    <w:rsid w:val="00B7064A"/>
    <w:rsid w:val="00B72C52"/>
    <w:rsid w:val="00B74726"/>
    <w:rsid w:val="00B75EB3"/>
    <w:rsid w:val="00B76AE0"/>
    <w:rsid w:val="00B76D93"/>
    <w:rsid w:val="00B80B70"/>
    <w:rsid w:val="00B81C3E"/>
    <w:rsid w:val="00B81ED6"/>
    <w:rsid w:val="00B82D5D"/>
    <w:rsid w:val="00B82E8F"/>
    <w:rsid w:val="00B869EC"/>
    <w:rsid w:val="00B9055D"/>
    <w:rsid w:val="00B91E45"/>
    <w:rsid w:val="00B924AE"/>
    <w:rsid w:val="00B92D96"/>
    <w:rsid w:val="00B92E64"/>
    <w:rsid w:val="00B931EE"/>
    <w:rsid w:val="00B9372D"/>
    <w:rsid w:val="00B93812"/>
    <w:rsid w:val="00B960DC"/>
    <w:rsid w:val="00B97188"/>
    <w:rsid w:val="00B97FE9"/>
    <w:rsid w:val="00BA06C1"/>
    <w:rsid w:val="00BA0E16"/>
    <w:rsid w:val="00BA1C4B"/>
    <w:rsid w:val="00BA3B04"/>
    <w:rsid w:val="00BA45B4"/>
    <w:rsid w:val="00BA4C19"/>
    <w:rsid w:val="00BA7DF2"/>
    <w:rsid w:val="00BA7FB0"/>
    <w:rsid w:val="00BB0286"/>
    <w:rsid w:val="00BB0C7D"/>
    <w:rsid w:val="00BB13F8"/>
    <w:rsid w:val="00BB23F0"/>
    <w:rsid w:val="00BB2BBD"/>
    <w:rsid w:val="00BB48E1"/>
    <w:rsid w:val="00BB7418"/>
    <w:rsid w:val="00BB7FAE"/>
    <w:rsid w:val="00BC081F"/>
    <w:rsid w:val="00BC0B99"/>
    <w:rsid w:val="00BC0E47"/>
    <w:rsid w:val="00BC165C"/>
    <w:rsid w:val="00BC3163"/>
    <w:rsid w:val="00BC32E3"/>
    <w:rsid w:val="00BC3AE0"/>
    <w:rsid w:val="00BC557C"/>
    <w:rsid w:val="00BC6B5C"/>
    <w:rsid w:val="00BC7869"/>
    <w:rsid w:val="00BC7D9F"/>
    <w:rsid w:val="00BD064F"/>
    <w:rsid w:val="00BD4B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6E55"/>
    <w:rsid w:val="00C07C81"/>
    <w:rsid w:val="00C10C5B"/>
    <w:rsid w:val="00C121D0"/>
    <w:rsid w:val="00C12708"/>
    <w:rsid w:val="00C1323C"/>
    <w:rsid w:val="00C13D75"/>
    <w:rsid w:val="00C154F0"/>
    <w:rsid w:val="00C15676"/>
    <w:rsid w:val="00C15A6A"/>
    <w:rsid w:val="00C20983"/>
    <w:rsid w:val="00C21971"/>
    <w:rsid w:val="00C22EEA"/>
    <w:rsid w:val="00C25146"/>
    <w:rsid w:val="00C25BC6"/>
    <w:rsid w:val="00C26F3E"/>
    <w:rsid w:val="00C308A7"/>
    <w:rsid w:val="00C32367"/>
    <w:rsid w:val="00C34D2D"/>
    <w:rsid w:val="00C360C1"/>
    <w:rsid w:val="00C3645B"/>
    <w:rsid w:val="00C374E8"/>
    <w:rsid w:val="00C4000B"/>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5285"/>
    <w:rsid w:val="00C562EE"/>
    <w:rsid w:val="00C56B39"/>
    <w:rsid w:val="00C57092"/>
    <w:rsid w:val="00C6091E"/>
    <w:rsid w:val="00C61399"/>
    <w:rsid w:val="00C62614"/>
    <w:rsid w:val="00C62628"/>
    <w:rsid w:val="00C63056"/>
    <w:rsid w:val="00C633A9"/>
    <w:rsid w:val="00C657D7"/>
    <w:rsid w:val="00C65B84"/>
    <w:rsid w:val="00C66582"/>
    <w:rsid w:val="00C66ED9"/>
    <w:rsid w:val="00C67FD7"/>
    <w:rsid w:val="00C717DB"/>
    <w:rsid w:val="00C71F07"/>
    <w:rsid w:val="00C73432"/>
    <w:rsid w:val="00C749EE"/>
    <w:rsid w:val="00C759CB"/>
    <w:rsid w:val="00C81450"/>
    <w:rsid w:val="00C82B8B"/>
    <w:rsid w:val="00C831D8"/>
    <w:rsid w:val="00C85194"/>
    <w:rsid w:val="00C86D78"/>
    <w:rsid w:val="00C87498"/>
    <w:rsid w:val="00C9075C"/>
    <w:rsid w:val="00C90889"/>
    <w:rsid w:val="00C9099B"/>
    <w:rsid w:val="00C91E63"/>
    <w:rsid w:val="00C93153"/>
    <w:rsid w:val="00C9419B"/>
    <w:rsid w:val="00C9624C"/>
    <w:rsid w:val="00C97DC0"/>
    <w:rsid w:val="00CA0983"/>
    <w:rsid w:val="00CA0F29"/>
    <w:rsid w:val="00CA38AA"/>
    <w:rsid w:val="00CA57F3"/>
    <w:rsid w:val="00CA72FE"/>
    <w:rsid w:val="00CA732C"/>
    <w:rsid w:val="00CB0846"/>
    <w:rsid w:val="00CB1171"/>
    <w:rsid w:val="00CB26EE"/>
    <w:rsid w:val="00CB295D"/>
    <w:rsid w:val="00CB62BF"/>
    <w:rsid w:val="00CB6DE3"/>
    <w:rsid w:val="00CB7982"/>
    <w:rsid w:val="00CB7A8F"/>
    <w:rsid w:val="00CB7DAF"/>
    <w:rsid w:val="00CC0252"/>
    <w:rsid w:val="00CC090B"/>
    <w:rsid w:val="00CC16A6"/>
    <w:rsid w:val="00CC16E5"/>
    <w:rsid w:val="00CC17A0"/>
    <w:rsid w:val="00CC28E0"/>
    <w:rsid w:val="00CC7B38"/>
    <w:rsid w:val="00CD02E1"/>
    <w:rsid w:val="00CD069C"/>
    <w:rsid w:val="00CD29C1"/>
    <w:rsid w:val="00CD3857"/>
    <w:rsid w:val="00CD3B20"/>
    <w:rsid w:val="00CD437B"/>
    <w:rsid w:val="00CD5851"/>
    <w:rsid w:val="00CD6101"/>
    <w:rsid w:val="00CE132D"/>
    <w:rsid w:val="00CE28CE"/>
    <w:rsid w:val="00CE6D60"/>
    <w:rsid w:val="00CF2046"/>
    <w:rsid w:val="00CF2228"/>
    <w:rsid w:val="00CF3084"/>
    <w:rsid w:val="00CF3209"/>
    <w:rsid w:val="00CF43DA"/>
    <w:rsid w:val="00CF4AC6"/>
    <w:rsid w:val="00CF548F"/>
    <w:rsid w:val="00CF67C7"/>
    <w:rsid w:val="00CF7245"/>
    <w:rsid w:val="00CF747F"/>
    <w:rsid w:val="00CF74FE"/>
    <w:rsid w:val="00D00824"/>
    <w:rsid w:val="00D021A5"/>
    <w:rsid w:val="00D053E8"/>
    <w:rsid w:val="00D05BD7"/>
    <w:rsid w:val="00D06268"/>
    <w:rsid w:val="00D07D20"/>
    <w:rsid w:val="00D1234A"/>
    <w:rsid w:val="00D158FF"/>
    <w:rsid w:val="00D1706B"/>
    <w:rsid w:val="00D1765D"/>
    <w:rsid w:val="00D17C4F"/>
    <w:rsid w:val="00D20740"/>
    <w:rsid w:val="00D20A31"/>
    <w:rsid w:val="00D20D76"/>
    <w:rsid w:val="00D21762"/>
    <w:rsid w:val="00D21865"/>
    <w:rsid w:val="00D23845"/>
    <w:rsid w:val="00D23E8F"/>
    <w:rsid w:val="00D24432"/>
    <w:rsid w:val="00D24D72"/>
    <w:rsid w:val="00D26685"/>
    <w:rsid w:val="00D27007"/>
    <w:rsid w:val="00D31F1E"/>
    <w:rsid w:val="00D342B2"/>
    <w:rsid w:val="00D367A5"/>
    <w:rsid w:val="00D370D7"/>
    <w:rsid w:val="00D377A7"/>
    <w:rsid w:val="00D37C1B"/>
    <w:rsid w:val="00D41254"/>
    <w:rsid w:val="00D41DC6"/>
    <w:rsid w:val="00D427FE"/>
    <w:rsid w:val="00D436A3"/>
    <w:rsid w:val="00D44441"/>
    <w:rsid w:val="00D44619"/>
    <w:rsid w:val="00D45DE6"/>
    <w:rsid w:val="00D46527"/>
    <w:rsid w:val="00D47078"/>
    <w:rsid w:val="00D471C4"/>
    <w:rsid w:val="00D474FC"/>
    <w:rsid w:val="00D50020"/>
    <w:rsid w:val="00D5065D"/>
    <w:rsid w:val="00D53881"/>
    <w:rsid w:val="00D53E12"/>
    <w:rsid w:val="00D55C91"/>
    <w:rsid w:val="00D55F46"/>
    <w:rsid w:val="00D56278"/>
    <w:rsid w:val="00D57188"/>
    <w:rsid w:val="00D60122"/>
    <w:rsid w:val="00D6483B"/>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034"/>
    <w:rsid w:val="00D8446F"/>
    <w:rsid w:val="00D84C3A"/>
    <w:rsid w:val="00D8564A"/>
    <w:rsid w:val="00D85B63"/>
    <w:rsid w:val="00D86A27"/>
    <w:rsid w:val="00D86B25"/>
    <w:rsid w:val="00D906E3"/>
    <w:rsid w:val="00D9081C"/>
    <w:rsid w:val="00D90868"/>
    <w:rsid w:val="00D915B1"/>
    <w:rsid w:val="00D926C1"/>
    <w:rsid w:val="00D9331E"/>
    <w:rsid w:val="00D9357E"/>
    <w:rsid w:val="00D93840"/>
    <w:rsid w:val="00D93972"/>
    <w:rsid w:val="00D94AD3"/>
    <w:rsid w:val="00D966FE"/>
    <w:rsid w:val="00D978BA"/>
    <w:rsid w:val="00D97FAB"/>
    <w:rsid w:val="00DA360F"/>
    <w:rsid w:val="00DA66E8"/>
    <w:rsid w:val="00DA673B"/>
    <w:rsid w:val="00DA6D48"/>
    <w:rsid w:val="00DA70FE"/>
    <w:rsid w:val="00DB07A9"/>
    <w:rsid w:val="00DB35E1"/>
    <w:rsid w:val="00DB38F4"/>
    <w:rsid w:val="00DB406E"/>
    <w:rsid w:val="00DB4A66"/>
    <w:rsid w:val="00DB6A90"/>
    <w:rsid w:val="00DB71E9"/>
    <w:rsid w:val="00DB7EF6"/>
    <w:rsid w:val="00DC18A7"/>
    <w:rsid w:val="00DC1A39"/>
    <w:rsid w:val="00DC1C67"/>
    <w:rsid w:val="00DC217C"/>
    <w:rsid w:val="00DC2C0E"/>
    <w:rsid w:val="00DC3B41"/>
    <w:rsid w:val="00DC4181"/>
    <w:rsid w:val="00DC4CA1"/>
    <w:rsid w:val="00DC4DEB"/>
    <w:rsid w:val="00DC6828"/>
    <w:rsid w:val="00DC69AE"/>
    <w:rsid w:val="00DC6E4E"/>
    <w:rsid w:val="00DC7957"/>
    <w:rsid w:val="00DC7AAF"/>
    <w:rsid w:val="00DD04DD"/>
    <w:rsid w:val="00DD1837"/>
    <w:rsid w:val="00DD21F2"/>
    <w:rsid w:val="00DD2943"/>
    <w:rsid w:val="00DD3902"/>
    <w:rsid w:val="00DD4062"/>
    <w:rsid w:val="00DD547B"/>
    <w:rsid w:val="00DD6312"/>
    <w:rsid w:val="00DD643F"/>
    <w:rsid w:val="00DD7485"/>
    <w:rsid w:val="00DD7A1F"/>
    <w:rsid w:val="00DD7B4F"/>
    <w:rsid w:val="00DE3266"/>
    <w:rsid w:val="00DE4028"/>
    <w:rsid w:val="00DE43AB"/>
    <w:rsid w:val="00DE50B9"/>
    <w:rsid w:val="00DE6179"/>
    <w:rsid w:val="00DE6C8D"/>
    <w:rsid w:val="00DF14FD"/>
    <w:rsid w:val="00DF3EF6"/>
    <w:rsid w:val="00DF43F1"/>
    <w:rsid w:val="00DF4A92"/>
    <w:rsid w:val="00DF4E80"/>
    <w:rsid w:val="00DF69B4"/>
    <w:rsid w:val="00DF6C2E"/>
    <w:rsid w:val="00DF7A1F"/>
    <w:rsid w:val="00E009BB"/>
    <w:rsid w:val="00E00FEF"/>
    <w:rsid w:val="00E020D7"/>
    <w:rsid w:val="00E02DDE"/>
    <w:rsid w:val="00E0361F"/>
    <w:rsid w:val="00E0411D"/>
    <w:rsid w:val="00E04698"/>
    <w:rsid w:val="00E0476B"/>
    <w:rsid w:val="00E0550A"/>
    <w:rsid w:val="00E05A27"/>
    <w:rsid w:val="00E06272"/>
    <w:rsid w:val="00E07766"/>
    <w:rsid w:val="00E1079D"/>
    <w:rsid w:val="00E110CF"/>
    <w:rsid w:val="00E12E27"/>
    <w:rsid w:val="00E14F44"/>
    <w:rsid w:val="00E16817"/>
    <w:rsid w:val="00E17326"/>
    <w:rsid w:val="00E1751F"/>
    <w:rsid w:val="00E176DF"/>
    <w:rsid w:val="00E23F39"/>
    <w:rsid w:val="00E24F84"/>
    <w:rsid w:val="00E306FB"/>
    <w:rsid w:val="00E30BF4"/>
    <w:rsid w:val="00E31717"/>
    <w:rsid w:val="00E32719"/>
    <w:rsid w:val="00E3277B"/>
    <w:rsid w:val="00E32D21"/>
    <w:rsid w:val="00E33559"/>
    <w:rsid w:val="00E3457B"/>
    <w:rsid w:val="00E34C6B"/>
    <w:rsid w:val="00E34C9B"/>
    <w:rsid w:val="00E364BD"/>
    <w:rsid w:val="00E3650E"/>
    <w:rsid w:val="00E3680D"/>
    <w:rsid w:val="00E37335"/>
    <w:rsid w:val="00E373A0"/>
    <w:rsid w:val="00E4187F"/>
    <w:rsid w:val="00E44335"/>
    <w:rsid w:val="00E517DD"/>
    <w:rsid w:val="00E52B7B"/>
    <w:rsid w:val="00E5386B"/>
    <w:rsid w:val="00E543F9"/>
    <w:rsid w:val="00E54CE9"/>
    <w:rsid w:val="00E57162"/>
    <w:rsid w:val="00E60A71"/>
    <w:rsid w:val="00E6184A"/>
    <w:rsid w:val="00E6195E"/>
    <w:rsid w:val="00E6271C"/>
    <w:rsid w:val="00E6670A"/>
    <w:rsid w:val="00E675B8"/>
    <w:rsid w:val="00E7046A"/>
    <w:rsid w:val="00E70720"/>
    <w:rsid w:val="00E70B33"/>
    <w:rsid w:val="00E71171"/>
    <w:rsid w:val="00E7278D"/>
    <w:rsid w:val="00E7282E"/>
    <w:rsid w:val="00E735E6"/>
    <w:rsid w:val="00E748BD"/>
    <w:rsid w:val="00E74AFB"/>
    <w:rsid w:val="00E75B9E"/>
    <w:rsid w:val="00E76BDA"/>
    <w:rsid w:val="00E77505"/>
    <w:rsid w:val="00E77A3A"/>
    <w:rsid w:val="00E80042"/>
    <w:rsid w:val="00E80792"/>
    <w:rsid w:val="00E8204F"/>
    <w:rsid w:val="00E8322E"/>
    <w:rsid w:val="00E84F6B"/>
    <w:rsid w:val="00E85625"/>
    <w:rsid w:val="00E8629C"/>
    <w:rsid w:val="00E86CA6"/>
    <w:rsid w:val="00E90A7F"/>
    <w:rsid w:val="00E9171E"/>
    <w:rsid w:val="00E92869"/>
    <w:rsid w:val="00E94076"/>
    <w:rsid w:val="00E952A3"/>
    <w:rsid w:val="00E975DF"/>
    <w:rsid w:val="00EA1B45"/>
    <w:rsid w:val="00EA2A3C"/>
    <w:rsid w:val="00EA3095"/>
    <w:rsid w:val="00EA3A55"/>
    <w:rsid w:val="00EA520C"/>
    <w:rsid w:val="00EA5F7B"/>
    <w:rsid w:val="00EA6E92"/>
    <w:rsid w:val="00EB04AC"/>
    <w:rsid w:val="00EB0AA9"/>
    <w:rsid w:val="00EB169A"/>
    <w:rsid w:val="00EB1835"/>
    <w:rsid w:val="00EB1BE0"/>
    <w:rsid w:val="00EB2583"/>
    <w:rsid w:val="00EB39F1"/>
    <w:rsid w:val="00EB3B5B"/>
    <w:rsid w:val="00EB41B3"/>
    <w:rsid w:val="00EB5027"/>
    <w:rsid w:val="00EB7735"/>
    <w:rsid w:val="00EB7DCB"/>
    <w:rsid w:val="00EC031E"/>
    <w:rsid w:val="00EC0804"/>
    <w:rsid w:val="00EC09F9"/>
    <w:rsid w:val="00EC1C8C"/>
    <w:rsid w:val="00EC2BBC"/>
    <w:rsid w:val="00EC40F6"/>
    <w:rsid w:val="00EC49BC"/>
    <w:rsid w:val="00EC5B02"/>
    <w:rsid w:val="00EC77B8"/>
    <w:rsid w:val="00ED0AE1"/>
    <w:rsid w:val="00ED15A4"/>
    <w:rsid w:val="00ED1F01"/>
    <w:rsid w:val="00ED315C"/>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A6C"/>
    <w:rsid w:val="00EF5BE6"/>
    <w:rsid w:val="00EF629D"/>
    <w:rsid w:val="00EF6634"/>
    <w:rsid w:val="00EF6BD8"/>
    <w:rsid w:val="00F01631"/>
    <w:rsid w:val="00F04E5A"/>
    <w:rsid w:val="00F06E62"/>
    <w:rsid w:val="00F07A3E"/>
    <w:rsid w:val="00F1122F"/>
    <w:rsid w:val="00F11B26"/>
    <w:rsid w:val="00F121FE"/>
    <w:rsid w:val="00F13021"/>
    <w:rsid w:val="00F13F7A"/>
    <w:rsid w:val="00F14734"/>
    <w:rsid w:val="00F16303"/>
    <w:rsid w:val="00F16EE0"/>
    <w:rsid w:val="00F1733B"/>
    <w:rsid w:val="00F22619"/>
    <w:rsid w:val="00F23C88"/>
    <w:rsid w:val="00F25276"/>
    <w:rsid w:val="00F265B1"/>
    <w:rsid w:val="00F26A5F"/>
    <w:rsid w:val="00F27607"/>
    <w:rsid w:val="00F302D9"/>
    <w:rsid w:val="00F317B0"/>
    <w:rsid w:val="00F31A1D"/>
    <w:rsid w:val="00F33990"/>
    <w:rsid w:val="00F34005"/>
    <w:rsid w:val="00F3411D"/>
    <w:rsid w:val="00F34320"/>
    <w:rsid w:val="00F34933"/>
    <w:rsid w:val="00F35575"/>
    <w:rsid w:val="00F36025"/>
    <w:rsid w:val="00F361DE"/>
    <w:rsid w:val="00F40127"/>
    <w:rsid w:val="00F40ABD"/>
    <w:rsid w:val="00F43156"/>
    <w:rsid w:val="00F46302"/>
    <w:rsid w:val="00F46603"/>
    <w:rsid w:val="00F46784"/>
    <w:rsid w:val="00F50E73"/>
    <w:rsid w:val="00F51E12"/>
    <w:rsid w:val="00F523D0"/>
    <w:rsid w:val="00F52BD7"/>
    <w:rsid w:val="00F544FA"/>
    <w:rsid w:val="00F55752"/>
    <w:rsid w:val="00F55866"/>
    <w:rsid w:val="00F558EA"/>
    <w:rsid w:val="00F575DF"/>
    <w:rsid w:val="00F600A4"/>
    <w:rsid w:val="00F60959"/>
    <w:rsid w:val="00F61C0B"/>
    <w:rsid w:val="00F61D70"/>
    <w:rsid w:val="00F652D5"/>
    <w:rsid w:val="00F6737F"/>
    <w:rsid w:val="00F700A8"/>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18D8"/>
    <w:rsid w:val="00FA4836"/>
    <w:rsid w:val="00FA5304"/>
    <w:rsid w:val="00FA54D5"/>
    <w:rsid w:val="00FA5B49"/>
    <w:rsid w:val="00FA7AE1"/>
    <w:rsid w:val="00FB0683"/>
    <w:rsid w:val="00FB0906"/>
    <w:rsid w:val="00FB0F03"/>
    <w:rsid w:val="00FB193C"/>
    <w:rsid w:val="00FB2C88"/>
    <w:rsid w:val="00FB300E"/>
    <w:rsid w:val="00FB31E9"/>
    <w:rsid w:val="00FB4C02"/>
    <w:rsid w:val="00FB5D7C"/>
    <w:rsid w:val="00FC015A"/>
    <w:rsid w:val="00FC22EC"/>
    <w:rsid w:val="00FC2312"/>
    <w:rsid w:val="00FC34E6"/>
    <w:rsid w:val="00FC3B84"/>
    <w:rsid w:val="00FC4E14"/>
    <w:rsid w:val="00FC6036"/>
    <w:rsid w:val="00FC609A"/>
    <w:rsid w:val="00FC690A"/>
    <w:rsid w:val="00FC6E75"/>
    <w:rsid w:val="00FD14CB"/>
    <w:rsid w:val="00FD1639"/>
    <w:rsid w:val="00FD2532"/>
    <w:rsid w:val="00FD438B"/>
    <w:rsid w:val="00FD4C81"/>
    <w:rsid w:val="00FD70B3"/>
    <w:rsid w:val="00FD7354"/>
    <w:rsid w:val="00FE099B"/>
    <w:rsid w:val="00FE1009"/>
    <w:rsid w:val="00FE1F96"/>
    <w:rsid w:val="00FE278F"/>
    <w:rsid w:val="00FE44FC"/>
    <w:rsid w:val="00FF03EB"/>
    <w:rsid w:val="00FF1D83"/>
    <w:rsid w:val="00FF2EE0"/>
    <w:rsid w:val="00FF2F6B"/>
    <w:rsid w:val="00FF34D3"/>
    <w:rsid w:val="00FF6D6A"/>
    <w:rsid w:val="02E11C2F"/>
    <w:rsid w:val="0343C36F"/>
    <w:rsid w:val="048BC64E"/>
    <w:rsid w:val="072A2455"/>
    <w:rsid w:val="07BE721B"/>
    <w:rsid w:val="0BA60DD1"/>
    <w:rsid w:val="0CFB53AC"/>
    <w:rsid w:val="0E97240D"/>
    <w:rsid w:val="0F01C36B"/>
    <w:rsid w:val="109D93CC"/>
    <w:rsid w:val="113C18EF"/>
    <w:rsid w:val="118CF41B"/>
    <w:rsid w:val="13B11FB6"/>
    <w:rsid w:val="1501136B"/>
    <w:rsid w:val="157E7688"/>
    <w:rsid w:val="1640B30A"/>
    <w:rsid w:val="17285A92"/>
    <w:rsid w:val="179BE6E8"/>
    <w:rsid w:val="187E246A"/>
    <w:rsid w:val="18B3D5CF"/>
    <w:rsid w:val="18BE740F"/>
    <w:rsid w:val="18C42AF3"/>
    <w:rsid w:val="19381B0C"/>
    <w:rsid w:val="1C54D413"/>
    <w:rsid w:val="1D147875"/>
    <w:rsid w:val="1D869EA8"/>
    <w:rsid w:val="1DADA7DD"/>
    <w:rsid w:val="1DC05822"/>
    <w:rsid w:val="1F379A5C"/>
    <w:rsid w:val="231F3612"/>
    <w:rsid w:val="23C2143A"/>
    <w:rsid w:val="24F1BAAC"/>
    <w:rsid w:val="253DA75C"/>
    <w:rsid w:val="2551866A"/>
    <w:rsid w:val="259044C9"/>
    <w:rsid w:val="25B25FD3"/>
    <w:rsid w:val="265CD9DC"/>
    <w:rsid w:val="287DCE9B"/>
    <w:rsid w:val="28EBC62E"/>
    <w:rsid w:val="2A9EB633"/>
    <w:rsid w:val="2B22FD7C"/>
    <w:rsid w:val="2BF6DB2D"/>
    <w:rsid w:val="2E118DEA"/>
    <w:rsid w:val="2F9456F4"/>
    <w:rsid w:val="2FFDB91A"/>
    <w:rsid w:val="3246D9F1"/>
    <w:rsid w:val="34B0B765"/>
    <w:rsid w:val="34F1E516"/>
    <w:rsid w:val="34F7E77D"/>
    <w:rsid w:val="3505AFA3"/>
    <w:rsid w:val="350DA7C1"/>
    <w:rsid w:val="35432946"/>
    <w:rsid w:val="35ABF7BE"/>
    <w:rsid w:val="373E4767"/>
    <w:rsid w:val="37479534"/>
    <w:rsid w:val="3A5C28D0"/>
    <w:rsid w:val="3AE712CD"/>
    <w:rsid w:val="3CCA151B"/>
    <w:rsid w:val="3DA53851"/>
    <w:rsid w:val="3FD54802"/>
    <w:rsid w:val="41CC543A"/>
    <w:rsid w:val="42C0A036"/>
    <w:rsid w:val="472F654E"/>
    <w:rsid w:val="473DB350"/>
    <w:rsid w:val="4769081B"/>
    <w:rsid w:val="482014F5"/>
    <w:rsid w:val="48B72590"/>
    <w:rsid w:val="491A4438"/>
    <w:rsid w:val="4A7AAA2B"/>
    <w:rsid w:val="4A7C0395"/>
    <w:rsid w:val="4A89B1CE"/>
    <w:rsid w:val="4B660F8D"/>
    <w:rsid w:val="4C4A4DB6"/>
    <w:rsid w:val="4C51E4FA"/>
    <w:rsid w:val="4D01DFEE"/>
    <w:rsid w:val="4D0BC4B7"/>
    <w:rsid w:val="4D3975B3"/>
    <w:rsid w:val="4D777392"/>
    <w:rsid w:val="4E3A91A7"/>
    <w:rsid w:val="4E78723F"/>
    <w:rsid w:val="4FE1F172"/>
    <w:rsid w:val="50E4239B"/>
    <w:rsid w:val="51137606"/>
    <w:rsid w:val="513CE0F6"/>
    <w:rsid w:val="51486343"/>
    <w:rsid w:val="538CE41D"/>
    <w:rsid w:val="53E4DD79"/>
    <w:rsid w:val="53F6EB08"/>
    <w:rsid w:val="57CD8A9F"/>
    <w:rsid w:val="58129CE5"/>
    <w:rsid w:val="588FF4C9"/>
    <w:rsid w:val="58A1D55C"/>
    <w:rsid w:val="58E549F5"/>
    <w:rsid w:val="58FE7252"/>
    <w:rsid w:val="5967E2C0"/>
    <w:rsid w:val="5E0B5281"/>
    <w:rsid w:val="605BE4CB"/>
    <w:rsid w:val="61491E51"/>
    <w:rsid w:val="63D4F204"/>
    <w:rsid w:val="655A4776"/>
    <w:rsid w:val="670C92C6"/>
    <w:rsid w:val="6C8236A2"/>
    <w:rsid w:val="6E6E307F"/>
    <w:rsid w:val="6E6F973D"/>
    <w:rsid w:val="6FA960A4"/>
    <w:rsid w:val="703EAEB6"/>
    <w:rsid w:val="712E00A5"/>
    <w:rsid w:val="715C2585"/>
    <w:rsid w:val="72C0A361"/>
    <w:rsid w:val="756BC68F"/>
    <w:rsid w:val="76129C6B"/>
    <w:rsid w:val="763C4664"/>
    <w:rsid w:val="76CDB3BA"/>
    <w:rsid w:val="77099113"/>
    <w:rsid w:val="772AA416"/>
    <w:rsid w:val="77E47C3E"/>
    <w:rsid w:val="785A46D1"/>
    <w:rsid w:val="787B1806"/>
    <w:rsid w:val="78D1F86A"/>
    <w:rsid w:val="79278D59"/>
    <w:rsid w:val="7A2CD44D"/>
    <w:rsid w:val="7AAC5D23"/>
    <w:rsid w:val="7ACC38ED"/>
    <w:rsid w:val="7BA54BDA"/>
    <w:rsid w:val="7CD7EE20"/>
    <w:rsid w:val="7CD8797F"/>
    <w:rsid w:val="7D0EA18E"/>
    <w:rsid w:val="7D6C71E1"/>
    <w:rsid w:val="7DF081BF"/>
    <w:rsid w:val="7E45AAE5"/>
    <w:rsid w:val="7E5AAC4C"/>
    <w:rsid w:val="7E672538"/>
    <w:rsid w:val="7EAA71EF"/>
    <w:rsid w:val="7ED8C5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B4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9"/>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8"/>
      </w:numPr>
      <w:spacing w:before="60" w:after="60"/>
    </w:pPr>
    <w:rPr>
      <w:iCs/>
    </w:rPr>
  </w:style>
  <w:style w:type="paragraph" w:customStyle="1" w:styleId="BodyBull1">
    <w:name w:val="BodyBull1"/>
    <w:basedOn w:val="BodyNum"/>
    <w:rsid w:val="009442AC"/>
    <w:pPr>
      <w:widowControl/>
      <w:numPr>
        <w:numId w:val="6"/>
      </w:numPr>
    </w:pPr>
  </w:style>
  <w:style w:type="paragraph" w:customStyle="1" w:styleId="BodyBull2">
    <w:name w:val="BodyBull2"/>
    <w:basedOn w:val="BodyBull1"/>
    <w:rsid w:val="009442AC"/>
    <w:pPr>
      <w:numPr>
        <w:numId w:val="7"/>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8"/>
      </w:numPr>
    </w:pPr>
  </w:style>
  <w:style w:type="paragraph" w:styleId="ListBullet2">
    <w:name w:val="List Bullet 2"/>
    <w:basedOn w:val="Normal"/>
    <w:autoRedefine/>
    <w:rsid w:val="009442AC"/>
    <w:pPr>
      <w:numPr>
        <w:numId w:val="9"/>
      </w:numPr>
    </w:pPr>
  </w:style>
  <w:style w:type="paragraph" w:styleId="ListBullet3">
    <w:name w:val="List Bullet 3"/>
    <w:basedOn w:val="Normal"/>
    <w:autoRedefine/>
    <w:rsid w:val="009442AC"/>
    <w:pPr>
      <w:numPr>
        <w:numId w:val="10"/>
      </w:numPr>
    </w:pPr>
  </w:style>
  <w:style w:type="paragraph" w:styleId="ListBullet4">
    <w:name w:val="List Bullet 4"/>
    <w:basedOn w:val="Normal"/>
    <w:autoRedefine/>
    <w:rsid w:val="009442AC"/>
    <w:pPr>
      <w:numPr>
        <w:numId w:val="11"/>
      </w:numPr>
    </w:pPr>
  </w:style>
  <w:style w:type="paragraph" w:styleId="ListBullet5">
    <w:name w:val="List Bullet 5"/>
    <w:basedOn w:val="Normal"/>
    <w:autoRedefine/>
    <w:rsid w:val="009442AC"/>
    <w:pPr>
      <w:numPr>
        <w:numId w:val="12"/>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13"/>
      </w:numPr>
    </w:pPr>
  </w:style>
  <w:style w:type="paragraph" w:styleId="ListNumber2">
    <w:name w:val="List Number 2"/>
    <w:basedOn w:val="Normal"/>
    <w:rsid w:val="009442AC"/>
    <w:pPr>
      <w:numPr>
        <w:numId w:val="14"/>
      </w:numPr>
    </w:pPr>
  </w:style>
  <w:style w:type="paragraph" w:styleId="ListNumber3">
    <w:name w:val="List Number 3"/>
    <w:basedOn w:val="Normal"/>
    <w:rsid w:val="009442AC"/>
    <w:pPr>
      <w:numPr>
        <w:numId w:val="15"/>
      </w:numPr>
    </w:pPr>
  </w:style>
  <w:style w:type="paragraph" w:styleId="ListNumber4">
    <w:name w:val="List Number 4"/>
    <w:basedOn w:val="Normal"/>
    <w:rsid w:val="009442AC"/>
    <w:pPr>
      <w:numPr>
        <w:numId w:val="16"/>
      </w:numPr>
    </w:pPr>
  </w:style>
  <w:style w:type="paragraph" w:styleId="ListNumber5">
    <w:name w:val="List Number 5"/>
    <w:basedOn w:val="Normal"/>
    <w:rsid w:val="009442AC"/>
    <w:pPr>
      <w:numPr>
        <w:numId w:val="17"/>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character" w:customStyle="1" w:styleId="normaltextrun">
    <w:name w:val="normaltextrun"/>
    <w:basedOn w:val="DefaultParagraphFont"/>
    <w:rsid w:val="005324FE"/>
  </w:style>
  <w:style w:type="character" w:customStyle="1" w:styleId="contextualspellingandgrammarerror">
    <w:name w:val="contextualspellingandgrammarerror"/>
    <w:basedOn w:val="DefaultParagraphFont"/>
    <w:rsid w:val="005324FE"/>
  </w:style>
  <w:style w:type="character" w:customStyle="1" w:styleId="spellingerror">
    <w:name w:val="spellingerror"/>
    <w:basedOn w:val="DefaultParagraphFont"/>
    <w:rsid w:val="005324FE"/>
  </w:style>
  <w:style w:type="paragraph" w:customStyle="1" w:styleId="xxmsonormal">
    <w:name w:val="x_xmsonormal"/>
    <w:basedOn w:val="Normal"/>
    <w:uiPriority w:val="99"/>
    <w:rsid w:val="001635F0"/>
    <w:pPr>
      <w:widowControl/>
      <w:spacing w:before="0" w:after="0" w:line="240" w:lineRule="auto"/>
      <w:ind w:right="0"/>
    </w:pPr>
    <w:rPr>
      <w:rFonts w:ascii="Times New Roman" w:eastAsiaTheme="minorHAnsi" w:hAnsi="Times New Roman"/>
      <w:sz w:val="24"/>
      <w:szCs w:val="24"/>
    </w:rPr>
  </w:style>
  <w:style w:type="paragraph" w:customStyle="1" w:styleId="paragraph">
    <w:name w:val="paragraph"/>
    <w:basedOn w:val="Normal"/>
    <w:rsid w:val="00B60826"/>
    <w:pPr>
      <w:widowControl/>
      <w:spacing w:before="100" w:beforeAutospacing="1" w:after="100" w:afterAutospacing="1" w:line="240" w:lineRule="auto"/>
      <w:ind w:right="0"/>
    </w:pPr>
    <w:rPr>
      <w:rFonts w:ascii="Times New Roman" w:hAnsi="Times New Roman"/>
      <w:sz w:val="24"/>
      <w:szCs w:val="24"/>
    </w:rPr>
  </w:style>
  <w:style w:type="character" w:customStyle="1" w:styleId="eop">
    <w:name w:val="eop"/>
    <w:basedOn w:val="DefaultParagraphFont"/>
    <w:rsid w:val="00B608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9"/>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8"/>
      </w:numPr>
      <w:spacing w:before="60" w:after="60"/>
    </w:pPr>
    <w:rPr>
      <w:iCs/>
    </w:rPr>
  </w:style>
  <w:style w:type="paragraph" w:customStyle="1" w:styleId="BodyBull1">
    <w:name w:val="BodyBull1"/>
    <w:basedOn w:val="BodyNum"/>
    <w:rsid w:val="009442AC"/>
    <w:pPr>
      <w:widowControl/>
      <w:numPr>
        <w:numId w:val="6"/>
      </w:numPr>
    </w:pPr>
  </w:style>
  <w:style w:type="paragraph" w:customStyle="1" w:styleId="BodyBull2">
    <w:name w:val="BodyBull2"/>
    <w:basedOn w:val="BodyBull1"/>
    <w:rsid w:val="009442AC"/>
    <w:pPr>
      <w:numPr>
        <w:numId w:val="7"/>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8"/>
      </w:numPr>
    </w:pPr>
  </w:style>
  <w:style w:type="paragraph" w:styleId="ListBullet2">
    <w:name w:val="List Bullet 2"/>
    <w:basedOn w:val="Normal"/>
    <w:autoRedefine/>
    <w:rsid w:val="009442AC"/>
    <w:pPr>
      <w:numPr>
        <w:numId w:val="9"/>
      </w:numPr>
    </w:pPr>
  </w:style>
  <w:style w:type="paragraph" w:styleId="ListBullet3">
    <w:name w:val="List Bullet 3"/>
    <w:basedOn w:val="Normal"/>
    <w:autoRedefine/>
    <w:rsid w:val="009442AC"/>
    <w:pPr>
      <w:numPr>
        <w:numId w:val="10"/>
      </w:numPr>
    </w:pPr>
  </w:style>
  <w:style w:type="paragraph" w:styleId="ListBullet4">
    <w:name w:val="List Bullet 4"/>
    <w:basedOn w:val="Normal"/>
    <w:autoRedefine/>
    <w:rsid w:val="009442AC"/>
    <w:pPr>
      <w:numPr>
        <w:numId w:val="11"/>
      </w:numPr>
    </w:pPr>
  </w:style>
  <w:style w:type="paragraph" w:styleId="ListBullet5">
    <w:name w:val="List Bullet 5"/>
    <w:basedOn w:val="Normal"/>
    <w:autoRedefine/>
    <w:rsid w:val="009442AC"/>
    <w:pPr>
      <w:numPr>
        <w:numId w:val="12"/>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13"/>
      </w:numPr>
    </w:pPr>
  </w:style>
  <w:style w:type="paragraph" w:styleId="ListNumber2">
    <w:name w:val="List Number 2"/>
    <w:basedOn w:val="Normal"/>
    <w:rsid w:val="009442AC"/>
    <w:pPr>
      <w:numPr>
        <w:numId w:val="14"/>
      </w:numPr>
    </w:pPr>
  </w:style>
  <w:style w:type="paragraph" w:styleId="ListNumber3">
    <w:name w:val="List Number 3"/>
    <w:basedOn w:val="Normal"/>
    <w:rsid w:val="009442AC"/>
    <w:pPr>
      <w:numPr>
        <w:numId w:val="15"/>
      </w:numPr>
    </w:pPr>
  </w:style>
  <w:style w:type="paragraph" w:styleId="ListNumber4">
    <w:name w:val="List Number 4"/>
    <w:basedOn w:val="Normal"/>
    <w:rsid w:val="009442AC"/>
    <w:pPr>
      <w:numPr>
        <w:numId w:val="16"/>
      </w:numPr>
    </w:pPr>
  </w:style>
  <w:style w:type="paragraph" w:styleId="ListNumber5">
    <w:name w:val="List Number 5"/>
    <w:basedOn w:val="Normal"/>
    <w:rsid w:val="009442AC"/>
    <w:pPr>
      <w:numPr>
        <w:numId w:val="17"/>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character" w:customStyle="1" w:styleId="normaltextrun">
    <w:name w:val="normaltextrun"/>
    <w:basedOn w:val="DefaultParagraphFont"/>
    <w:rsid w:val="005324FE"/>
  </w:style>
  <w:style w:type="character" w:customStyle="1" w:styleId="contextualspellingandgrammarerror">
    <w:name w:val="contextualspellingandgrammarerror"/>
    <w:basedOn w:val="DefaultParagraphFont"/>
    <w:rsid w:val="005324FE"/>
  </w:style>
  <w:style w:type="character" w:customStyle="1" w:styleId="spellingerror">
    <w:name w:val="spellingerror"/>
    <w:basedOn w:val="DefaultParagraphFont"/>
    <w:rsid w:val="005324FE"/>
  </w:style>
  <w:style w:type="paragraph" w:customStyle="1" w:styleId="xxmsonormal">
    <w:name w:val="x_xmsonormal"/>
    <w:basedOn w:val="Normal"/>
    <w:uiPriority w:val="99"/>
    <w:rsid w:val="001635F0"/>
    <w:pPr>
      <w:widowControl/>
      <w:spacing w:before="0" w:after="0" w:line="240" w:lineRule="auto"/>
      <w:ind w:right="0"/>
    </w:pPr>
    <w:rPr>
      <w:rFonts w:ascii="Times New Roman" w:eastAsiaTheme="minorHAnsi" w:hAnsi="Times New Roman"/>
      <w:sz w:val="24"/>
      <w:szCs w:val="24"/>
    </w:rPr>
  </w:style>
  <w:style w:type="paragraph" w:customStyle="1" w:styleId="paragraph">
    <w:name w:val="paragraph"/>
    <w:basedOn w:val="Normal"/>
    <w:rsid w:val="00B60826"/>
    <w:pPr>
      <w:widowControl/>
      <w:spacing w:before="100" w:beforeAutospacing="1" w:after="100" w:afterAutospacing="1" w:line="240" w:lineRule="auto"/>
      <w:ind w:right="0"/>
    </w:pPr>
    <w:rPr>
      <w:rFonts w:ascii="Times New Roman" w:hAnsi="Times New Roman"/>
      <w:sz w:val="24"/>
      <w:szCs w:val="24"/>
    </w:rPr>
  </w:style>
  <w:style w:type="character" w:customStyle="1" w:styleId="eop">
    <w:name w:val="eop"/>
    <w:basedOn w:val="DefaultParagraphFont"/>
    <w:rsid w:val="00B60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68542">
      <w:bodyDiv w:val="1"/>
      <w:marLeft w:val="0"/>
      <w:marRight w:val="0"/>
      <w:marTop w:val="0"/>
      <w:marBottom w:val="0"/>
      <w:divBdr>
        <w:top w:val="none" w:sz="0" w:space="0" w:color="auto"/>
        <w:left w:val="none" w:sz="0" w:space="0" w:color="auto"/>
        <w:bottom w:val="none" w:sz="0" w:space="0" w:color="auto"/>
        <w:right w:val="none" w:sz="0" w:space="0" w:color="auto"/>
      </w:divBdr>
      <w:divsChild>
        <w:div w:id="1560087793">
          <w:marLeft w:val="0"/>
          <w:marRight w:val="0"/>
          <w:marTop w:val="0"/>
          <w:marBottom w:val="0"/>
          <w:divBdr>
            <w:top w:val="none" w:sz="0" w:space="0" w:color="auto"/>
            <w:left w:val="none" w:sz="0" w:space="0" w:color="auto"/>
            <w:bottom w:val="none" w:sz="0" w:space="0" w:color="auto"/>
            <w:right w:val="none" w:sz="0" w:space="0" w:color="auto"/>
          </w:divBdr>
          <w:divsChild>
            <w:div w:id="8688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6356">
      <w:bodyDiv w:val="1"/>
      <w:marLeft w:val="0"/>
      <w:marRight w:val="0"/>
      <w:marTop w:val="0"/>
      <w:marBottom w:val="0"/>
      <w:divBdr>
        <w:top w:val="none" w:sz="0" w:space="0" w:color="auto"/>
        <w:left w:val="none" w:sz="0" w:space="0" w:color="auto"/>
        <w:bottom w:val="none" w:sz="0" w:space="0" w:color="auto"/>
        <w:right w:val="none" w:sz="0" w:space="0" w:color="auto"/>
      </w:divBdr>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924990073">
      <w:bodyDiv w:val="1"/>
      <w:marLeft w:val="0"/>
      <w:marRight w:val="0"/>
      <w:marTop w:val="0"/>
      <w:marBottom w:val="0"/>
      <w:divBdr>
        <w:top w:val="none" w:sz="0" w:space="0" w:color="auto"/>
        <w:left w:val="none" w:sz="0" w:space="0" w:color="auto"/>
        <w:bottom w:val="none" w:sz="0" w:space="0" w:color="auto"/>
        <w:right w:val="none" w:sz="0" w:space="0" w:color="auto"/>
      </w:divBdr>
    </w:div>
    <w:div w:id="1982346606">
      <w:bodyDiv w:val="1"/>
      <w:marLeft w:val="0"/>
      <w:marRight w:val="0"/>
      <w:marTop w:val="0"/>
      <w:marBottom w:val="0"/>
      <w:divBdr>
        <w:top w:val="none" w:sz="0" w:space="0" w:color="auto"/>
        <w:left w:val="none" w:sz="0" w:space="0" w:color="auto"/>
        <w:bottom w:val="none" w:sz="0" w:space="0" w:color="auto"/>
        <w:right w:val="none" w:sz="0" w:space="0" w:color="auto"/>
      </w:divBdr>
      <w:divsChild>
        <w:div w:id="624044791">
          <w:marLeft w:val="0"/>
          <w:marRight w:val="0"/>
          <w:marTop w:val="0"/>
          <w:marBottom w:val="0"/>
          <w:divBdr>
            <w:top w:val="none" w:sz="0" w:space="0" w:color="auto"/>
            <w:left w:val="none" w:sz="0" w:space="0" w:color="auto"/>
            <w:bottom w:val="none" w:sz="0" w:space="0" w:color="auto"/>
            <w:right w:val="none" w:sz="0" w:space="0" w:color="auto"/>
          </w:divBdr>
          <w:divsChild>
            <w:div w:id="1159273455">
              <w:marLeft w:val="0"/>
              <w:marRight w:val="0"/>
              <w:marTop w:val="0"/>
              <w:marBottom w:val="0"/>
              <w:divBdr>
                <w:top w:val="none" w:sz="0" w:space="0" w:color="auto"/>
                <w:left w:val="none" w:sz="0" w:space="0" w:color="auto"/>
                <w:bottom w:val="none" w:sz="0" w:space="0" w:color="auto"/>
                <w:right w:val="none" w:sz="0" w:space="0" w:color="auto"/>
              </w:divBdr>
            </w:div>
          </w:divsChild>
        </w:div>
        <w:div w:id="649330934">
          <w:marLeft w:val="0"/>
          <w:marRight w:val="0"/>
          <w:marTop w:val="0"/>
          <w:marBottom w:val="0"/>
          <w:divBdr>
            <w:top w:val="none" w:sz="0" w:space="0" w:color="auto"/>
            <w:left w:val="none" w:sz="0" w:space="0" w:color="auto"/>
            <w:bottom w:val="none" w:sz="0" w:space="0" w:color="auto"/>
            <w:right w:val="none" w:sz="0" w:space="0" w:color="auto"/>
          </w:divBdr>
          <w:divsChild>
            <w:div w:id="1407072638">
              <w:marLeft w:val="0"/>
              <w:marRight w:val="0"/>
              <w:marTop w:val="0"/>
              <w:marBottom w:val="0"/>
              <w:divBdr>
                <w:top w:val="none" w:sz="0" w:space="0" w:color="auto"/>
                <w:left w:val="none" w:sz="0" w:space="0" w:color="auto"/>
                <w:bottom w:val="none" w:sz="0" w:space="0" w:color="auto"/>
                <w:right w:val="none" w:sz="0" w:space="0" w:color="auto"/>
              </w:divBdr>
            </w:div>
            <w:div w:id="4936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577">
      <w:bodyDiv w:val="1"/>
      <w:marLeft w:val="0"/>
      <w:marRight w:val="0"/>
      <w:marTop w:val="0"/>
      <w:marBottom w:val="0"/>
      <w:divBdr>
        <w:top w:val="none" w:sz="0" w:space="0" w:color="auto"/>
        <w:left w:val="none" w:sz="0" w:space="0" w:color="auto"/>
        <w:bottom w:val="none" w:sz="0" w:space="0" w:color="auto"/>
        <w:right w:val="none" w:sz="0" w:space="0" w:color="auto"/>
      </w:divBdr>
      <w:divsChild>
        <w:div w:id="32810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951c5514-b77c-4532-82d5-a05f2f7d58e2"/>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011B5159-1E2B-46E5-87E2-2A16D722F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73CBE9-80F3-47D9-AD8F-EDB0DA2EF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20</TotalTime>
  <Pages>9</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Admin</cp:lastModifiedBy>
  <cp:revision>8</cp:revision>
  <cp:lastPrinted>2015-06-18T10:03:00Z</cp:lastPrinted>
  <dcterms:created xsi:type="dcterms:W3CDTF">2024-12-05T03:41:00Z</dcterms:created>
  <dcterms:modified xsi:type="dcterms:W3CDTF">2024-12-05T04:03:00Z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Order">
    <vt:r8>2344400</vt:r8>
  </property>
  <property fmtid="{D5CDD505-2E9C-101B-9397-08002B2CF9AE}" pid="5" name="xd_Signature">
    <vt:bool>false</vt:bool>
  </property>
  <property fmtid="{D5CDD505-2E9C-101B-9397-08002B2CF9AE}" pid="6" name="xd_ProgID">
    <vt:lpwstr/>
  </property>
  <property fmtid="{D5CDD505-2E9C-101B-9397-08002B2CF9AE}" pid="7" name="ContentTypeId">
    <vt:lpwstr>0x0101007A9C735C9F3CD54A948D0AD38DF112BF</vt:lpwstr>
  </property>
  <property fmtid="{D5CDD505-2E9C-101B-9397-08002B2CF9AE}" pid="8" name="ComplianceAssetId">
    <vt:lpwstr/>
  </property>
  <property fmtid="{D5CDD505-2E9C-101B-9397-08002B2CF9AE}" pid="9" name="TemplateUrl">
    <vt:lpwstr/>
  </property>
</Properties>
</file>