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ADD1" w14:textId="77777777" w:rsidR="00A60A29" w:rsidRDefault="00E149C7">
      <w:pPr>
        <w:spacing w:before="1400"/>
        <w:jc w:val="center"/>
      </w:pPr>
      <w:r>
        <w:rPr>
          <w:rFonts w:ascii="Aptos Display" w:hAnsi="Aptos Display"/>
          <w:b/>
          <w:sz w:val="30"/>
        </w:rPr>
        <w:t>CAPSTONE PROJECT</w:t>
      </w:r>
    </w:p>
    <w:p w14:paraId="12A60298" w14:textId="77777777" w:rsidR="00A60A29" w:rsidRDefault="00E149C7">
      <w:pPr>
        <w:jc w:val="center"/>
      </w:pPr>
      <w:r>
        <w:rPr>
          <w:rFonts w:ascii="Aptos Display" w:hAnsi="Aptos Display"/>
          <w:b/>
          <w:sz w:val="50"/>
        </w:rPr>
        <w:t>AI-Powered Retail Sales Forecasting</w:t>
      </w:r>
      <w:r>
        <w:rPr>
          <w:rFonts w:ascii="Aptos Display" w:hAnsi="Aptos Display"/>
          <w:b/>
          <w:sz w:val="50"/>
        </w:rPr>
        <w:br/>
        <w:t>&amp; Decision Intelligence</w:t>
      </w:r>
    </w:p>
    <w:p w14:paraId="05BE48A1" w14:textId="77777777" w:rsidR="00A60A29" w:rsidRDefault="00E149C7">
      <w:pPr>
        <w:spacing w:before="400"/>
        <w:jc w:val="center"/>
      </w:pPr>
      <w:r>
        <w:rPr>
          <w:sz w:val="28"/>
        </w:rPr>
        <w:t>Problem Statement &amp; Project Brief</w:t>
      </w:r>
    </w:p>
    <w:p w14:paraId="51C6067A" w14:textId="77777777" w:rsidR="00A60A29" w:rsidRDefault="00A60A29"/>
    <w:p w14:paraId="34F34B24" w14:textId="77777777" w:rsidR="00A60A29" w:rsidRDefault="00E149C7">
      <w:pPr>
        <w:jc w:val="center"/>
      </w:pPr>
      <w:r>
        <w:rPr>
          <w:b/>
          <w:sz w:val="22"/>
        </w:rPr>
        <w:t>Primary Dataset: Rossmann Store Sales</w:t>
      </w:r>
    </w:p>
    <w:p w14:paraId="74966F3A" w14:textId="77777777" w:rsidR="00A60A29" w:rsidRDefault="00E149C7">
      <w:r>
        <w:br w:type="page"/>
      </w:r>
    </w:p>
    <w:p w14:paraId="4A360B64" w14:textId="77777777" w:rsidR="00A60A29" w:rsidRDefault="00E149C7">
      <w:pPr>
        <w:pStyle w:val="Heading1"/>
      </w:pPr>
      <w:r>
        <w:t>1. Background</w:t>
      </w:r>
    </w:p>
    <w:p w14:paraId="165FD6F8" w14:textId="77777777" w:rsidR="00A60A29" w:rsidRDefault="00E149C7">
      <w:r>
        <w:t>A large retail organization operates more than 1,000 stores. Daily sales vary based on factors such as promotions, holidays, seasonality, store characteristics and competition. Business teams currently rely heavily on historical reporting and manual analysis to understand store performance and plan upcoming periods.</w:t>
      </w:r>
    </w:p>
    <w:p w14:paraId="75C6A130" w14:textId="77777777" w:rsidR="00A60A29" w:rsidRDefault="00E149C7">
      <w:r>
        <w:t>The organization wants to explore how Data Science, Generative AI and Agentic AI can be combined to provide store managers with proactive sales insights, forecasts and evidence-based recommendations.</w:t>
      </w:r>
    </w:p>
    <w:p w14:paraId="60229803" w14:textId="77777777" w:rsidR="00A60A29" w:rsidRDefault="00E149C7">
      <w:r>
        <w:rPr>
          <w:b/>
        </w:rPr>
        <w:t xml:space="preserve">Your challenge: </w:t>
      </w:r>
      <w:r>
        <w:t>Design and develop a working prototype of an AI-Powered Retail Sales Forecasting &amp; Decision Intelligence platform that can run primarily on a local development environment.</w:t>
      </w:r>
    </w:p>
    <w:p w14:paraId="2A2E8262" w14:textId="77777777" w:rsidR="00A60A29" w:rsidRDefault="00E149C7">
      <w:pPr>
        <w:pStyle w:val="Heading1"/>
      </w:pPr>
      <w:r>
        <w:t>2. Business Problem</w:t>
      </w:r>
    </w:p>
    <w:p w14:paraId="554CB487" w14:textId="77777777" w:rsidR="00A60A29" w:rsidRDefault="00E149C7">
      <w:r>
        <w:t>The platform should help business users answer questions such as:</w:t>
      </w:r>
    </w:p>
    <w:p w14:paraId="7AB69175" w14:textId="77777777" w:rsidR="00A60A29" w:rsidRDefault="00E149C7">
      <w:pPr>
        <w:pStyle w:val="ListBullet"/>
        <w:spacing w:after="40"/>
      </w:pPr>
      <w:r>
        <w:t>How are individual stores performing?</w:t>
      </w:r>
    </w:p>
    <w:p w14:paraId="48F71D5B" w14:textId="77777777" w:rsidR="00A60A29" w:rsidRDefault="00E149C7">
      <w:pPr>
        <w:pStyle w:val="ListBullet"/>
        <w:spacing w:after="40"/>
      </w:pPr>
      <w:r>
        <w:t>What sales can be expected over the next 7 days?</w:t>
      </w:r>
    </w:p>
    <w:p w14:paraId="4B2DFC9B" w14:textId="77777777" w:rsidR="00A60A29" w:rsidRDefault="00E149C7">
      <w:pPr>
        <w:pStyle w:val="ListBullet"/>
        <w:spacing w:after="40"/>
      </w:pPr>
      <w:r>
        <w:t>Which stores are likely to underperform?</w:t>
      </w:r>
    </w:p>
    <w:p w14:paraId="3E40AA43" w14:textId="77777777" w:rsidR="00A60A29" w:rsidRDefault="00E149C7">
      <w:pPr>
        <w:pStyle w:val="ListBullet"/>
        <w:spacing w:after="40"/>
      </w:pPr>
      <w:r>
        <w:t>How does promotional activity relate to store sales?</w:t>
      </w:r>
    </w:p>
    <w:p w14:paraId="51D0B204" w14:textId="77777777" w:rsidR="00A60A29" w:rsidRDefault="00E149C7">
      <w:pPr>
        <w:pStyle w:val="ListBullet"/>
        <w:spacing w:after="40"/>
      </w:pPr>
      <w:r>
        <w:t>What factors appear to influence store performance?</w:t>
      </w:r>
    </w:p>
    <w:p w14:paraId="4E4A2FF3" w14:textId="77777777" w:rsidR="00A60A29" w:rsidRDefault="00E149C7">
      <w:pPr>
        <w:pStyle w:val="ListBullet"/>
        <w:spacing w:after="40"/>
      </w:pPr>
      <w:r>
        <w:t>Which stores should management focus on?</w:t>
      </w:r>
    </w:p>
    <w:p w14:paraId="0F1E57B8" w14:textId="77777777" w:rsidR="00A60A29" w:rsidRDefault="00E149C7">
      <w:pPr>
        <w:pStyle w:val="ListBullet"/>
        <w:spacing w:after="40"/>
      </w:pPr>
      <w:r>
        <w:t>What actions should managers consider based on historical performance and forecasts?</w:t>
      </w:r>
    </w:p>
    <w:p w14:paraId="1A17EA8A" w14:textId="77777777" w:rsidR="00A60A29" w:rsidRDefault="00E149C7">
      <w:r>
        <w:t>The objective is not simply to build a forecasting model. The solution should allow a business user to understand, predict and interact with store performance using natural language.</w:t>
      </w:r>
    </w:p>
    <w:p w14:paraId="228D688E" w14:textId="77777777" w:rsidR="00A60A29" w:rsidRDefault="00E149C7">
      <w:pPr>
        <w:pStyle w:val="Heading1"/>
      </w:pPr>
      <w:r>
        <w:t>3. Dataset</w:t>
      </w:r>
    </w:p>
    <w:p w14:paraId="25F0E0CF" w14:textId="77777777" w:rsidR="00A60A29" w:rsidRDefault="00E149C7">
      <w:r>
        <w:t>Use the Rossmann Store Sales dataset available on Kaggle.</w:t>
      </w:r>
    </w:p>
    <w:p w14:paraId="24ED3B25" w14:textId="77777777" w:rsidR="00A60A29" w:rsidRDefault="00E149C7">
      <w:r>
        <w:rPr>
          <w:b/>
        </w:rPr>
        <w:t xml:space="preserve">Data source: </w:t>
      </w:r>
      <w:r>
        <w:t>https://www.kaggle.com/c/rossmann-store-sales/data</w:t>
      </w:r>
    </w:p>
    <w:p w14:paraId="3C02BB08" w14:textId="77777777" w:rsidR="00A60A29" w:rsidRDefault="00E149C7">
      <w:r>
        <w:t>Primary files:</w:t>
      </w:r>
    </w:p>
    <w:p w14:paraId="4FCDEB69" w14:textId="77777777" w:rsidR="00A60A29" w:rsidRDefault="00E149C7">
      <w:pPr>
        <w:pStyle w:val="ListBullet"/>
        <w:spacing w:after="40"/>
      </w:pPr>
      <w:r>
        <w:t>train.csv — historical daily sales, customers, promotions, holidays and store identifiers.</w:t>
      </w:r>
    </w:p>
    <w:p w14:paraId="29CCFC41" w14:textId="77777777" w:rsidR="00A60A29" w:rsidRDefault="00E149C7">
      <w:pPr>
        <w:pStyle w:val="ListBullet"/>
        <w:spacing w:after="40"/>
      </w:pPr>
      <w:r>
        <w:t>store.csv — store type, assortment, competition information and long-running promotion attributes.</w:t>
      </w:r>
    </w:p>
    <w:p w14:paraId="37F60CAD" w14:textId="77777777" w:rsidR="00A60A29" w:rsidRDefault="00E149C7">
      <w:r>
        <w:t>Additional files from the dataset may be used where relevant. The team should document any assumptions, exclusions or transformations applied to the source data.</w:t>
      </w:r>
    </w:p>
    <w:p w14:paraId="75511220" w14:textId="77777777" w:rsidR="00A60A29" w:rsidRDefault="00E149C7">
      <w:pPr>
        <w:pStyle w:val="Heading1"/>
      </w:pPr>
      <w:r>
        <w:t>4. Project Objective</w:t>
      </w:r>
    </w:p>
    <w:p w14:paraId="42314831" w14:textId="77777777" w:rsidR="00A60A29" w:rsidRDefault="00E149C7">
      <w:pPr>
        <w:jc w:val="center"/>
      </w:pPr>
      <w:r>
        <w:rPr>
          <w:b/>
          <w:sz w:val="26"/>
        </w:rPr>
        <w:t>ANALYZE  →  PREDICT  →  EXPLAIN  →  RECOMMEND</w:t>
      </w:r>
    </w:p>
    <w:p w14:paraId="77AB4F4C" w14:textId="77777777" w:rsidR="00A60A29" w:rsidRDefault="00E149C7">
      <w:r>
        <w:t>The prototype should integrate the following disciplines into one working solution:</w:t>
      </w:r>
    </w:p>
    <w:p w14:paraId="020E0C1A" w14:textId="77777777" w:rsidR="00A60A29" w:rsidRDefault="00E149C7">
      <w:pPr>
        <w:pStyle w:val="ListBullet"/>
        <w:spacing w:after="40"/>
      </w:pPr>
      <w:r>
        <w:t>Data engineering and data preparation</w:t>
      </w:r>
    </w:p>
    <w:p w14:paraId="6FF2EDBA" w14:textId="77777777" w:rsidR="00A60A29" w:rsidRDefault="00E149C7">
      <w:pPr>
        <w:pStyle w:val="ListBullet"/>
        <w:spacing w:after="40"/>
      </w:pPr>
      <w:r>
        <w:t>Exploratory data analysis and business insights</w:t>
      </w:r>
    </w:p>
    <w:p w14:paraId="5596DFD3" w14:textId="77777777" w:rsidR="00A60A29" w:rsidRDefault="00E149C7">
      <w:pPr>
        <w:pStyle w:val="ListBullet"/>
        <w:spacing w:after="40"/>
      </w:pPr>
      <w:r>
        <w:t>Machine Learning-based sales forecasting</w:t>
      </w:r>
    </w:p>
    <w:p w14:paraId="181577BF" w14:textId="77777777" w:rsidR="00A60A29" w:rsidRDefault="00E149C7">
      <w:pPr>
        <w:pStyle w:val="ListBullet"/>
        <w:spacing w:after="40"/>
      </w:pPr>
      <w:r>
        <w:t>Generative AI for natural-language interaction and explanation</w:t>
      </w:r>
    </w:p>
    <w:p w14:paraId="0A9FA8EA" w14:textId="77777777" w:rsidR="00A60A29" w:rsidRDefault="00E149C7">
      <w:pPr>
        <w:pStyle w:val="ListBullet"/>
        <w:spacing w:after="40"/>
      </w:pPr>
      <w:r>
        <w:t>Agentic AI for routing and coordinating analytical capabilities</w:t>
      </w:r>
    </w:p>
    <w:p w14:paraId="2A1FDA46" w14:textId="77777777" w:rsidR="00A60A29" w:rsidRDefault="00E149C7">
      <w:pPr>
        <w:pStyle w:val="ListBullet"/>
        <w:spacing w:after="40"/>
      </w:pPr>
      <w:r>
        <w:t>Application/API development and end-to-end integration</w:t>
      </w:r>
    </w:p>
    <w:p w14:paraId="23056AED" w14:textId="77777777" w:rsidR="00A60A29" w:rsidRDefault="00E149C7">
      <w:pPr>
        <w:pStyle w:val="Heading1"/>
      </w:pPr>
      <w:r>
        <w:t>5. Mandatory Functional Requirements</w:t>
      </w:r>
    </w:p>
    <w:p w14:paraId="21E3C21E" w14:textId="77777777" w:rsidR="00A60A29" w:rsidRDefault="00E149C7">
      <w:pPr>
        <w:pStyle w:val="Heading2"/>
      </w:pPr>
      <w:r>
        <w:t>5.1 Data Preparation</w:t>
      </w:r>
    </w:p>
    <w:p w14:paraId="399ABF55" w14:textId="77777777" w:rsidR="00A60A29" w:rsidRDefault="00E149C7">
      <w:r>
        <w:t>Understand, clean and prepare the provided datasets. Address, where applicable:</w:t>
      </w:r>
    </w:p>
    <w:p w14:paraId="00AAEFD5" w14:textId="77777777" w:rsidR="00A60A29" w:rsidRDefault="00E149C7">
      <w:pPr>
        <w:pStyle w:val="ListBullet"/>
        <w:spacing w:after="40"/>
      </w:pPr>
      <w:r>
        <w:t>Missing values and data-quality issues</w:t>
      </w:r>
    </w:p>
    <w:p w14:paraId="38BF6A96" w14:textId="77777777" w:rsidR="00A60A29" w:rsidRDefault="00E149C7">
      <w:pPr>
        <w:pStyle w:val="ListBullet"/>
        <w:spacing w:after="40"/>
      </w:pPr>
      <w:r>
        <w:t>Date and time features</w:t>
      </w:r>
    </w:p>
    <w:p w14:paraId="2268DCC7" w14:textId="77777777" w:rsidR="00A60A29" w:rsidRDefault="00E149C7">
      <w:pPr>
        <w:pStyle w:val="ListBullet"/>
        <w:spacing w:after="40"/>
      </w:pPr>
      <w:r>
        <w:t>Store attributes and categorical variables</w:t>
      </w:r>
    </w:p>
    <w:p w14:paraId="2BEA8CE5" w14:textId="77777777" w:rsidR="00A60A29" w:rsidRDefault="00E149C7">
      <w:pPr>
        <w:pStyle w:val="ListBullet"/>
        <w:spacing w:after="40"/>
      </w:pPr>
      <w:r>
        <w:t>Promotion and holiday information</w:t>
      </w:r>
    </w:p>
    <w:p w14:paraId="602BF56C" w14:textId="77777777" w:rsidR="00A60A29" w:rsidRDefault="00E149C7">
      <w:pPr>
        <w:pStyle w:val="ListBullet"/>
        <w:spacing w:after="40"/>
      </w:pPr>
      <w:r>
        <w:t>Competition information</w:t>
      </w:r>
    </w:p>
    <w:p w14:paraId="11730DF9" w14:textId="77777777" w:rsidR="00A60A29" w:rsidRDefault="00E149C7">
      <w:pPr>
        <w:pStyle w:val="ListBullet"/>
        <w:spacing w:after="40"/>
      </w:pPr>
      <w:r>
        <w:t>Appropriate joining and transformation of datasets</w:t>
      </w:r>
    </w:p>
    <w:p w14:paraId="05EBC5DA" w14:textId="77777777" w:rsidR="00A60A29" w:rsidRDefault="00E149C7">
      <w:r>
        <w:t>Document important data-quality decisions and assumptions.</w:t>
      </w:r>
    </w:p>
    <w:p w14:paraId="4111FF1B" w14:textId="77777777" w:rsidR="00A60A29" w:rsidRDefault="00E149C7">
      <w:pPr>
        <w:pStyle w:val="Heading2"/>
      </w:pPr>
      <w:r>
        <w:t>5.2 Exploratory Data Analysis</w:t>
      </w:r>
    </w:p>
    <w:p w14:paraId="6A749083" w14:textId="77777777" w:rsidR="00A60A29" w:rsidRDefault="00E149C7">
      <w:r>
        <w:t>Perform meaningful analysis of store sales behaviour. At minimum investigate:</w:t>
      </w:r>
    </w:p>
    <w:p w14:paraId="14D8EC66" w14:textId="77777777" w:rsidR="00A60A29" w:rsidRDefault="00E149C7">
      <w:pPr>
        <w:pStyle w:val="ListBullet"/>
        <w:spacing w:after="40"/>
      </w:pPr>
      <w:r>
        <w:t>Sales trends over time</w:t>
      </w:r>
    </w:p>
    <w:p w14:paraId="60F1D3BA" w14:textId="77777777" w:rsidR="00A60A29" w:rsidRDefault="00E149C7">
      <w:pPr>
        <w:pStyle w:val="ListBullet"/>
        <w:spacing w:after="40"/>
      </w:pPr>
      <w:r>
        <w:t>Store-level performance</w:t>
      </w:r>
    </w:p>
    <w:p w14:paraId="38547C22" w14:textId="77777777" w:rsidR="00A60A29" w:rsidRDefault="00E149C7">
      <w:pPr>
        <w:pStyle w:val="ListBullet"/>
        <w:spacing w:after="40"/>
      </w:pPr>
      <w:r>
        <w:t>Weekday/weekend patterns</w:t>
      </w:r>
    </w:p>
    <w:p w14:paraId="1C2AFDF8" w14:textId="77777777" w:rsidR="00A60A29" w:rsidRDefault="00E149C7">
      <w:pPr>
        <w:pStyle w:val="ListBullet"/>
        <w:spacing w:after="40"/>
      </w:pPr>
      <w:r>
        <w:t>Seasonal and holiday patterns</w:t>
      </w:r>
    </w:p>
    <w:p w14:paraId="385DCFDD" w14:textId="77777777" w:rsidR="00A60A29" w:rsidRDefault="00E149C7">
      <w:pPr>
        <w:pStyle w:val="ListBullet"/>
        <w:spacing w:after="40"/>
      </w:pPr>
      <w:r>
        <w:t>Promotional versus non-promotional periods</w:t>
      </w:r>
    </w:p>
    <w:p w14:paraId="01FC10AE" w14:textId="77777777" w:rsidR="00A60A29" w:rsidRDefault="00E149C7">
      <w:pPr>
        <w:pStyle w:val="ListBullet"/>
        <w:spacing w:after="40"/>
      </w:pPr>
      <w:r>
        <w:t>Differences between store types</w:t>
      </w:r>
    </w:p>
    <w:p w14:paraId="3E1889F3" w14:textId="77777777" w:rsidR="00A60A29" w:rsidRDefault="00E149C7">
      <w:pPr>
        <w:pStyle w:val="ListBullet"/>
        <w:spacing w:after="40"/>
      </w:pPr>
      <w:r>
        <w:t>Competition-related patterns</w:t>
      </w:r>
    </w:p>
    <w:p w14:paraId="4E710599" w14:textId="77777777" w:rsidR="00A60A29" w:rsidRDefault="00E149C7">
      <w:r>
        <w:t>The team is encouraged to identify additional insights that could be useful to a store manager or retail leadership team.</w:t>
      </w:r>
    </w:p>
    <w:p w14:paraId="60F092A6" w14:textId="77777777" w:rsidR="00A60A29" w:rsidRDefault="00E149C7">
      <w:pPr>
        <w:pStyle w:val="Heading2"/>
      </w:pPr>
      <w:r>
        <w:t>5.3 Sales Forecasting</w:t>
      </w:r>
    </w:p>
    <w:p w14:paraId="0836E2DE" w14:textId="77777777" w:rsidR="00A60A29" w:rsidRDefault="00E149C7">
      <w:r>
        <w:t>Develop a Machine Learning solution that supports at least next 7-day sales forecasting at store level.</w:t>
      </w:r>
    </w:p>
    <w:p w14:paraId="3CAA1C17" w14:textId="77777777" w:rsidR="00A60A29" w:rsidRDefault="00E149C7">
      <w:pPr>
        <w:pStyle w:val="ListNumber"/>
        <w:spacing w:after="40"/>
      </w:pPr>
      <w:r>
        <w:t>Establish a simple forecasting baseline.</w:t>
      </w:r>
    </w:p>
    <w:p w14:paraId="65047618" w14:textId="77777777" w:rsidR="00A60A29" w:rsidRDefault="00E149C7">
      <w:pPr>
        <w:pStyle w:val="ListNumber"/>
        <w:spacing w:after="40"/>
      </w:pPr>
      <w:r>
        <w:t>Perform appropriate feature engineering.</w:t>
      </w:r>
    </w:p>
    <w:p w14:paraId="77336B74" w14:textId="77777777" w:rsidR="00A60A29" w:rsidRDefault="00E149C7">
      <w:pPr>
        <w:pStyle w:val="ListNumber"/>
        <w:spacing w:after="40"/>
      </w:pPr>
      <w:r>
        <w:t>Experiment with suitable Machine Learning algorithms.</w:t>
      </w:r>
    </w:p>
    <w:p w14:paraId="0AAE4132" w14:textId="77777777" w:rsidR="00A60A29" w:rsidRDefault="00E149C7">
      <w:pPr>
        <w:pStyle w:val="ListNumber"/>
        <w:spacing w:after="40"/>
      </w:pPr>
      <w:r>
        <w:t>Select a final approach based on evaluation results.</w:t>
      </w:r>
    </w:p>
    <w:p w14:paraId="5A07DEF9" w14:textId="77777777" w:rsidR="00A60A29" w:rsidRDefault="00E149C7">
      <w:pPr>
        <w:pStyle w:val="ListNumber"/>
        <w:spacing w:after="40"/>
      </w:pPr>
      <w:r>
        <w:t>Explain the selected evaluation metric(s).</w:t>
      </w:r>
    </w:p>
    <w:p w14:paraId="7B01DF0E" w14:textId="77777777" w:rsidR="00A60A29" w:rsidRDefault="00E149C7">
      <w:pPr>
        <w:pStyle w:val="ListNumber"/>
        <w:spacing w:after="40"/>
      </w:pPr>
      <w:r>
        <w:t>Analyze important drivers of model predictions.</w:t>
      </w:r>
    </w:p>
    <w:p w14:paraId="11D70BCF" w14:textId="77777777" w:rsidR="00A60A29" w:rsidRDefault="00E149C7">
      <w:r>
        <w:t>Model selection and feature engineering decisions should be technically justified. Deep-learning models are not mandatory.</w:t>
      </w:r>
    </w:p>
    <w:p w14:paraId="01ECB116" w14:textId="77777777" w:rsidR="00A60A29" w:rsidRDefault="00E149C7">
      <w:pPr>
        <w:pStyle w:val="Heading2"/>
      </w:pPr>
      <w:r>
        <w:t>5.4 Promotion Analysis</w:t>
      </w:r>
    </w:p>
    <w:p w14:paraId="705244E6" w14:textId="77777777" w:rsidR="00A60A29" w:rsidRDefault="00E149C7">
      <w:r>
        <w:t>Analyze the relationship between promotional activity and sales, including questions such as:</w:t>
      </w:r>
    </w:p>
    <w:p w14:paraId="1F2A1655" w14:textId="77777777" w:rsidR="00A60A29" w:rsidRDefault="00E149C7">
      <w:pPr>
        <w:pStyle w:val="ListBullet"/>
        <w:spacing w:after="40"/>
      </w:pPr>
      <w:r>
        <w:t>How do sales differ between promotional and non-promotional periods?</w:t>
      </w:r>
    </w:p>
    <w:p w14:paraId="2CA77F24" w14:textId="77777777" w:rsidR="00A60A29" w:rsidRDefault="00E149C7">
      <w:pPr>
        <w:pStyle w:val="ListBullet"/>
        <w:spacing w:after="40"/>
      </w:pPr>
      <w:r>
        <w:t>Which stores appear to benefit most during promotional periods?</w:t>
      </w:r>
    </w:p>
    <w:p w14:paraId="30C54DC3" w14:textId="77777777" w:rsidR="00A60A29" w:rsidRDefault="00E149C7">
      <w:pPr>
        <w:pStyle w:val="ListBullet"/>
        <w:spacing w:after="40"/>
      </w:pPr>
      <w:r>
        <w:t>Are there periods where promotions correspond with stronger sales?</w:t>
      </w:r>
    </w:p>
    <w:p w14:paraId="1C4508D6" w14:textId="77777777" w:rsidR="00A60A29" w:rsidRDefault="00E149C7">
      <w:pPr>
        <w:pStyle w:val="ListBullet"/>
        <w:spacing w:after="40"/>
      </w:pPr>
      <w:r>
        <w:t>Does promotional behaviour differ across store types?</w:t>
      </w:r>
    </w:p>
    <w:p w14:paraId="1F70A8CD" w14:textId="77777777" w:rsidR="00A60A29" w:rsidRDefault="00E149C7">
      <w:r>
        <w:rPr>
          <w:b/>
        </w:rPr>
        <w:t xml:space="preserve">Important: </w:t>
      </w:r>
      <w:r>
        <w:t>Observed differences should be described as relationships or associations unless a valid causal methodology is implemented.</w:t>
      </w:r>
    </w:p>
    <w:p w14:paraId="400876A5" w14:textId="77777777" w:rsidR="00A60A29" w:rsidRDefault="00E149C7">
      <w:pPr>
        <w:pStyle w:val="Heading1"/>
      </w:pPr>
      <w:r>
        <w:t>6. Generative AI Capability</w:t>
      </w:r>
    </w:p>
    <w:p w14:paraId="1FBC7E4C" w14:textId="77777777" w:rsidR="00A60A29" w:rsidRDefault="00E149C7">
      <w:r>
        <w:t>Provide a natural-language interface through which a business user can interact with historical data, analytics and forecasts.</w:t>
      </w:r>
    </w:p>
    <w:p w14:paraId="1D45E1BC" w14:textId="77777777" w:rsidR="00A60A29" w:rsidRDefault="00E149C7">
      <w:r>
        <w:t>Example questions include:</w:t>
      </w:r>
    </w:p>
    <w:p w14:paraId="1CF19EA6" w14:textId="77777777" w:rsidR="00A60A29" w:rsidRDefault="00E149C7">
      <w:pPr>
        <w:pStyle w:val="ListBullet"/>
        <w:spacing w:after="40"/>
      </w:pPr>
      <w:r>
        <w:t>How is Store 125 performing?</w:t>
      </w:r>
    </w:p>
    <w:p w14:paraId="7C60065D" w14:textId="77777777" w:rsidR="00A60A29" w:rsidRDefault="00E149C7">
      <w:pPr>
        <w:pStyle w:val="ListBullet"/>
        <w:spacing w:after="40"/>
      </w:pPr>
      <w:r>
        <w:t>Compare Store 125 and Store 220.</w:t>
      </w:r>
    </w:p>
    <w:p w14:paraId="0AE1299B" w14:textId="77777777" w:rsidR="00A60A29" w:rsidRDefault="00E149C7">
      <w:pPr>
        <w:pStyle w:val="ListBullet"/>
        <w:spacing w:after="40"/>
      </w:pPr>
      <w:r>
        <w:t>What are the expected sales for Store 100 next week?</w:t>
      </w:r>
    </w:p>
    <w:p w14:paraId="7B05D0AF" w14:textId="77777777" w:rsidR="00A60A29" w:rsidRDefault="00E149C7">
      <w:pPr>
        <w:pStyle w:val="ListBullet"/>
        <w:spacing w:after="40"/>
      </w:pPr>
      <w:r>
        <w:t>Which stores are expected to underperform?</w:t>
      </w:r>
    </w:p>
    <w:p w14:paraId="2923BE50" w14:textId="77777777" w:rsidR="00A60A29" w:rsidRDefault="00E149C7">
      <w:pPr>
        <w:pStyle w:val="ListBullet"/>
        <w:spacing w:after="40"/>
      </w:pPr>
      <w:r>
        <w:t>How have promotions performed for Store 35?</w:t>
      </w:r>
    </w:p>
    <w:p w14:paraId="5B48DCE6" w14:textId="77777777" w:rsidR="00A60A29" w:rsidRDefault="00E149C7">
      <w:pPr>
        <w:pStyle w:val="ListBullet"/>
        <w:spacing w:after="40"/>
      </w:pPr>
      <w:r>
        <w:t>Why should management pay attention to Store 200?</w:t>
      </w:r>
    </w:p>
    <w:p w14:paraId="154F5B98" w14:textId="77777777" w:rsidR="00A60A29" w:rsidRDefault="00E149C7">
      <w:r>
        <w:t>Responses must be grounded in actual data, computed analytics and/or model outputs. The LLM should not generate unsupported numbers, explanations or recommendations.</w:t>
      </w:r>
    </w:p>
    <w:p w14:paraId="2079893F" w14:textId="77777777" w:rsidR="00A60A29" w:rsidRDefault="00E149C7">
      <w:pPr>
        <w:pStyle w:val="Heading1"/>
      </w:pPr>
      <w:r>
        <w:t>7. Agentic AI Capability</w:t>
      </w:r>
    </w:p>
    <w:p w14:paraId="7193041C" w14:textId="77777777" w:rsidR="00A60A29" w:rsidRDefault="00E149C7">
      <w:r>
        <w:t>Design an agent-based approach in which specialized capabilities can be selected or coordinated to answer complex business questions.</w:t>
      </w:r>
    </w:p>
    <w:p w14:paraId="3011984A" w14:textId="77777777" w:rsidR="00A60A29" w:rsidRDefault="00E149C7">
      <w:r>
        <w:t>The solution should demonstrate:</w:t>
      </w:r>
    </w:p>
    <w:p w14:paraId="2E0C1AF0" w14:textId="77777777" w:rsidR="00A60A29" w:rsidRDefault="00E149C7">
      <w:pPr>
        <w:pStyle w:val="ListBullet"/>
        <w:spacing w:after="40"/>
      </w:pPr>
      <w:r>
        <w:t>Query understanding and/or routing</w:t>
      </w:r>
    </w:p>
    <w:p w14:paraId="21722AAD" w14:textId="77777777" w:rsidR="00A60A29" w:rsidRDefault="00E149C7">
      <w:pPr>
        <w:pStyle w:val="ListBullet"/>
        <w:spacing w:after="40"/>
      </w:pPr>
      <w:r>
        <w:t>Data analysis capability</w:t>
      </w:r>
    </w:p>
    <w:p w14:paraId="33DBFF3F" w14:textId="77777777" w:rsidR="00A60A29" w:rsidRDefault="00E149C7">
      <w:pPr>
        <w:pStyle w:val="ListBullet"/>
        <w:spacing w:after="40"/>
      </w:pPr>
      <w:r>
        <w:t>Forecasting capability</w:t>
      </w:r>
    </w:p>
    <w:p w14:paraId="19DBE9E8" w14:textId="77777777" w:rsidR="00A60A29" w:rsidRDefault="00E149C7">
      <w:pPr>
        <w:pStyle w:val="ListBullet"/>
        <w:spacing w:after="40"/>
      </w:pPr>
      <w:r>
        <w:t>Recommendation capability</w:t>
      </w:r>
    </w:p>
    <w:p w14:paraId="24A930D7" w14:textId="77777777" w:rsidR="00A60A29" w:rsidRDefault="00E149C7">
      <w:r>
        <w:t>The team must determine and justify:</w:t>
      </w:r>
    </w:p>
    <w:p w14:paraId="09C36D7E" w14:textId="77777777" w:rsidR="00A60A29" w:rsidRDefault="00E149C7">
      <w:pPr>
        <w:pStyle w:val="ListBullet"/>
        <w:spacing w:after="40"/>
      </w:pPr>
      <w:r>
        <w:t>The agent architecture and responsibilities</w:t>
      </w:r>
    </w:p>
    <w:p w14:paraId="294C35E5" w14:textId="77777777" w:rsidR="00A60A29" w:rsidRDefault="00E149C7">
      <w:pPr>
        <w:pStyle w:val="ListBullet"/>
        <w:spacing w:after="40"/>
      </w:pPr>
      <w:r>
        <w:t>Tools available to each agent</w:t>
      </w:r>
    </w:p>
    <w:p w14:paraId="6BBC51BA" w14:textId="77777777" w:rsidR="00A60A29" w:rsidRDefault="00E149C7">
      <w:pPr>
        <w:pStyle w:val="ListBullet"/>
        <w:spacing w:after="40"/>
      </w:pPr>
      <w:r>
        <w:t>How agents or capabilities communicate</w:t>
      </w:r>
    </w:p>
    <w:p w14:paraId="32984DF9" w14:textId="77777777" w:rsidR="00A60A29" w:rsidRDefault="00E149C7">
      <w:pPr>
        <w:pStyle w:val="ListBullet"/>
        <w:spacing w:after="40"/>
      </w:pPr>
      <w:r>
        <w:t>How the appropriate capability is selected</w:t>
      </w:r>
    </w:p>
    <w:p w14:paraId="17F4179C" w14:textId="77777777" w:rsidR="00A60A29" w:rsidRDefault="00E149C7">
      <w:pPr>
        <w:pStyle w:val="ListBullet"/>
        <w:spacing w:after="40"/>
      </w:pPr>
      <w:r>
        <w:t>How hallucinations and unsupported recommendations are reduced</w:t>
      </w:r>
    </w:p>
    <w:p w14:paraId="0A3A8076" w14:textId="77777777" w:rsidR="00A60A29" w:rsidRDefault="00E149C7">
      <w:r>
        <w:t>Do not create multiple agents purely to demonstrate a multi-agent architecture. Every agent should have a clear functional responsibility.</w:t>
      </w:r>
    </w:p>
    <w:p w14:paraId="015ED89B" w14:textId="77777777" w:rsidR="00A60A29" w:rsidRDefault="00E149C7">
      <w:pPr>
        <w:pStyle w:val="Heading1"/>
      </w:pPr>
      <w:r>
        <w:t>8. Decision Intelligence</w:t>
      </w:r>
    </w:p>
    <w:p w14:paraId="2EA86C74" w14:textId="77777777" w:rsidR="00A60A29" w:rsidRDefault="00E149C7">
      <w:r>
        <w:t>The solution should go beyond displaying a forecast and translate analytical and predictive outputs into useful business information.</w:t>
      </w:r>
    </w:p>
    <w:tbl>
      <w:tblPr>
        <w:tblStyle w:val="TableGrid"/>
        <w:tblW w:w="0" w:type="auto"/>
        <w:jc w:val="center"/>
        <w:tblLook w:val="04A0" w:firstRow="1" w:lastRow="0" w:firstColumn="1" w:lastColumn="0" w:noHBand="0" w:noVBand="1"/>
      </w:tblPr>
      <w:tblGrid>
        <w:gridCol w:w="5040"/>
        <w:gridCol w:w="5040"/>
      </w:tblGrid>
      <w:tr w:rsidR="00A60A29" w14:paraId="46E85EB8" w14:textId="77777777">
        <w:trPr>
          <w:jc w:val="center"/>
        </w:trPr>
        <w:tc>
          <w:tcPr>
            <w:tcW w:w="5040" w:type="dxa"/>
            <w:shd w:val="clear" w:color="auto" w:fill="D9EAF7"/>
            <w:vAlign w:val="center"/>
          </w:tcPr>
          <w:p w14:paraId="0E557630" w14:textId="77777777" w:rsidR="00A60A29" w:rsidRDefault="00E149C7">
            <w:r>
              <w:rPr>
                <w:b/>
                <w:sz w:val="19"/>
              </w:rPr>
              <w:t>Stage</w:t>
            </w:r>
          </w:p>
        </w:tc>
        <w:tc>
          <w:tcPr>
            <w:tcW w:w="5040" w:type="dxa"/>
            <w:shd w:val="clear" w:color="auto" w:fill="D9EAF7"/>
            <w:vAlign w:val="center"/>
          </w:tcPr>
          <w:p w14:paraId="7FA3B875" w14:textId="77777777" w:rsidR="00A60A29" w:rsidRDefault="00E149C7">
            <w:r>
              <w:rPr>
                <w:b/>
                <w:sz w:val="19"/>
              </w:rPr>
              <w:t>Illustrative Output</w:t>
            </w:r>
          </w:p>
        </w:tc>
      </w:tr>
      <w:tr w:rsidR="00A60A29" w14:paraId="0376D89A" w14:textId="77777777">
        <w:trPr>
          <w:jc w:val="center"/>
        </w:trPr>
        <w:tc>
          <w:tcPr>
            <w:tcW w:w="5040" w:type="dxa"/>
            <w:vAlign w:val="center"/>
          </w:tcPr>
          <w:p w14:paraId="5B86A4F7" w14:textId="77777777" w:rsidR="00A60A29" w:rsidRDefault="00E149C7">
            <w:r>
              <w:rPr>
                <w:sz w:val="19"/>
              </w:rPr>
              <w:t>Observation</w:t>
            </w:r>
          </w:p>
        </w:tc>
        <w:tc>
          <w:tcPr>
            <w:tcW w:w="5040" w:type="dxa"/>
            <w:vAlign w:val="center"/>
          </w:tcPr>
          <w:p w14:paraId="577375B0" w14:textId="77777777" w:rsidR="00A60A29" w:rsidRDefault="00E149C7">
            <w:r>
              <w:rPr>
                <w:sz w:val="19"/>
              </w:rPr>
              <w:t>Store sales have declined over the previous four weeks.</w:t>
            </w:r>
          </w:p>
        </w:tc>
      </w:tr>
      <w:tr w:rsidR="00A60A29" w14:paraId="10140A31" w14:textId="77777777">
        <w:trPr>
          <w:jc w:val="center"/>
        </w:trPr>
        <w:tc>
          <w:tcPr>
            <w:tcW w:w="5040" w:type="dxa"/>
            <w:vAlign w:val="center"/>
          </w:tcPr>
          <w:p w14:paraId="0160427F" w14:textId="77777777" w:rsidR="00A60A29" w:rsidRDefault="00E149C7">
            <w:r>
              <w:rPr>
                <w:sz w:val="19"/>
              </w:rPr>
              <w:t>Prediction</w:t>
            </w:r>
          </w:p>
        </w:tc>
        <w:tc>
          <w:tcPr>
            <w:tcW w:w="5040" w:type="dxa"/>
            <w:vAlign w:val="center"/>
          </w:tcPr>
          <w:p w14:paraId="64E3BE9A" w14:textId="77777777" w:rsidR="00A60A29" w:rsidRDefault="00E149C7">
            <w:r>
              <w:rPr>
                <w:sz w:val="19"/>
              </w:rPr>
              <w:t>The forecasting model predicts continued weakness next week.</w:t>
            </w:r>
          </w:p>
        </w:tc>
      </w:tr>
      <w:tr w:rsidR="00A60A29" w14:paraId="59E7FC80" w14:textId="77777777">
        <w:trPr>
          <w:jc w:val="center"/>
        </w:trPr>
        <w:tc>
          <w:tcPr>
            <w:tcW w:w="5040" w:type="dxa"/>
            <w:vAlign w:val="center"/>
          </w:tcPr>
          <w:p w14:paraId="6BD7BC7C" w14:textId="77777777" w:rsidR="00A60A29" w:rsidRDefault="00E149C7">
            <w:r>
              <w:rPr>
                <w:sz w:val="19"/>
              </w:rPr>
              <w:t>Supporting Evidence</w:t>
            </w:r>
          </w:p>
        </w:tc>
        <w:tc>
          <w:tcPr>
            <w:tcW w:w="5040" w:type="dxa"/>
            <w:vAlign w:val="center"/>
          </w:tcPr>
          <w:p w14:paraId="4E66D436" w14:textId="77777777" w:rsidR="00A60A29" w:rsidRDefault="00E149C7">
            <w:r>
              <w:rPr>
                <w:sz w:val="19"/>
              </w:rPr>
              <w:t>Relevant historical patterns, promotion behaviour or other computed drivers.</w:t>
            </w:r>
          </w:p>
        </w:tc>
      </w:tr>
      <w:tr w:rsidR="00A60A29" w14:paraId="50ECE1F2" w14:textId="77777777">
        <w:trPr>
          <w:jc w:val="center"/>
        </w:trPr>
        <w:tc>
          <w:tcPr>
            <w:tcW w:w="5040" w:type="dxa"/>
            <w:vAlign w:val="center"/>
          </w:tcPr>
          <w:p w14:paraId="33CE8F05" w14:textId="77777777" w:rsidR="00A60A29" w:rsidRDefault="00E149C7">
            <w:r>
              <w:rPr>
                <w:sz w:val="19"/>
              </w:rPr>
              <w:t>Recommendation</w:t>
            </w:r>
          </w:p>
        </w:tc>
        <w:tc>
          <w:tcPr>
            <w:tcW w:w="5040" w:type="dxa"/>
            <w:vAlign w:val="center"/>
          </w:tcPr>
          <w:p w14:paraId="16518876" w14:textId="77777777" w:rsidR="00A60A29" w:rsidRDefault="00E149C7">
            <w:r>
              <w:rPr>
                <w:sz w:val="19"/>
              </w:rPr>
              <w:t>A clearly explained action or investigation supported by evidence.</w:t>
            </w:r>
          </w:p>
        </w:tc>
      </w:tr>
    </w:tbl>
    <w:p w14:paraId="2AA4DAE8" w14:textId="77777777" w:rsidR="00A60A29" w:rsidRDefault="00E149C7">
      <w:pPr>
        <w:pStyle w:val="Heading1"/>
      </w:pPr>
      <w:r>
        <w:t>9. Application Requirements</w:t>
      </w:r>
    </w:p>
    <w:p w14:paraId="116EAF88" w14:textId="77777777" w:rsidR="00A60A29" w:rsidRDefault="00E149C7">
      <w:r>
        <w:t>Develop a simple application with at least the following capabilities:</w:t>
      </w:r>
    </w:p>
    <w:p w14:paraId="5E509F30" w14:textId="77777777" w:rsidR="00A60A29" w:rsidRDefault="00E149C7">
      <w:pPr>
        <w:pStyle w:val="Heading2"/>
      </w:pPr>
      <w:r>
        <w:t>Performance Dashboard</w:t>
      </w:r>
    </w:p>
    <w:p w14:paraId="55F7E9C6" w14:textId="77777777" w:rsidR="00A60A29" w:rsidRDefault="00E149C7">
      <w:r>
        <w:t>Present important KPIs, trends and store-performance insights.</w:t>
      </w:r>
    </w:p>
    <w:p w14:paraId="22D03C01" w14:textId="77777777" w:rsidR="00A60A29" w:rsidRDefault="00E149C7">
      <w:pPr>
        <w:pStyle w:val="Heading2"/>
      </w:pPr>
      <w:r>
        <w:t>Forecasting</w:t>
      </w:r>
    </w:p>
    <w:p w14:paraId="299ABB7F" w14:textId="77777777" w:rsidR="00A60A29" w:rsidRDefault="00E149C7">
      <w:r>
        <w:t>Allow a user to select a store and view upcoming sales predictions.</w:t>
      </w:r>
    </w:p>
    <w:p w14:paraId="3017B567" w14:textId="77777777" w:rsidR="00A60A29" w:rsidRDefault="00E149C7">
      <w:pPr>
        <w:pStyle w:val="Heading2"/>
      </w:pPr>
      <w:r>
        <w:t>AI Assistant</w:t>
      </w:r>
    </w:p>
    <w:p w14:paraId="18970816" w14:textId="77777777" w:rsidR="00A60A29" w:rsidRDefault="00E149C7">
      <w:r>
        <w:t>Allow users to ask natural-language questions about store performance, historical sales, forecasts, promotions and recommendations.</w:t>
      </w:r>
    </w:p>
    <w:p w14:paraId="751DFB65" w14:textId="77777777" w:rsidR="00A60A29" w:rsidRDefault="00E149C7">
      <w:r>
        <w:t>Focus on functionality, reliability and explainability rather than sophisticated UI design.</w:t>
      </w:r>
    </w:p>
    <w:p w14:paraId="1A4255DE" w14:textId="3103F62B" w:rsidR="00A60A29" w:rsidRDefault="00E149C7">
      <w:pPr>
        <w:pStyle w:val="Heading1"/>
      </w:pPr>
      <w:r>
        <w:t>10. Technical Constraints</w:t>
      </w:r>
    </w:p>
    <w:p w14:paraId="7DE4E901" w14:textId="77777777" w:rsidR="00A60A29" w:rsidRDefault="00E149C7">
      <w:r>
        <w:t>The complete solution should be capable of running primarily on a local laptop/development environment. Cloud infrastructure is not required.</w:t>
      </w:r>
    </w:p>
    <w:tbl>
      <w:tblPr>
        <w:tblStyle w:val="TableGrid"/>
        <w:tblW w:w="0" w:type="auto"/>
        <w:jc w:val="center"/>
        <w:tblLook w:val="04A0" w:firstRow="1" w:lastRow="0" w:firstColumn="1" w:lastColumn="0" w:noHBand="0" w:noVBand="1"/>
      </w:tblPr>
      <w:tblGrid>
        <w:gridCol w:w="5040"/>
        <w:gridCol w:w="5040"/>
      </w:tblGrid>
      <w:tr w:rsidR="00A60A29" w14:paraId="45DEA3F4" w14:textId="77777777">
        <w:trPr>
          <w:jc w:val="center"/>
        </w:trPr>
        <w:tc>
          <w:tcPr>
            <w:tcW w:w="5040" w:type="dxa"/>
            <w:shd w:val="clear" w:color="auto" w:fill="D9EAF7"/>
            <w:vAlign w:val="center"/>
          </w:tcPr>
          <w:p w14:paraId="51CBD6E1" w14:textId="77777777" w:rsidR="00A60A29" w:rsidRDefault="00E149C7">
            <w:r>
              <w:rPr>
                <w:b/>
                <w:sz w:val="19"/>
              </w:rPr>
              <w:t>Area</w:t>
            </w:r>
          </w:p>
        </w:tc>
        <w:tc>
          <w:tcPr>
            <w:tcW w:w="5040" w:type="dxa"/>
            <w:shd w:val="clear" w:color="auto" w:fill="D9EAF7"/>
            <w:vAlign w:val="center"/>
          </w:tcPr>
          <w:p w14:paraId="13FF57F9" w14:textId="77777777" w:rsidR="00A60A29" w:rsidRDefault="00E149C7">
            <w:r>
              <w:rPr>
                <w:b/>
                <w:sz w:val="19"/>
              </w:rPr>
              <w:t>Suggested Local Technology</w:t>
            </w:r>
          </w:p>
        </w:tc>
      </w:tr>
      <w:tr w:rsidR="00A60A29" w14:paraId="2FA70BDB" w14:textId="77777777">
        <w:trPr>
          <w:jc w:val="center"/>
        </w:trPr>
        <w:tc>
          <w:tcPr>
            <w:tcW w:w="5040" w:type="dxa"/>
            <w:vAlign w:val="center"/>
          </w:tcPr>
          <w:p w14:paraId="09449FD6" w14:textId="77777777" w:rsidR="00A60A29" w:rsidRDefault="00E149C7">
            <w:r>
              <w:rPr>
                <w:b/>
                <w:sz w:val="19"/>
              </w:rPr>
              <w:t>Programming</w:t>
            </w:r>
          </w:p>
        </w:tc>
        <w:tc>
          <w:tcPr>
            <w:tcW w:w="5040" w:type="dxa"/>
            <w:vAlign w:val="center"/>
          </w:tcPr>
          <w:p w14:paraId="28B48034" w14:textId="77777777" w:rsidR="00A60A29" w:rsidRDefault="00E149C7">
            <w:r>
              <w:rPr>
                <w:sz w:val="19"/>
              </w:rPr>
              <w:t>Python</w:t>
            </w:r>
          </w:p>
        </w:tc>
      </w:tr>
      <w:tr w:rsidR="00A60A29" w14:paraId="1C4C07F0" w14:textId="77777777">
        <w:trPr>
          <w:jc w:val="center"/>
        </w:trPr>
        <w:tc>
          <w:tcPr>
            <w:tcW w:w="5040" w:type="dxa"/>
            <w:vAlign w:val="center"/>
          </w:tcPr>
          <w:p w14:paraId="367E968B" w14:textId="77777777" w:rsidR="00A60A29" w:rsidRDefault="00E149C7">
            <w:r>
              <w:rPr>
                <w:b/>
                <w:sz w:val="19"/>
              </w:rPr>
              <w:t>Data processing</w:t>
            </w:r>
          </w:p>
        </w:tc>
        <w:tc>
          <w:tcPr>
            <w:tcW w:w="5040" w:type="dxa"/>
            <w:vAlign w:val="center"/>
          </w:tcPr>
          <w:p w14:paraId="31621F00" w14:textId="77777777" w:rsidR="00A60A29" w:rsidRDefault="00E149C7">
            <w:r>
              <w:rPr>
                <w:sz w:val="19"/>
              </w:rPr>
              <w:t>Pandas / NumPy</w:t>
            </w:r>
          </w:p>
        </w:tc>
      </w:tr>
      <w:tr w:rsidR="00A60A29" w14:paraId="1B3B5B3B" w14:textId="77777777">
        <w:trPr>
          <w:jc w:val="center"/>
        </w:trPr>
        <w:tc>
          <w:tcPr>
            <w:tcW w:w="5040" w:type="dxa"/>
            <w:vAlign w:val="center"/>
          </w:tcPr>
          <w:p w14:paraId="2BD939DC" w14:textId="77777777" w:rsidR="00A60A29" w:rsidRDefault="00E149C7">
            <w:r>
              <w:rPr>
                <w:b/>
                <w:sz w:val="19"/>
              </w:rPr>
              <w:t>Analytical database</w:t>
            </w:r>
          </w:p>
        </w:tc>
        <w:tc>
          <w:tcPr>
            <w:tcW w:w="5040" w:type="dxa"/>
            <w:vAlign w:val="center"/>
          </w:tcPr>
          <w:p w14:paraId="478D8530" w14:textId="257A8258" w:rsidR="00A60A29" w:rsidRDefault="00E149C7">
            <w:r>
              <w:rPr>
                <w:sz w:val="19"/>
              </w:rPr>
              <w:t>SQLite</w:t>
            </w:r>
          </w:p>
        </w:tc>
      </w:tr>
      <w:tr w:rsidR="00A60A29" w14:paraId="72C61E25" w14:textId="77777777">
        <w:trPr>
          <w:jc w:val="center"/>
        </w:trPr>
        <w:tc>
          <w:tcPr>
            <w:tcW w:w="5040" w:type="dxa"/>
            <w:vAlign w:val="center"/>
          </w:tcPr>
          <w:p w14:paraId="4F27A346" w14:textId="77777777" w:rsidR="00A60A29" w:rsidRDefault="00E149C7">
            <w:r>
              <w:rPr>
                <w:b/>
                <w:sz w:val="19"/>
              </w:rPr>
              <w:t>Machine Learning</w:t>
            </w:r>
          </w:p>
        </w:tc>
        <w:tc>
          <w:tcPr>
            <w:tcW w:w="5040" w:type="dxa"/>
            <w:vAlign w:val="center"/>
          </w:tcPr>
          <w:p w14:paraId="3EAFA127" w14:textId="77777777" w:rsidR="00A60A29" w:rsidRDefault="00E149C7">
            <w:r>
              <w:rPr>
                <w:sz w:val="19"/>
              </w:rPr>
              <w:t>scikit-learn / XGBoost</w:t>
            </w:r>
          </w:p>
        </w:tc>
      </w:tr>
      <w:tr w:rsidR="00A60A29" w14:paraId="595C18E3" w14:textId="77777777">
        <w:trPr>
          <w:jc w:val="center"/>
        </w:trPr>
        <w:tc>
          <w:tcPr>
            <w:tcW w:w="5040" w:type="dxa"/>
            <w:vAlign w:val="center"/>
          </w:tcPr>
          <w:p w14:paraId="357F6E7F" w14:textId="77777777" w:rsidR="00A60A29" w:rsidRDefault="00E149C7">
            <w:r>
              <w:rPr>
                <w:b/>
                <w:sz w:val="19"/>
              </w:rPr>
              <w:t>Visualization</w:t>
            </w:r>
          </w:p>
        </w:tc>
        <w:tc>
          <w:tcPr>
            <w:tcW w:w="5040" w:type="dxa"/>
            <w:vAlign w:val="center"/>
          </w:tcPr>
          <w:p w14:paraId="74BEDE1E" w14:textId="77777777" w:rsidR="00A60A29" w:rsidRDefault="00E149C7">
            <w:r>
              <w:rPr>
                <w:sz w:val="19"/>
              </w:rPr>
              <w:t>Plotly / Matplotlib</w:t>
            </w:r>
          </w:p>
        </w:tc>
      </w:tr>
      <w:tr w:rsidR="00A60A29" w14:paraId="44CD340F" w14:textId="77777777">
        <w:trPr>
          <w:jc w:val="center"/>
        </w:trPr>
        <w:tc>
          <w:tcPr>
            <w:tcW w:w="5040" w:type="dxa"/>
            <w:vAlign w:val="center"/>
          </w:tcPr>
          <w:p w14:paraId="3D339D33" w14:textId="77777777" w:rsidR="00A60A29" w:rsidRDefault="00E149C7">
            <w:r>
              <w:rPr>
                <w:b/>
                <w:sz w:val="19"/>
              </w:rPr>
              <w:t>Backend</w:t>
            </w:r>
          </w:p>
        </w:tc>
        <w:tc>
          <w:tcPr>
            <w:tcW w:w="5040" w:type="dxa"/>
            <w:vAlign w:val="center"/>
          </w:tcPr>
          <w:p w14:paraId="0022741D" w14:textId="77777777" w:rsidR="00A60A29" w:rsidRDefault="00E149C7">
            <w:r>
              <w:rPr>
                <w:sz w:val="19"/>
              </w:rPr>
              <w:t>FastAPI (optional if architecture requires it)</w:t>
            </w:r>
          </w:p>
        </w:tc>
      </w:tr>
      <w:tr w:rsidR="00A60A29" w14:paraId="666B55C7" w14:textId="77777777">
        <w:trPr>
          <w:jc w:val="center"/>
        </w:trPr>
        <w:tc>
          <w:tcPr>
            <w:tcW w:w="5040" w:type="dxa"/>
            <w:vAlign w:val="center"/>
          </w:tcPr>
          <w:p w14:paraId="0F52EDC8" w14:textId="77777777" w:rsidR="00A60A29" w:rsidRDefault="00E149C7">
            <w:r>
              <w:rPr>
                <w:b/>
                <w:sz w:val="19"/>
              </w:rPr>
              <w:t>User interface</w:t>
            </w:r>
          </w:p>
        </w:tc>
        <w:tc>
          <w:tcPr>
            <w:tcW w:w="5040" w:type="dxa"/>
            <w:vAlign w:val="center"/>
          </w:tcPr>
          <w:p w14:paraId="7B78DAB5" w14:textId="77777777" w:rsidR="00A60A29" w:rsidRDefault="00E149C7">
            <w:r>
              <w:rPr>
                <w:sz w:val="19"/>
              </w:rPr>
              <w:t>Streamlit</w:t>
            </w:r>
          </w:p>
        </w:tc>
      </w:tr>
      <w:tr w:rsidR="00A60A29" w14:paraId="3BFD0B82" w14:textId="77777777">
        <w:trPr>
          <w:jc w:val="center"/>
        </w:trPr>
        <w:tc>
          <w:tcPr>
            <w:tcW w:w="5040" w:type="dxa"/>
            <w:vAlign w:val="center"/>
          </w:tcPr>
          <w:p w14:paraId="3EC68F3B" w14:textId="77777777" w:rsidR="00A60A29" w:rsidRDefault="00E149C7">
            <w:r>
              <w:rPr>
                <w:b/>
                <w:sz w:val="19"/>
              </w:rPr>
              <w:t>Agent framework</w:t>
            </w:r>
          </w:p>
        </w:tc>
        <w:tc>
          <w:tcPr>
            <w:tcW w:w="5040" w:type="dxa"/>
            <w:vAlign w:val="center"/>
          </w:tcPr>
          <w:p w14:paraId="62719F67" w14:textId="77777777" w:rsidR="00A60A29" w:rsidRDefault="00E149C7">
            <w:r>
              <w:rPr>
                <w:sz w:val="19"/>
              </w:rPr>
              <w:t>LangGraph or Google ADK</w:t>
            </w:r>
          </w:p>
        </w:tc>
      </w:tr>
      <w:tr w:rsidR="00A60A29" w14:paraId="451CE6F0" w14:textId="77777777">
        <w:trPr>
          <w:jc w:val="center"/>
        </w:trPr>
        <w:tc>
          <w:tcPr>
            <w:tcW w:w="5040" w:type="dxa"/>
            <w:vAlign w:val="center"/>
          </w:tcPr>
          <w:p w14:paraId="75AF52F0" w14:textId="77777777" w:rsidR="00A60A29" w:rsidRDefault="00E149C7">
            <w:r>
              <w:rPr>
                <w:b/>
                <w:sz w:val="19"/>
              </w:rPr>
              <w:t>Local LLM</w:t>
            </w:r>
          </w:p>
        </w:tc>
        <w:tc>
          <w:tcPr>
            <w:tcW w:w="5040" w:type="dxa"/>
            <w:vAlign w:val="center"/>
          </w:tcPr>
          <w:p w14:paraId="620DC3C9" w14:textId="40ADB154" w:rsidR="00A60A29" w:rsidRDefault="009C28D2">
            <w:r w:rsidRPr="009C28D2">
              <w:rPr>
                <w:sz w:val="19"/>
              </w:rPr>
              <w:t>LLMs from Openrouter on co pilot platform</w:t>
            </w:r>
          </w:p>
        </w:tc>
      </w:tr>
      <w:tr w:rsidR="00A60A29" w14:paraId="4C45A95A" w14:textId="77777777">
        <w:trPr>
          <w:jc w:val="center"/>
        </w:trPr>
        <w:tc>
          <w:tcPr>
            <w:tcW w:w="5040" w:type="dxa"/>
            <w:vAlign w:val="center"/>
          </w:tcPr>
          <w:p w14:paraId="00D454C4" w14:textId="77777777" w:rsidR="00A60A29" w:rsidRDefault="00E149C7">
            <w:r>
              <w:rPr>
                <w:b/>
                <w:sz w:val="19"/>
              </w:rPr>
              <w:t>Testing</w:t>
            </w:r>
          </w:p>
        </w:tc>
        <w:tc>
          <w:tcPr>
            <w:tcW w:w="5040" w:type="dxa"/>
            <w:vAlign w:val="center"/>
          </w:tcPr>
          <w:p w14:paraId="6CC492EE" w14:textId="77777777" w:rsidR="00A60A29" w:rsidRDefault="00E149C7">
            <w:r>
              <w:rPr>
                <w:sz w:val="19"/>
              </w:rPr>
              <w:t>Pytest</w:t>
            </w:r>
          </w:p>
        </w:tc>
      </w:tr>
      <w:tr w:rsidR="00A60A29" w14:paraId="0D24F778" w14:textId="77777777">
        <w:trPr>
          <w:jc w:val="center"/>
        </w:trPr>
        <w:tc>
          <w:tcPr>
            <w:tcW w:w="5040" w:type="dxa"/>
            <w:vAlign w:val="center"/>
          </w:tcPr>
          <w:p w14:paraId="277EAE80" w14:textId="77777777" w:rsidR="00A60A29" w:rsidRDefault="00E149C7">
            <w:r>
              <w:rPr>
                <w:b/>
                <w:sz w:val="19"/>
              </w:rPr>
              <w:t>Source control</w:t>
            </w:r>
          </w:p>
        </w:tc>
        <w:tc>
          <w:tcPr>
            <w:tcW w:w="5040" w:type="dxa"/>
            <w:vAlign w:val="center"/>
          </w:tcPr>
          <w:p w14:paraId="41F91EF2" w14:textId="47C0D8E0" w:rsidR="00A60A29" w:rsidRDefault="00A60A29"/>
        </w:tc>
      </w:tr>
    </w:tbl>
    <w:p w14:paraId="688D2657" w14:textId="77777777" w:rsidR="00A60A29" w:rsidRDefault="00E149C7">
      <w:pPr>
        <w:pStyle w:val="Heading1"/>
      </w:pPr>
      <w:r>
        <w:t>11. Team Working Model</w:t>
      </w:r>
    </w:p>
    <w:p w14:paraId="0A04B51F" w14:textId="77777777" w:rsidR="00A60A29" w:rsidRDefault="00E149C7">
      <w:r>
        <w:t>This is one team capstone, not six independent projects. Responsibilities may be divided across data engineering, analytics, Machine Learning, GenAI, Agentic AI and application/integration, but all members should understand the end-to-end solution.</w:t>
      </w:r>
    </w:p>
    <w:p w14:paraId="640D4E06" w14:textId="77777777" w:rsidR="00A60A29" w:rsidRDefault="00E149C7">
      <w:pPr>
        <w:pStyle w:val="Heading1"/>
      </w:pPr>
      <w:r>
        <w:t>12. Expected Deliverables</w:t>
      </w:r>
    </w:p>
    <w:p w14:paraId="5B9F95E4" w14:textId="748CC6AC" w:rsidR="00A60A29" w:rsidRDefault="00E149C7" w:rsidP="009C28D2">
      <w:pPr>
        <w:pStyle w:val="ListNumber"/>
        <w:numPr>
          <w:ilvl w:val="0"/>
          <w:numId w:val="2"/>
        </w:numPr>
        <w:spacing w:after="40"/>
      </w:pPr>
      <w:r>
        <w:t>Working local application</w:t>
      </w:r>
    </w:p>
    <w:p w14:paraId="14462419" w14:textId="77777777" w:rsidR="00A60A29" w:rsidRDefault="00E149C7">
      <w:pPr>
        <w:pStyle w:val="ListNumber"/>
        <w:spacing w:after="40"/>
      </w:pPr>
      <w:r>
        <w:t>Solution architecture diagram</w:t>
      </w:r>
    </w:p>
    <w:p w14:paraId="61E38582" w14:textId="77777777" w:rsidR="00A60A29" w:rsidRDefault="00E149C7">
      <w:pPr>
        <w:pStyle w:val="ListNumber"/>
        <w:spacing w:after="40"/>
      </w:pPr>
      <w:r>
        <w:t>Data analysis and key business insights</w:t>
      </w:r>
    </w:p>
    <w:p w14:paraId="7085AF6E" w14:textId="77777777" w:rsidR="00A60A29" w:rsidRDefault="00E149C7">
      <w:pPr>
        <w:pStyle w:val="ListNumber"/>
        <w:spacing w:after="40"/>
      </w:pPr>
      <w:r>
        <w:t>ML model and evaluation results</w:t>
      </w:r>
    </w:p>
    <w:p w14:paraId="53A7FBAE" w14:textId="77777777" w:rsidR="00A60A29" w:rsidRDefault="00E149C7">
      <w:pPr>
        <w:pStyle w:val="ListNumber"/>
        <w:spacing w:after="40"/>
      </w:pPr>
      <w:r>
        <w:t>Feature engineering documentation</w:t>
      </w:r>
    </w:p>
    <w:p w14:paraId="6E6F31A0" w14:textId="77777777" w:rsidR="00A60A29" w:rsidRDefault="00E149C7">
      <w:pPr>
        <w:pStyle w:val="ListNumber"/>
        <w:spacing w:after="40"/>
      </w:pPr>
      <w:r>
        <w:t>Generative AI implementation</w:t>
      </w:r>
    </w:p>
    <w:p w14:paraId="3ACFCB26" w14:textId="77777777" w:rsidR="00A60A29" w:rsidRDefault="00E149C7">
      <w:pPr>
        <w:pStyle w:val="ListNumber"/>
        <w:spacing w:after="40"/>
      </w:pPr>
      <w:r>
        <w:t>Agent architecture and implementation</w:t>
      </w:r>
    </w:p>
    <w:p w14:paraId="50B14CBE" w14:textId="77777777" w:rsidR="00A60A29" w:rsidRDefault="00E149C7">
      <w:pPr>
        <w:pStyle w:val="ListNumber"/>
        <w:spacing w:after="40"/>
      </w:pPr>
      <w:r>
        <w:t>Test cases and results</w:t>
      </w:r>
    </w:p>
    <w:p w14:paraId="3CD9E9FE" w14:textId="77777777" w:rsidR="00A60A29" w:rsidRDefault="00E149C7">
      <w:pPr>
        <w:pStyle w:val="ListNumber"/>
        <w:spacing w:after="40"/>
      </w:pPr>
      <w:r>
        <w:t>Known limitations and future improvements</w:t>
      </w:r>
    </w:p>
    <w:p w14:paraId="0EF28E5E" w14:textId="77777777" w:rsidR="00A60A29" w:rsidRDefault="00E149C7">
      <w:pPr>
        <w:pStyle w:val="ListNumber"/>
        <w:spacing w:after="40"/>
      </w:pPr>
      <w:r>
        <w:t>Final presentation</w:t>
      </w:r>
    </w:p>
    <w:p w14:paraId="0A4C5E81" w14:textId="77777777" w:rsidR="00A60A29" w:rsidRDefault="00E149C7">
      <w:pPr>
        <w:pStyle w:val="Heading1"/>
      </w:pPr>
      <w:r>
        <w:t>13. Final Presentation &amp; Demonstration</w:t>
      </w:r>
    </w:p>
    <w:p w14:paraId="2ED230BD" w14:textId="77777777" w:rsidR="00A60A29" w:rsidRDefault="00E149C7">
      <w:r>
        <w:t>Prepare a 10–15 minute presentation covering:</w:t>
      </w:r>
    </w:p>
    <w:p w14:paraId="50A48D23" w14:textId="77777777" w:rsidR="00A60A29" w:rsidRDefault="00E149C7">
      <w:pPr>
        <w:pStyle w:val="ListBullet"/>
        <w:spacing w:after="40"/>
      </w:pPr>
      <w:r>
        <w:t>Business problem and dataset understanding</w:t>
      </w:r>
    </w:p>
    <w:p w14:paraId="53C766AF" w14:textId="77777777" w:rsidR="00A60A29" w:rsidRDefault="00E149C7">
      <w:pPr>
        <w:pStyle w:val="ListBullet"/>
        <w:spacing w:after="40"/>
      </w:pPr>
      <w:r>
        <w:t>Key insights discovered</w:t>
      </w:r>
    </w:p>
    <w:p w14:paraId="23BB21CA" w14:textId="77777777" w:rsidR="00A60A29" w:rsidRDefault="00E149C7">
      <w:pPr>
        <w:pStyle w:val="ListBullet"/>
        <w:spacing w:after="40"/>
      </w:pPr>
      <w:r>
        <w:t>Solution architecture</w:t>
      </w:r>
    </w:p>
    <w:p w14:paraId="5D0C1088" w14:textId="77777777" w:rsidR="00A60A29" w:rsidRDefault="00E149C7">
      <w:pPr>
        <w:pStyle w:val="ListBullet"/>
        <w:spacing w:after="40"/>
      </w:pPr>
      <w:r>
        <w:t>ML approach and model performance</w:t>
      </w:r>
    </w:p>
    <w:p w14:paraId="32E31C8E" w14:textId="77777777" w:rsidR="00A60A29" w:rsidRDefault="00E149C7">
      <w:pPr>
        <w:pStyle w:val="ListBullet"/>
        <w:spacing w:after="40"/>
      </w:pPr>
      <w:r>
        <w:t>GenAI approach</w:t>
      </w:r>
    </w:p>
    <w:p w14:paraId="4DCB43AF" w14:textId="77777777" w:rsidR="00A60A29" w:rsidRDefault="00E149C7">
      <w:pPr>
        <w:pStyle w:val="ListBullet"/>
        <w:spacing w:after="40"/>
      </w:pPr>
      <w:r>
        <w:t>Agentic architecture</w:t>
      </w:r>
    </w:p>
    <w:p w14:paraId="09F07116" w14:textId="77777777" w:rsidR="00A60A29" w:rsidRDefault="00E149C7">
      <w:pPr>
        <w:pStyle w:val="ListBullet"/>
        <w:spacing w:after="40"/>
      </w:pPr>
      <w:r>
        <w:t>Application demonstration</w:t>
      </w:r>
    </w:p>
    <w:p w14:paraId="682F0AAB" w14:textId="77777777" w:rsidR="00A60A29" w:rsidRDefault="00E149C7">
      <w:pPr>
        <w:pStyle w:val="ListBullet"/>
        <w:spacing w:after="40"/>
      </w:pPr>
      <w:r>
        <w:t>Technical decisions and trade-offs</w:t>
      </w:r>
    </w:p>
    <w:p w14:paraId="6FB92C5E" w14:textId="77777777" w:rsidR="00A60A29" w:rsidRDefault="00E149C7">
      <w:pPr>
        <w:pStyle w:val="ListBullet"/>
        <w:spacing w:after="40"/>
      </w:pPr>
      <w:r>
        <w:t>Challenges, limitations and future improvements</w:t>
      </w:r>
    </w:p>
    <w:p w14:paraId="2DE801B8" w14:textId="77777777" w:rsidR="00A60A29" w:rsidRDefault="00E149C7">
      <w:r>
        <w:t>All team members should participate.</w:t>
      </w:r>
    </w:p>
    <w:p w14:paraId="3896B527" w14:textId="77777777" w:rsidR="00A60A29" w:rsidRDefault="00E149C7">
      <w:r>
        <w:t>The team should also be prepared for an unscripted demonstration question such as:</w:t>
      </w:r>
    </w:p>
    <w:p w14:paraId="08B073AF" w14:textId="77777777" w:rsidR="00A60A29" w:rsidRDefault="00E149C7">
      <w:pPr>
        <w:ind w:left="504"/>
      </w:pPr>
      <w:r>
        <w:rPr>
          <w:i/>
        </w:rPr>
        <w:t>“I manage Stores 100, 200, 300, 400 and 500. Based on historical performance and your forecast, which stores should I focus on next week, why, and what does their promotional history tell me?”</w:t>
      </w:r>
    </w:p>
    <w:p w14:paraId="6B671638" w14:textId="77777777" w:rsidR="00A60A29" w:rsidRDefault="00A60A29"/>
    <w:p w14:paraId="6CCC52BC" w14:textId="4C4CE131" w:rsidR="00A60A29" w:rsidRDefault="00A60A29">
      <w:pPr>
        <w:jc w:val="center"/>
      </w:pPr>
    </w:p>
    <w:sectPr w:rsidR="00A60A29" w:rsidSect="00034616">
      <w:footerReference w:type="default" r:id="rId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16F96" w14:textId="77777777" w:rsidR="00444EA1" w:rsidRDefault="00444EA1">
      <w:pPr>
        <w:spacing w:after="0" w:line="240" w:lineRule="auto"/>
      </w:pPr>
      <w:r>
        <w:separator/>
      </w:r>
    </w:p>
  </w:endnote>
  <w:endnote w:type="continuationSeparator" w:id="0">
    <w:p w14:paraId="69C7F103" w14:textId="77777777" w:rsidR="00444EA1" w:rsidRDefault="00444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906D" w14:textId="77777777" w:rsidR="00A60A29" w:rsidRDefault="00E149C7">
    <w:pPr>
      <w:pStyle w:val="Footer"/>
      <w:jc w:val="center"/>
    </w:pPr>
    <w:r>
      <w:rPr>
        <w:sz w:val="16"/>
      </w:rPr>
      <w:t>Capstone Project | AI-Powered Retail Sales Forecasting &amp; Decision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33EC1" w14:textId="77777777" w:rsidR="00444EA1" w:rsidRDefault="00444EA1">
      <w:pPr>
        <w:spacing w:after="0" w:line="240" w:lineRule="auto"/>
      </w:pPr>
      <w:r>
        <w:separator/>
      </w:r>
    </w:p>
  </w:footnote>
  <w:footnote w:type="continuationSeparator" w:id="0">
    <w:p w14:paraId="3C340F18" w14:textId="77777777" w:rsidR="00444EA1" w:rsidRDefault="00444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EE4E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8C48BCA"/>
    <w:lvl w:ilvl="0">
      <w:start w:val="1"/>
      <w:numFmt w:val="bullet"/>
      <w:pStyle w:val="ListBullet"/>
      <w:lvlText w:val=""/>
      <w:lvlJc w:val="left"/>
      <w:pPr>
        <w:tabs>
          <w:tab w:val="num" w:pos="360"/>
        </w:tabs>
        <w:ind w:left="360" w:hanging="360"/>
      </w:pPr>
      <w:rPr>
        <w:rFonts w:ascii="Symbol" w:hAnsi="Symbol" w:hint="default"/>
      </w:rPr>
    </w:lvl>
  </w:abstractNum>
  <w:num w:numId="1" w16cid:durableId="1001010973">
    <w:abstractNumId w:val="6"/>
  </w:num>
  <w:num w:numId="2" w16cid:durableId="1134326473">
    <w:abstractNumId w:val="7"/>
    <w:lvlOverride w:ilvl="0">
      <w:startOverride w:val="1"/>
    </w:lvlOverride>
  </w:num>
  <w:num w:numId="3" w16cid:durableId="1205362496">
    <w:abstractNumId w:val="2"/>
  </w:num>
  <w:num w:numId="4" w16cid:durableId="1563635332">
    <w:abstractNumId w:val="3"/>
  </w:num>
  <w:num w:numId="5" w16cid:durableId="1677806180">
    <w:abstractNumId w:val="7"/>
  </w:num>
  <w:num w:numId="6" w16cid:durableId="174003204">
    <w:abstractNumId w:val="0"/>
  </w:num>
  <w:num w:numId="7" w16cid:durableId="1752967490">
    <w:abstractNumId w:val="4"/>
  </w:num>
  <w:num w:numId="8" w16cid:durableId="1773284667">
    <w:abstractNumId w:val="8"/>
  </w:num>
  <w:num w:numId="9" w16cid:durableId="225384509">
    <w:abstractNumId w:val="7"/>
  </w:num>
  <w:num w:numId="10" w16cid:durableId="26493055">
    <w:abstractNumId w:val="1"/>
  </w:num>
  <w:num w:numId="11" w16cid:durableId="5741224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A8A"/>
    <w:rsid w:val="0029639D"/>
    <w:rsid w:val="00300D94"/>
    <w:rsid w:val="00326F90"/>
    <w:rsid w:val="00444EA1"/>
    <w:rsid w:val="0097308E"/>
    <w:rsid w:val="009C28D2"/>
    <w:rsid w:val="009E5587"/>
    <w:rsid w:val="00A05F47"/>
    <w:rsid w:val="00A60A29"/>
    <w:rsid w:val="00AA1D8D"/>
    <w:rsid w:val="00B47730"/>
    <w:rsid w:val="00CB0664"/>
    <w:rsid w:val="00E149C7"/>
    <w:rsid w:val="00E765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CE935DB"/>
  <w14:defaultImageDpi w14:val="300"/>
  <w15:docId w15:val="{1B36A7CA-BFEB-4475-8CD1-00C7D0EA7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11"/>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ECC3CDCBF88243BFD07DFF6FC80710" ma:contentTypeVersion="19" ma:contentTypeDescription="Create a new document." ma:contentTypeScope="" ma:versionID="db0a001b232e82469182ff6ce4636226">
  <xsd:schema xmlns:xsd="http://www.w3.org/2001/XMLSchema" xmlns:xs="http://www.w3.org/2001/XMLSchema" xmlns:p="http://schemas.microsoft.com/office/2006/metadata/properties" xmlns:ns2="e5608c37-87e7-442e-850f-bf4613e775da" xmlns:ns3="b81655d3-4158-43d2-8079-0a9e38ce3c81" targetNamespace="http://schemas.microsoft.com/office/2006/metadata/properties" ma:root="true" ma:fieldsID="ad865fe2510855be61763048f4887efa" ns2:_="" ns3:_="">
    <xsd:import namespace="e5608c37-87e7-442e-850f-bf4613e775da"/>
    <xsd:import namespace="b81655d3-4158-43d2-8079-0a9e38ce3c8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08c37-87e7-442e-850f-bf4613e775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1655d3-4158-43d2-8079-0a9e38ce3c8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58532bf-4472-41d6-a9fa-fa7ec9d276d5}" ma:internalName="TaxCatchAll" ma:showField="CatchAllData" ma:web="b81655d3-4158-43d2-8079-0a9e38ce3c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5608c37-87e7-442e-850f-bf4613e775da">
      <Terms xmlns="http://schemas.microsoft.com/office/infopath/2007/PartnerControls"/>
    </lcf76f155ced4ddcb4097134ff3c332f>
    <TaxCatchAll xmlns="b81655d3-4158-43d2-8079-0a9e38ce3c81" xsi:nil="true"/>
  </documentManagement>
</p:properties>
</file>

<file path=customXml/itemProps1.xml><?xml version="1.0" encoding="utf-8"?>
<ds:datastoreItem xmlns:ds="http://schemas.openxmlformats.org/officeDocument/2006/customXml" ds:itemID="{DF5058F7-ECB8-4277-AC57-75CE1F2AC669}"/>
</file>

<file path=customXml/itemProps2.xml><?xml version="1.0" encoding="utf-8"?>
<ds:datastoreItem xmlns:ds="http://schemas.openxmlformats.org/officeDocument/2006/customXml" ds:itemID="{3B334FB4-0817-457B-BD80-AF2A12C6178E}"/>
</file>

<file path=customXml/itemProps3.xml><?xml version="1.0" encoding="utf-8"?>
<ds:datastoreItem xmlns:ds="http://schemas.openxmlformats.org/officeDocument/2006/customXml" ds:itemID="{6AB564B3-C1D3-4F5A-B930-C9F36254EDFF}"/>
</file>

<file path=docProps/app.xml><?xml version="1.0" encoding="utf-8"?>
<Properties xmlns="http://schemas.openxmlformats.org/officeDocument/2006/extended-properties" xmlns:vt="http://schemas.openxmlformats.org/officeDocument/2006/docPropsVTypes">
  <Template>Normal.dotm</Template>
  <TotalTime>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Mugganawar</cp:lastModifiedBy>
  <cp:revision>2</cp:revision>
  <dcterms:created xsi:type="dcterms:W3CDTF">2013-12-23T23:15:00Z</dcterms:created>
  <dcterms:modified xsi:type="dcterms:W3CDTF">2026-09-01T13:04:00Z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2026-09-01T12:37:25Z</vt:lpwstr>
  </property>
  <property fmtid="{D5CDD505-2E9C-101B-9397-08002B2CF9AE}" pid="4" name="MSIP_Label_8083ca2a-fa5f-423f-8f80-7e27cbcfb750_Method">
    <vt:lpwstr>Standard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1ba3fc18-69e3-4434-a7c8-2d5bada792b8</vt:lpwstr>
  </property>
  <property fmtid="{D5CDD505-2E9C-101B-9397-08002B2CF9AE}" pid="8" name="MSIP_Label_8083ca2a-fa5f-423f-8f80-7e27cbcfb750_ContentBits">
    <vt:lpwstr>0</vt:lpwstr>
  </property>
  <property fmtid="{D5CDD505-2E9C-101B-9397-08002B2CF9AE}" pid="9" name="MSIP_Label_8083ca2a-fa5f-423f-8f80-7e27cbcfb750_Tag">
    <vt:lpwstr>10, 3, 0, 1</vt:lpwstr>
  </property>
  <property fmtid="{D5CDD505-2E9C-101B-9397-08002B2CF9AE}" pid="10" name="ContentTypeId">
    <vt:lpwstr>0x010100DBECC3CDCBF88243BFD07DFF6FC80710</vt:lpwstr>
  </property>
</Properties>
</file>