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B817" w14:textId="77777777" w:rsidR="006D0778" w:rsidRPr="006D0778" w:rsidRDefault="006D0778" w:rsidP="006D0778">
      <w:pPr>
        <w:shd w:val="clear" w:color="auto" w:fill="F4F5F7"/>
        <w:spacing w:before="150" w:after="225" w:line="885" w:lineRule="atLeast"/>
        <w:jc w:val="center"/>
        <w:outlineLvl w:val="0"/>
        <w:rPr>
          <w:rFonts w:ascii="Segoe UI" w:eastAsia="Times New Roman" w:hAnsi="Segoe UI" w:cs="Segoe UI"/>
          <w:color w:val="091E42"/>
          <w:spacing w:val="-4"/>
          <w:kern w:val="36"/>
          <w:sz w:val="32"/>
          <w:szCs w:val="32"/>
          <w:u w:val="single"/>
        </w:rPr>
      </w:pPr>
      <w:r w:rsidRPr="006D0778">
        <w:rPr>
          <w:rFonts w:ascii="Segoe UI" w:eastAsia="Times New Roman" w:hAnsi="Segoe UI" w:cs="Segoe UI"/>
          <w:color w:val="091E42"/>
          <w:spacing w:val="-4"/>
          <w:kern w:val="36"/>
          <w:sz w:val="32"/>
          <w:szCs w:val="32"/>
          <w:u w:val="single"/>
        </w:rPr>
        <w:t>2nd Normal Form</w:t>
      </w:r>
    </w:p>
    <w:p w14:paraId="1AF2AAAB" w14:textId="023E8EC5" w:rsidR="006D0778" w:rsidRDefault="006D0778" w:rsidP="006D0778">
      <w:pPr>
        <w:rPr>
          <w:color w:val="091E42"/>
          <w:sz w:val="27"/>
          <w:szCs w:val="27"/>
          <w:shd w:val="clear" w:color="auto" w:fill="F4F5F7"/>
        </w:rPr>
      </w:pPr>
      <w:r>
        <w:rPr>
          <w:color w:val="091E42"/>
          <w:sz w:val="27"/>
          <w:szCs w:val="27"/>
          <w:shd w:val="clear" w:color="auto" w:fill="F4F5F7"/>
        </w:rPr>
        <w:t>The </w:t>
      </w:r>
      <w:r>
        <w:rPr>
          <w:rStyle w:val="Strong"/>
          <w:color w:val="091E42"/>
          <w:sz w:val="27"/>
          <w:szCs w:val="27"/>
          <w:shd w:val="clear" w:color="auto" w:fill="F4F5F7"/>
        </w:rPr>
        <w:t>second normal form</w:t>
      </w:r>
      <w:r>
        <w:rPr>
          <w:color w:val="091E42"/>
          <w:sz w:val="27"/>
          <w:szCs w:val="27"/>
          <w:shd w:val="clear" w:color="auto" w:fill="F4F5F7"/>
        </w:rPr>
        <w:t> removes partial functional dependencies in the table. For a table to be in 2NF, it must be in 1NF.</w:t>
      </w:r>
    </w:p>
    <w:p w14:paraId="34F7C514" w14:textId="20505BDF" w:rsidR="006D0778" w:rsidRDefault="006D0778" w:rsidP="006D0778">
      <w:pPr>
        <w:rPr>
          <w:color w:val="091E42"/>
          <w:sz w:val="27"/>
          <w:szCs w:val="27"/>
          <w:shd w:val="clear" w:color="auto" w:fill="F4F5F7"/>
        </w:rPr>
      </w:pPr>
    </w:p>
    <w:p w14:paraId="773A3BBF" w14:textId="77777777" w:rsidR="0013602D" w:rsidRDefault="0013602D" w:rsidP="0013602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Let’s </w:t>
      </w:r>
      <w:proofErr w:type="spellStart"/>
      <w:r>
        <w:rPr>
          <w:sz w:val="27"/>
          <w:szCs w:val="27"/>
        </w:rPr>
        <w:t>summarise</w:t>
      </w:r>
      <w:proofErr w:type="spellEnd"/>
      <w:r>
        <w:rPr>
          <w:sz w:val="27"/>
          <w:szCs w:val="27"/>
        </w:rPr>
        <w:t> what you have learnt in this segment.</w:t>
      </w:r>
    </w:p>
    <w:p w14:paraId="10130800" w14:textId="77777777" w:rsidR="0013602D" w:rsidRDefault="0013602D" w:rsidP="0013602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452693FC" w14:textId="77777777" w:rsidR="0013602D" w:rsidRDefault="0013602D" w:rsidP="0013602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Suppose two columns, Column B and Column C, form a composite key for a table. The value of Column B can determine the value of Column D. The value of column C can determine the values of Columns E and F. The values of Columns B and C together can determine the values of Columns A, D, E and F. </w:t>
      </w:r>
    </w:p>
    <w:p w14:paraId="7407F5EC" w14:textId="77777777" w:rsidR="0013602D" w:rsidRDefault="0013602D" w:rsidP="0013602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70725498" w14:textId="77777777" w:rsidR="0013602D" w:rsidRDefault="0013602D" w:rsidP="0013602D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(B, C) -&gt; A, D, E, F</w:t>
      </w:r>
    </w:p>
    <w:p w14:paraId="6D2440C7" w14:textId="77777777" w:rsidR="0013602D" w:rsidRDefault="0013602D" w:rsidP="0013602D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B -&gt; D</w:t>
      </w:r>
    </w:p>
    <w:p w14:paraId="22D61259" w14:textId="77777777" w:rsidR="0013602D" w:rsidRDefault="0013602D" w:rsidP="0013602D">
      <w:pPr>
        <w:pStyle w:val="NormalWeb"/>
        <w:numPr>
          <w:ilvl w:val="0"/>
          <w:numId w:val="1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C -&gt; E, F</w:t>
      </w:r>
    </w:p>
    <w:p w14:paraId="098AA425" w14:textId="77777777" w:rsidR="0013602D" w:rsidRDefault="0013602D" w:rsidP="0013602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26C7E1AE" w14:textId="77777777" w:rsidR="0013602D" w:rsidRDefault="0013602D" w:rsidP="0013602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B and C are the prime attributes here. The values of columns D, E and F depend on a prime attribute and not on the entire composite key. This is a case of partial dependency on the composite key. The value of column A is dependent on both B and C. This is a case of full functional dependency on the composite key.</w:t>
      </w:r>
    </w:p>
    <w:p w14:paraId="5D299990" w14:textId="77777777" w:rsidR="0013602D" w:rsidRDefault="0013602D" w:rsidP="0013602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1FF522D9" w14:textId="77777777" w:rsidR="0013602D" w:rsidRDefault="0013602D" w:rsidP="0013602D">
      <w:pPr>
        <w:pStyle w:val="NormalWeb"/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To remove partial dependencies, you need to separate the partial dependencies into new tables. In this case, the following three tables will be formed:</w:t>
      </w:r>
    </w:p>
    <w:p w14:paraId="1A46AA23" w14:textId="77777777" w:rsidR="0013602D" w:rsidRDefault="0013602D" w:rsidP="0013602D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Table 1: &lt;A, B, C&gt;. B and C together will act as a composite key, and A is fully functionally dependent on the composite key.</w:t>
      </w:r>
    </w:p>
    <w:p w14:paraId="23F9C93F" w14:textId="77777777" w:rsidR="0013602D" w:rsidRDefault="0013602D" w:rsidP="0013602D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Table 2: &lt;B, D&gt;. B will act as a primary key, and D is dependent on this primary key.</w:t>
      </w:r>
    </w:p>
    <w:p w14:paraId="40AA4922" w14:textId="77777777" w:rsidR="0013602D" w:rsidRDefault="0013602D" w:rsidP="0013602D">
      <w:pPr>
        <w:pStyle w:val="NormalWeb"/>
        <w:numPr>
          <w:ilvl w:val="0"/>
          <w:numId w:val="2"/>
        </w:numPr>
        <w:spacing w:before="0" w:beforeAutospacing="0" w:after="0" w:afterAutospacing="0" w:line="480" w:lineRule="atLeast"/>
        <w:jc w:val="both"/>
        <w:rPr>
          <w:sz w:val="27"/>
          <w:szCs w:val="27"/>
        </w:rPr>
      </w:pPr>
      <w:r>
        <w:rPr>
          <w:sz w:val="27"/>
          <w:szCs w:val="27"/>
        </w:rPr>
        <w:t>Table 3: &lt;C, E, F&gt;. C will act as a primary key. E and F will be dependent on this primary key.</w:t>
      </w:r>
    </w:p>
    <w:p w14:paraId="45E14F0E" w14:textId="77777777" w:rsidR="006D0778" w:rsidRPr="006D0778" w:rsidRDefault="006D0778" w:rsidP="006D0778">
      <w:pPr>
        <w:rPr>
          <w:sz w:val="24"/>
          <w:szCs w:val="24"/>
          <w:u w:val="single"/>
        </w:rPr>
      </w:pPr>
    </w:p>
    <w:sectPr w:rsidR="006D0778" w:rsidRPr="006D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B1953"/>
    <w:multiLevelType w:val="multilevel"/>
    <w:tmpl w:val="7002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93166A"/>
    <w:multiLevelType w:val="multilevel"/>
    <w:tmpl w:val="1D4C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18618">
    <w:abstractNumId w:val="0"/>
  </w:num>
  <w:num w:numId="2" w16cid:durableId="1943760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21"/>
    <w:rsid w:val="0013602D"/>
    <w:rsid w:val="00192DB8"/>
    <w:rsid w:val="00304C03"/>
    <w:rsid w:val="004C3F06"/>
    <w:rsid w:val="005827FE"/>
    <w:rsid w:val="00662BA5"/>
    <w:rsid w:val="006D0778"/>
    <w:rsid w:val="008B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427D"/>
  <w15:chartTrackingRefBased/>
  <w15:docId w15:val="{BCC00C0D-6D31-4B35-A3EA-0C12EB91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07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7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07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0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5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Parveen</dc:creator>
  <cp:keywords/>
  <dc:description/>
  <cp:lastModifiedBy>Kumar, Parveen</cp:lastModifiedBy>
  <cp:revision>2</cp:revision>
  <dcterms:created xsi:type="dcterms:W3CDTF">2022-07-10T23:28:00Z</dcterms:created>
  <dcterms:modified xsi:type="dcterms:W3CDTF">2022-07-11T00:38:00Z</dcterms:modified>
</cp:coreProperties>
</file>