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412AB" w14:textId="77777777" w:rsidR="00597274" w:rsidRPr="00E031ED" w:rsidRDefault="00E81C52" w:rsidP="00E81C52">
      <w:pPr>
        <w:rPr>
          <w:b/>
          <w:u w:val="single"/>
        </w:rPr>
      </w:pPr>
      <w:bookmarkStart w:id="0" w:name="_GoBack"/>
      <w:r w:rsidRPr="00E031ED">
        <w:rPr>
          <w:b/>
          <w:u w:val="single"/>
        </w:rPr>
        <w:t>List down Data Types in Java (with wrapper class name, memory size,</w:t>
      </w:r>
      <w:r w:rsidRPr="00E031ED">
        <w:rPr>
          <w:b/>
          <w:u w:val="single"/>
        </w:rPr>
        <w:t xml:space="preserve"> </w:t>
      </w:r>
      <w:r w:rsidRPr="00E031ED">
        <w:rPr>
          <w:b/>
          <w:u w:val="single"/>
        </w:rPr>
        <w:t>range)</w:t>
      </w:r>
      <w:r w:rsidRPr="00E031ED">
        <w:rPr>
          <w:b/>
          <w:u w:val="single"/>
        </w:rPr>
        <w:t xml:space="preserve"> </w:t>
      </w:r>
      <w:r w:rsidRPr="00E031ED">
        <w:rPr>
          <w:b/>
          <w:u w:val="single"/>
        </w:rPr>
        <w:t>in a tabular format.</w:t>
      </w:r>
    </w:p>
    <w:bookmarkEnd w:id="0"/>
    <w:p w14:paraId="110CFD25" w14:textId="77777777" w:rsidR="00E81C52" w:rsidRDefault="00E81C52" w:rsidP="00E81C52"/>
    <w:tbl>
      <w:tblPr>
        <w:tblStyle w:val="TableGrid"/>
        <w:tblW w:w="9493" w:type="dxa"/>
        <w:tblLook w:val="04A0" w:firstRow="1" w:lastRow="0" w:firstColumn="1" w:lastColumn="0" w:noHBand="0" w:noVBand="1"/>
      </w:tblPr>
      <w:tblGrid>
        <w:gridCol w:w="1165"/>
        <w:gridCol w:w="1620"/>
        <w:gridCol w:w="1890"/>
        <w:gridCol w:w="4818"/>
      </w:tblGrid>
      <w:tr w:rsidR="00E81C52" w14:paraId="202B7F43" w14:textId="77777777" w:rsidTr="00E81C52">
        <w:trPr>
          <w:trHeight w:val="311"/>
        </w:trPr>
        <w:tc>
          <w:tcPr>
            <w:tcW w:w="1165" w:type="dxa"/>
          </w:tcPr>
          <w:p w14:paraId="3A5831CF" w14:textId="77777777" w:rsidR="00E81C52" w:rsidRDefault="00E81C52" w:rsidP="00694AFF">
            <w:pPr>
              <w:rPr>
                <w:b/>
                <w:bCs/>
              </w:rPr>
            </w:pPr>
            <w:r>
              <w:rPr>
                <w:b/>
                <w:bCs/>
              </w:rPr>
              <w:t>Data Type</w:t>
            </w:r>
          </w:p>
        </w:tc>
        <w:tc>
          <w:tcPr>
            <w:tcW w:w="1620" w:type="dxa"/>
          </w:tcPr>
          <w:p w14:paraId="647BA2F8" w14:textId="77777777" w:rsidR="00E81C52" w:rsidRDefault="00E81C52" w:rsidP="00694AFF">
            <w:pPr>
              <w:rPr>
                <w:b/>
                <w:bCs/>
              </w:rPr>
            </w:pPr>
            <w:r w:rsidRPr="00BE4347">
              <w:rPr>
                <w:b/>
                <w:bCs/>
              </w:rPr>
              <w:t>Wrapper Class</w:t>
            </w:r>
          </w:p>
        </w:tc>
        <w:tc>
          <w:tcPr>
            <w:tcW w:w="1890" w:type="dxa"/>
          </w:tcPr>
          <w:p w14:paraId="7627FCF3" w14:textId="77777777" w:rsidR="00E81C52" w:rsidRDefault="00E81C52" w:rsidP="00694AFF">
            <w:pPr>
              <w:rPr>
                <w:b/>
                <w:bCs/>
              </w:rPr>
            </w:pPr>
            <w:r>
              <w:rPr>
                <w:b/>
                <w:bCs/>
              </w:rPr>
              <w:t>Byte</w:t>
            </w:r>
          </w:p>
        </w:tc>
        <w:tc>
          <w:tcPr>
            <w:tcW w:w="4818" w:type="dxa"/>
          </w:tcPr>
          <w:p w14:paraId="771FF5F4" w14:textId="77777777" w:rsidR="00E81C52" w:rsidRDefault="00E81C52" w:rsidP="00694AFF">
            <w:pPr>
              <w:rPr>
                <w:b/>
                <w:bCs/>
              </w:rPr>
            </w:pPr>
            <w:r>
              <w:rPr>
                <w:b/>
                <w:bCs/>
              </w:rPr>
              <w:t>Range</w:t>
            </w:r>
            <w:r>
              <w:rPr>
                <w:b/>
                <w:bCs/>
              </w:rPr>
              <w:t xml:space="preserve"> </w:t>
            </w:r>
          </w:p>
        </w:tc>
      </w:tr>
      <w:tr w:rsidR="00E81C52" w14:paraId="012F806B" w14:textId="77777777" w:rsidTr="00E81C52">
        <w:trPr>
          <w:trHeight w:val="501"/>
        </w:trPr>
        <w:tc>
          <w:tcPr>
            <w:tcW w:w="1165" w:type="dxa"/>
          </w:tcPr>
          <w:p w14:paraId="3FBDFD4A" w14:textId="77777777" w:rsidR="00E81C52" w:rsidRPr="00AC58DD" w:rsidRDefault="00E81C52" w:rsidP="00694AFF">
            <w:r w:rsidRPr="00AC58DD">
              <w:t xml:space="preserve">byte </w:t>
            </w:r>
          </w:p>
        </w:tc>
        <w:tc>
          <w:tcPr>
            <w:tcW w:w="1620" w:type="dxa"/>
          </w:tcPr>
          <w:p w14:paraId="76AAD273" w14:textId="77777777" w:rsidR="00E81C52" w:rsidRPr="00AC58DD" w:rsidRDefault="00E81C52" w:rsidP="00694AFF">
            <w:r w:rsidRPr="00AC58DD">
              <w:t>Byte</w:t>
            </w:r>
          </w:p>
        </w:tc>
        <w:tc>
          <w:tcPr>
            <w:tcW w:w="1890" w:type="dxa"/>
          </w:tcPr>
          <w:p w14:paraId="12588C6D" w14:textId="77777777" w:rsidR="00E81C52" w:rsidRPr="00AC58DD" w:rsidRDefault="00E81C52" w:rsidP="00694AFF">
            <w:r w:rsidRPr="00AC58DD">
              <w:t>1</w:t>
            </w:r>
          </w:p>
        </w:tc>
        <w:tc>
          <w:tcPr>
            <w:tcW w:w="4818" w:type="dxa"/>
          </w:tcPr>
          <w:p w14:paraId="6A0FF4CE" w14:textId="77777777" w:rsidR="00E81C52" w:rsidRPr="00AC58DD" w:rsidRDefault="00E81C52" w:rsidP="00694AFF">
            <w:r w:rsidRPr="00AC58DD">
              <w:t>Stores whole numbers from -128 to 127</w:t>
            </w:r>
          </w:p>
        </w:tc>
      </w:tr>
      <w:tr w:rsidR="00E81C52" w14:paraId="2E9E65B1" w14:textId="77777777" w:rsidTr="00E81C52">
        <w:trPr>
          <w:trHeight w:val="501"/>
        </w:trPr>
        <w:tc>
          <w:tcPr>
            <w:tcW w:w="1165" w:type="dxa"/>
          </w:tcPr>
          <w:p w14:paraId="165E4CD5" w14:textId="77777777" w:rsidR="00E81C52" w:rsidRPr="00AC58DD" w:rsidRDefault="00E81C52" w:rsidP="00694AFF">
            <w:r w:rsidRPr="00AC58DD">
              <w:t xml:space="preserve">short </w:t>
            </w:r>
          </w:p>
        </w:tc>
        <w:tc>
          <w:tcPr>
            <w:tcW w:w="1620" w:type="dxa"/>
          </w:tcPr>
          <w:p w14:paraId="3AB6578E" w14:textId="77777777" w:rsidR="00E81C52" w:rsidRPr="00AC58DD" w:rsidRDefault="00E81C52" w:rsidP="00694AFF">
            <w:r w:rsidRPr="00AC58DD">
              <w:t>Short</w:t>
            </w:r>
          </w:p>
        </w:tc>
        <w:tc>
          <w:tcPr>
            <w:tcW w:w="1890" w:type="dxa"/>
          </w:tcPr>
          <w:p w14:paraId="0049AF34" w14:textId="77777777" w:rsidR="00E81C52" w:rsidRPr="00AC58DD" w:rsidRDefault="00E81C52" w:rsidP="00694AFF">
            <w:r w:rsidRPr="00AC58DD">
              <w:t>2</w:t>
            </w:r>
          </w:p>
        </w:tc>
        <w:tc>
          <w:tcPr>
            <w:tcW w:w="4818" w:type="dxa"/>
          </w:tcPr>
          <w:p w14:paraId="25D31A23" w14:textId="77777777" w:rsidR="00E81C52" w:rsidRPr="00AC58DD" w:rsidRDefault="00E81C52" w:rsidP="00694AFF">
            <w:r w:rsidRPr="00AC58DD">
              <w:t>Stores whole numbers from -32,768 to 32,767</w:t>
            </w:r>
          </w:p>
        </w:tc>
      </w:tr>
      <w:tr w:rsidR="00E81C52" w14:paraId="027F7359" w14:textId="77777777" w:rsidTr="00E81C52">
        <w:trPr>
          <w:trHeight w:val="747"/>
        </w:trPr>
        <w:tc>
          <w:tcPr>
            <w:tcW w:w="1165" w:type="dxa"/>
          </w:tcPr>
          <w:p w14:paraId="0DB00947" w14:textId="77777777" w:rsidR="00E81C52" w:rsidRPr="00AC58DD" w:rsidRDefault="00E81C52" w:rsidP="00694AFF">
            <w:proofErr w:type="spellStart"/>
            <w:r w:rsidRPr="00AC58DD">
              <w:t>int</w:t>
            </w:r>
            <w:proofErr w:type="spellEnd"/>
          </w:p>
        </w:tc>
        <w:tc>
          <w:tcPr>
            <w:tcW w:w="1620" w:type="dxa"/>
          </w:tcPr>
          <w:p w14:paraId="35609155" w14:textId="77777777" w:rsidR="00E81C52" w:rsidRPr="00AC58DD" w:rsidRDefault="00E81C52" w:rsidP="00694AFF">
            <w:r w:rsidRPr="00AC58DD">
              <w:t>Integer</w:t>
            </w:r>
          </w:p>
        </w:tc>
        <w:tc>
          <w:tcPr>
            <w:tcW w:w="1890" w:type="dxa"/>
          </w:tcPr>
          <w:p w14:paraId="54B4279E" w14:textId="77777777" w:rsidR="00E81C52" w:rsidRPr="00AC58DD" w:rsidRDefault="00E81C52" w:rsidP="00694AFF">
            <w:r w:rsidRPr="00AC58DD">
              <w:t>4</w:t>
            </w:r>
          </w:p>
        </w:tc>
        <w:tc>
          <w:tcPr>
            <w:tcW w:w="4818" w:type="dxa"/>
          </w:tcPr>
          <w:p w14:paraId="1E60CC04" w14:textId="77777777" w:rsidR="00E81C52" w:rsidRPr="00AC58DD" w:rsidRDefault="00E81C52" w:rsidP="00694AFF">
            <w:r w:rsidRPr="00AC58DD">
              <w:t>Stores whole numbers from -2,147,483,648 to 2,147,483,647</w:t>
            </w:r>
          </w:p>
        </w:tc>
      </w:tr>
      <w:tr w:rsidR="00E81C52" w14:paraId="7A609BA8" w14:textId="77777777" w:rsidTr="00E81C52">
        <w:trPr>
          <w:trHeight w:val="1249"/>
        </w:trPr>
        <w:tc>
          <w:tcPr>
            <w:tcW w:w="1165" w:type="dxa"/>
          </w:tcPr>
          <w:p w14:paraId="6E78D227" w14:textId="77777777" w:rsidR="00E81C52" w:rsidRPr="00AC58DD" w:rsidRDefault="00E81C52" w:rsidP="00694AFF">
            <w:r w:rsidRPr="00AC58DD">
              <w:t>long</w:t>
            </w:r>
          </w:p>
        </w:tc>
        <w:tc>
          <w:tcPr>
            <w:tcW w:w="1620" w:type="dxa"/>
          </w:tcPr>
          <w:p w14:paraId="2C23248C" w14:textId="77777777" w:rsidR="00E81C52" w:rsidRPr="00AC58DD" w:rsidRDefault="00E81C52" w:rsidP="00694AFF">
            <w:r w:rsidRPr="00AC58DD">
              <w:t>Long</w:t>
            </w:r>
          </w:p>
        </w:tc>
        <w:tc>
          <w:tcPr>
            <w:tcW w:w="1890" w:type="dxa"/>
          </w:tcPr>
          <w:p w14:paraId="5B3DDB82" w14:textId="77777777" w:rsidR="00E81C52" w:rsidRPr="00AC58DD" w:rsidRDefault="00E81C52" w:rsidP="00694AFF">
            <w:r w:rsidRPr="00AC58DD">
              <w:t>8</w:t>
            </w:r>
          </w:p>
        </w:tc>
        <w:tc>
          <w:tcPr>
            <w:tcW w:w="4818" w:type="dxa"/>
          </w:tcPr>
          <w:p w14:paraId="6F1B0375" w14:textId="77777777" w:rsidR="00E81C52" w:rsidRPr="00AC58DD" w:rsidRDefault="00E81C52" w:rsidP="00694AFF">
            <w:r w:rsidRPr="00AC58DD">
              <w:t>Stores whole numbers from -9,223,372,036,854,775,808 to 9,223,372,036,854,775,807</w:t>
            </w:r>
          </w:p>
        </w:tc>
      </w:tr>
      <w:tr w:rsidR="00E81C52" w14:paraId="6479C631" w14:textId="77777777" w:rsidTr="00E81C52">
        <w:trPr>
          <w:trHeight w:val="245"/>
        </w:trPr>
        <w:tc>
          <w:tcPr>
            <w:tcW w:w="1165" w:type="dxa"/>
          </w:tcPr>
          <w:p w14:paraId="67407B7B" w14:textId="77777777" w:rsidR="00E81C52" w:rsidRPr="00AC58DD" w:rsidRDefault="00E81C52" w:rsidP="00694AFF"/>
        </w:tc>
        <w:tc>
          <w:tcPr>
            <w:tcW w:w="1620" w:type="dxa"/>
          </w:tcPr>
          <w:p w14:paraId="2FCE1CD7" w14:textId="77777777" w:rsidR="00E81C52" w:rsidRPr="00AC58DD" w:rsidRDefault="00E81C52" w:rsidP="00694AFF"/>
        </w:tc>
        <w:tc>
          <w:tcPr>
            <w:tcW w:w="1890" w:type="dxa"/>
          </w:tcPr>
          <w:p w14:paraId="113520F3" w14:textId="77777777" w:rsidR="00E81C52" w:rsidRPr="00AC58DD" w:rsidRDefault="00E81C52" w:rsidP="00694AFF"/>
        </w:tc>
        <w:tc>
          <w:tcPr>
            <w:tcW w:w="4818" w:type="dxa"/>
          </w:tcPr>
          <w:p w14:paraId="3E3DD0A3" w14:textId="77777777" w:rsidR="00E81C52" w:rsidRPr="00AC58DD" w:rsidRDefault="00E81C52" w:rsidP="00694AFF"/>
        </w:tc>
      </w:tr>
      <w:tr w:rsidR="00E81C52" w14:paraId="73BC66F6" w14:textId="77777777" w:rsidTr="00E81C52">
        <w:trPr>
          <w:trHeight w:val="747"/>
        </w:trPr>
        <w:tc>
          <w:tcPr>
            <w:tcW w:w="1165" w:type="dxa"/>
          </w:tcPr>
          <w:p w14:paraId="2EB542DC" w14:textId="77777777" w:rsidR="00E81C52" w:rsidRPr="00AC58DD" w:rsidRDefault="00E81C52" w:rsidP="00694AFF">
            <w:r w:rsidRPr="00AC58DD">
              <w:t>float</w:t>
            </w:r>
          </w:p>
        </w:tc>
        <w:tc>
          <w:tcPr>
            <w:tcW w:w="1620" w:type="dxa"/>
          </w:tcPr>
          <w:p w14:paraId="7AD2AB77" w14:textId="77777777" w:rsidR="00E81C52" w:rsidRPr="00AC58DD" w:rsidRDefault="00E81C52" w:rsidP="00694AFF">
            <w:r w:rsidRPr="00AC58DD">
              <w:t>Float</w:t>
            </w:r>
          </w:p>
        </w:tc>
        <w:tc>
          <w:tcPr>
            <w:tcW w:w="1890" w:type="dxa"/>
          </w:tcPr>
          <w:p w14:paraId="7F08E13F" w14:textId="77777777" w:rsidR="00E81C52" w:rsidRPr="00AC58DD" w:rsidRDefault="00E81C52" w:rsidP="00694AFF">
            <w:r w:rsidRPr="00AC58DD">
              <w:t>4</w:t>
            </w:r>
          </w:p>
        </w:tc>
        <w:tc>
          <w:tcPr>
            <w:tcW w:w="4818" w:type="dxa"/>
          </w:tcPr>
          <w:p w14:paraId="12B6392E" w14:textId="77777777" w:rsidR="00E81C52" w:rsidRPr="00AC58DD" w:rsidRDefault="00E81C52" w:rsidP="00694AFF">
            <w:r w:rsidRPr="00AC58DD">
              <w:t>Stores fractional numbers. Sufficient for storing 6 to 7 decimal digits</w:t>
            </w:r>
          </w:p>
        </w:tc>
      </w:tr>
      <w:tr w:rsidR="00E81C52" w14:paraId="4206F268" w14:textId="77777777" w:rsidTr="00E81C52">
        <w:trPr>
          <w:trHeight w:val="747"/>
        </w:trPr>
        <w:tc>
          <w:tcPr>
            <w:tcW w:w="1165" w:type="dxa"/>
          </w:tcPr>
          <w:p w14:paraId="1DC6CFA0" w14:textId="77777777" w:rsidR="00E81C52" w:rsidRPr="00AC58DD" w:rsidRDefault="00E81C52" w:rsidP="00694AFF">
            <w:r w:rsidRPr="00AC58DD">
              <w:t>double</w:t>
            </w:r>
          </w:p>
        </w:tc>
        <w:tc>
          <w:tcPr>
            <w:tcW w:w="1620" w:type="dxa"/>
          </w:tcPr>
          <w:p w14:paraId="6F17E219" w14:textId="77777777" w:rsidR="00E81C52" w:rsidRPr="00AC58DD" w:rsidRDefault="00E81C52" w:rsidP="00694AFF">
            <w:r w:rsidRPr="00AC58DD">
              <w:t>Double</w:t>
            </w:r>
          </w:p>
        </w:tc>
        <w:tc>
          <w:tcPr>
            <w:tcW w:w="1890" w:type="dxa"/>
          </w:tcPr>
          <w:p w14:paraId="0249C309" w14:textId="77777777" w:rsidR="00E81C52" w:rsidRPr="00AC58DD" w:rsidRDefault="00E81C52" w:rsidP="00694AFF">
            <w:r w:rsidRPr="00AC58DD">
              <w:t>8</w:t>
            </w:r>
          </w:p>
        </w:tc>
        <w:tc>
          <w:tcPr>
            <w:tcW w:w="4818" w:type="dxa"/>
          </w:tcPr>
          <w:p w14:paraId="62CBDDC0" w14:textId="77777777" w:rsidR="00E81C52" w:rsidRPr="00AC58DD" w:rsidRDefault="00E81C52" w:rsidP="00694AFF">
            <w:r w:rsidRPr="00AC58DD">
              <w:t>Stores fractional numbers. Sufficient for storing 15 decimal digits</w:t>
            </w:r>
          </w:p>
        </w:tc>
      </w:tr>
      <w:tr w:rsidR="00E81C52" w14:paraId="7D68AFD2" w14:textId="77777777" w:rsidTr="00E81C52">
        <w:trPr>
          <w:trHeight w:val="256"/>
        </w:trPr>
        <w:tc>
          <w:tcPr>
            <w:tcW w:w="1165" w:type="dxa"/>
          </w:tcPr>
          <w:p w14:paraId="1F8E6097" w14:textId="77777777" w:rsidR="00E81C52" w:rsidRPr="00AC58DD" w:rsidRDefault="00E81C52" w:rsidP="00694AFF"/>
        </w:tc>
        <w:tc>
          <w:tcPr>
            <w:tcW w:w="1620" w:type="dxa"/>
          </w:tcPr>
          <w:p w14:paraId="341C4E68" w14:textId="77777777" w:rsidR="00E81C52" w:rsidRPr="00AC58DD" w:rsidRDefault="00E81C52" w:rsidP="00694AFF"/>
        </w:tc>
        <w:tc>
          <w:tcPr>
            <w:tcW w:w="1890" w:type="dxa"/>
          </w:tcPr>
          <w:p w14:paraId="3CF8C58C" w14:textId="77777777" w:rsidR="00E81C52" w:rsidRPr="00AC58DD" w:rsidRDefault="00E81C52" w:rsidP="00694AFF"/>
        </w:tc>
        <w:tc>
          <w:tcPr>
            <w:tcW w:w="4818" w:type="dxa"/>
          </w:tcPr>
          <w:p w14:paraId="2EBF5690" w14:textId="77777777" w:rsidR="00E81C52" w:rsidRPr="00AC58DD" w:rsidRDefault="00E81C52" w:rsidP="00694AFF"/>
        </w:tc>
      </w:tr>
      <w:tr w:rsidR="00E81C52" w14:paraId="1E1117BB" w14:textId="77777777" w:rsidTr="00E81C52">
        <w:trPr>
          <w:trHeight w:val="747"/>
        </w:trPr>
        <w:tc>
          <w:tcPr>
            <w:tcW w:w="1165" w:type="dxa"/>
          </w:tcPr>
          <w:p w14:paraId="342DFF81" w14:textId="77777777" w:rsidR="00E81C52" w:rsidRPr="00AC58DD" w:rsidRDefault="00E81C52" w:rsidP="00694AFF">
            <w:r w:rsidRPr="00AC58DD">
              <w:t>char</w:t>
            </w:r>
          </w:p>
        </w:tc>
        <w:tc>
          <w:tcPr>
            <w:tcW w:w="1620" w:type="dxa"/>
          </w:tcPr>
          <w:p w14:paraId="63AFC736" w14:textId="77777777" w:rsidR="00E81C52" w:rsidRPr="00AC58DD" w:rsidRDefault="00E81C52" w:rsidP="00694AFF">
            <w:r w:rsidRPr="00AC58DD">
              <w:t>Character</w:t>
            </w:r>
          </w:p>
        </w:tc>
        <w:tc>
          <w:tcPr>
            <w:tcW w:w="1890" w:type="dxa"/>
          </w:tcPr>
          <w:p w14:paraId="697A4A2A" w14:textId="77777777" w:rsidR="00E81C52" w:rsidRPr="00AC58DD" w:rsidRDefault="00E81C52" w:rsidP="00694AFF">
            <w:r w:rsidRPr="00AC58DD">
              <w:t>2</w:t>
            </w:r>
          </w:p>
        </w:tc>
        <w:tc>
          <w:tcPr>
            <w:tcW w:w="4818" w:type="dxa"/>
          </w:tcPr>
          <w:p w14:paraId="137C2E83" w14:textId="77777777" w:rsidR="00E81C52" w:rsidRPr="00AC58DD" w:rsidRDefault="00E81C52" w:rsidP="00694AFF">
            <w:r w:rsidRPr="00AC58DD">
              <w:t>Stores a single</w:t>
            </w:r>
            <w:r>
              <w:t xml:space="preserve"> </w:t>
            </w:r>
            <w:r w:rsidRPr="00AC58DD">
              <w:t>character/letter or ASCII values</w:t>
            </w:r>
          </w:p>
        </w:tc>
      </w:tr>
      <w:tr w:rsidR="00E81C52" w14:paraId="5953DAEE" w14:textId="77777777" w:rsidTr="00E81C52">
        <w:trPr>
          <w:trHeight w:val="747"/>
        </w:trPr>
        <w:tc>
          <w:tcPr>
            <w:tcW w:w="1165" w:type="dxa"/>
          </w:tcPr>
          <w:p w14:paraId="10C826FF" w14:textId="77777777" w:rsidR="00E81C52" w:rsidRPr="00AC58DD" w:rsidRDefault="00E81C52" w:rsidP="00694AFF">
            <w:r w:rsidRPr="00AC58DD">
              <w:t>String</w:t>
            </w:r>
          </w:p>
        </w:tc>
        <w:tc>
          <w:tcPr>
            <w:tcW w:w="1620" w:type="dxa"/>
          </w:tcPr>
          <w:p w14:paraId="698CB1BE" w14:textId="77777777" w:rsidR="00E81C52" w:rsidRPr="00AC58DD" w:rsidRDefault="00E81C52" w:rsidP="00694AFF">
            <w:r w:rsidRPr="00AC58DD">
              <w:t>String</w:t>
            </w:r>
          </w:p>
        </w:tc>
        <w:tc>
          <w:tcPr>
            <w:tcW w:w="1890" w:type="dxa"/>
          </w:tcPr>
          <w:p w14:paraId="558BAD33" w14:textId="77777777" w:rsidR="00E81C52" w:rsidRPr="00AC58DD" w:rsidRDefault="00E81C52" w:rsidP="00694AFF">
            <w:r w:rsidRPr="00AC58DD">
              <w:t xml:space="preserve">Depend on value (Each character has 2 </w:t>
            </w:r>
            <w:r>
              <w:t>Bytes</w:t>
            </w:r>
            <w:r w:rsidRPr="00AC58DD">
              <w:t>)</w:t>
            </w:r>
          </w:p>
        </w:tc>
        <w:tc>
          <w:tcPr>
            <w:tcW w:w="4818" w:type="dxa"/>
          </w:tcPr>
          <w:p w14:paraId="6A805BEF" w14:textId="77777777" w:rsidR="00E81C52" w:rsidRPr="00AC58DD" w:rsidRDefault="00E81C52" w:rsidP="00694AFF"/>
        </w:tc>
      </w:tr>
      <w:tr w:rsidR="00E81C52" w14:paraId="7AD7860F" w14:textId="77777777" w:rsidTr="00E81C52">
        <w:trPr>
          <w:trHeight w:val="501"/>
        </w:trPr>
        <w:tc>
          <w:tcPr>
            <w:tcW w:w="1165" w:type="dxa"/>
          </w:tcPr>
          <w:p w14:paraId="0102C703" w14:textId="77777777" w:rsidR="00E81C52" w:rsidRPr="00AC58DD" w:rsidRDefault="00E81C52" w:rsidP="00694AFF">
            <w:r w:rsidRPr="00AC58DD">
              <w:t>bool</w:t>
            </w:r>
          </w:p>
        </w:tc>
        <w:tc>
          <w:tcPr>
            <w:tcW w:w="1620" w:type="dxa"/>
          </w:tcPr>
          <w:p w14:paraId="62997CCE" w14:textId="77777777" w:rsidR="00E81C52" w:rsidRPr="00AC58DD" w:rsidRDefault="00E81C52" w:rsidP="00694AFF">
            <w:r w:rsidRPr="00AC58DD">
              <w:t>Boolean</w:t>
            </w:r>
          </w:p>
        </w:tc>
        <w:tc>
          <w:tcPr>
            <w:tcW w:w="1890" w:type="dxa"/>
          </w:tcPr>
          <w:p w14:paraId="3555C5F3" w14:textId="77777777" w:rsidR="00E81C52" w:rsidRPr="00AC58DD" w:rsidRDefault="00E81C52" w:rsidP="00694AFF">
            <w:r w:rsidRPr="00AC58DD">
              <w:t>1 bit</w:t>
            </w:r>
          </w:p>
        </w:tc>
        <w:tc>
          <w:tcPr>
            <w:tcW w:w="4818" w:type="dxa"/>
          </w:tcPr>
          <w:p w14:paraId="3697DBC9" w14:textId="77777777" w:rsidR="00E81C52" w:rsidRPr="00AC58DD" w:rsidRDefault="00E81C52" w:rsidP="00694AFF">
            <w:r w:rsidRPr="00AC58DD">
              <w:t>Stores true or false values</w:t>
            </w:r>
          </w:p>
        </w:tc>
      </w:tr>
    </w:tbl>
    <w:p w14:paraId="393ED7B3" w14:textId="77777777" w:rsidR="00E81C52" w:rsidRDefault="00E81C52" w:rsidP="00E81C52"/>
    <w:p w14:paraId="3AE5B762" w14:textId="77777777" w:rsidR="00842F62" w:rsidRDefault="00842F62">
      <w:r>
        <w:br w:type="page"/>
      </w:r>
    </w:p>
    <w:p w14:paraId="19B8FDC6" w14:textId="77777777" w:rsidR="003A0B63" w:rsidRPr="007725E0" w:rsidRDefault="003A0B63" w:rsidP="003A0B63">
      <w:pPr>
        <w:rPr>
          <w:b/>
          <w:u w:val="single"/>
        </w:rPr>
      </w:pPr>
      <w:r w:rsidRPr="007725E0">
        <w:rPr>
          <w:b/>
          <w:u w:val="single"/>
        </w:rPr>
        <w:lastRenderedPageBreak/>
        <w:t>Write the concepts discussed about strings in the class</w:t>
      </w:r>
    </w:p>
    <w:p w14:paraId="68EC603B" w14:textId="77777777" w:rsidR="003A0B63" w:rsidRDefault="003A0B63" w:rsidP="003A0B63"/>
    <w:p w14:paraId="4F34A654" w14:textId="77777777" w:rsidR="003A0B63" w:rsidRDefault="003A0B63" w:rsidP="003A0B63">
      <w:pPr>
        <w:rPr>
          <w:rFonts w:ascii="Arial" w:hAnsi="Arial" w:cs="Arial"/>
          <w:color w:val="222426"/>
          <w:sz w:val="26"/>
          <w:szCs w:val="26"/>
        </w:rPr>
      </w:pPr>
      <w:r w:rsidRPr="003A0B63">
        <w:rPr>
          <w:b/>
          <w:bCs/>
        </w:rPr>
        <w:t>String</w:t>
      </w:r>
      <w:r w:rsidRPr="003A0B63">
        <w:t xml:space="preserve"> is a sequence of characters, for e.g. “Hello” is a string of 5 characters. In java, string is an immutable object which means it is constant and can cannot be changed once it has been created. In this </w:t>
      </w:r>
      <w:proofErr w:type="gramStart"/>
      <w:r w:rsidRPr="003A0B63">
        <w:t>tutorial</w:t>
      </w:r>
      <w:proofErr w:type="gramEnd"/>
      <w:r w:rsidRPr="003A0B63">
        <w:t xml:space="preserve"> we will learn about String class and String methods in detail along with many other Java String tutorials.</w:t>
      </w:r>
      <w:r w:rsidRPr="003A0B63">
        <w:rPr>
          <w:rFonts w:ascii="Arial" w:hAnsi="Arial" w:cs="Arial"/>
          <w:color w:val="222426"/>
          <w:sz w:val="26"/>
          <w:szCs w:val="26"/>
        </w:rPr>
        <w:t xml:space="preserve"> </w:t>
      </w:r>
    </w:p>
    <w:p w14:paraId="31DDB7C3" w14:textId="77777777" w:rsidR="003A0B63" w:rsidRDefault="003A0B63" w:rsidP="003A0B63">
      <w:pPr>
        <w:rPr>
          <w:rFonts w:ascii="Arial" w:hAnsi="Arial" w:cs="Arial"/>
          <w:color w:val="222426"/>
          <w:sz w:val="26"/>
          <w:szCs w:val="26"/>
        </w:rPr>
      </w:pPr>
    </w:p>
    <w:p w14:paraId="21DF861D" w14:textId="77777777" w:rsidR="003A0B63" w:rsidRPr="003A0B63" w:rsidRDefault="003A0B63" w:rsidP="003A0B63">
      <w:r w:rsidRPr="003A0B63">
        <w:t>There are two ways to create a String in Java</w:t>
      </w:r>
    </w:p>
    <w:p w14:paraId="1728CAF3" w14:textId="77777777" w:rsidR="003A0B63" w:rsidRPr="003A0B63" w:rsidRDefault="003A0B63" w:rsidP="003A0B63">
      <w:pPr>
        <w:numPr>
          <w:ilvl w:val="0"/>
          <w:numId w:val="1"/>
        </w:numPr>
      </w:pPr>
      <w:r w:rsidRPr="003A0B63">
        <w:t>String literal</w:t>
      </w:r>
    </w:p>
    <w:p w14:paraId="12FE798A" w14:textId="77777777" w:rsidR="003A0B63" w:rsidRPr="003A0B63" w:rsidRDefault="003A0B63" w:rsidP="003A0B63">
      <w:pPr>
        <w:numPr>
          <w:ilvl w:val="0"/>
          <w:numId w:val="1"/>
        </w:numPr>
      </w:pPr>
      <w:r w:rsidRPr="003A0B63">
        <w:t>Using new keyword</w:t>
      </w:r>
    </w:p>
    <w:p w14:paraId="47894B85" w14:textId="77777777" w:rsidR="003A0B63" w:rsidRPr="003A0B63" w:rsidRDefault="003A0B63" w:rsidP="003A0B63"/>
    <w:p w14:paraId="7923037B" w14:textId="77777777" w:rsidR="003A0B63" w:rsidRPr="003A0B63" w:rsidRDefault="003A0B63" w:rsidP="003A0B63"/>
    <w:p w14:paraId="4F49818A" w14:textId="77777777" w:rsidR="00E81C52" w:rsidRDefault="00E81C52" w:rsidP="00E81C52"/>
    <w:p w14:paraId="51FB6EB6" w14:textId="77777777" w:rsidR="003A0B63" w:rsidRDefault="003A0B63" w:rsidP="00E81C52"/>
    <w:p w14:paraId="35D32551" w14:textId="77777777" w:rsidR="003A0B63" w:rsidRPr="007725E0" w:rsidRDefault="003A0B63" w:rsidP="003A0B63">
      <w:pPr>
        <w:rPr>
          <w:b/>
          <w:u w:val="single"/>
        </w:rPr>
      </w:pPr>
      <w:r w:rsidRPr="007725E0">
        <w:rPr>
          <w:b/>
          <w:u w:val="single"/>
        </w:rPr>
        <w:t>Research and write what is String pool in java.</w:t>
      </w:r>
    </w:p>
    <w:p w14:paraId="004B6F2B" w14:textId="77777777" w:rsidR="003A0B63" w:rsidRPr="003A0B63" w:rsidRDefault="003A0B63" w:rsidP="003A0B63"/>
    <w:p w14:paraId="68F476D2" w14:textId="77777777" w:rsidR="007725E0" w:rsidRPr="007725E0" w:rsidRDefault="007725E0" w:rsidP="007725E0">
      <w:r w:rsidRPr="007725E0">
        <w:t>String Pool is a storage area in Java heap.</w:t>
      </w:r>
    </w:p>
    <w:p w14:paraId="057F4AF5" w14:textId="77777777" w:rsidR="007725E0" w:rsidRPr="007725E0" w:rsidRDefault="007725E0" w:rsidP="007725E0">
      <w:r w:rsidRPr="007725E0">
        <w:t>String allocation, like all object allocation, proves to be a costly affair in both the cases of time and memory. The JVM performs some steps while initializing string literals to increase performance and decrease memory overhead. To decrease the number of String objects created in the JVM, the String class keeps a pool of strings.</w:t>
      </w:r>
    </w:p>
    <w:p w14:paraId="7F6B53BF" w14:textId="77777777" w:rsidR="007725E0" w:rsidRPr="007725E0" w:rsidRDefault="007725E0" w:rsidP="007725E0">
      <w:r w:rsidRPr="007725E0">
        <w:t>Each time a string literal is created, the JVM checks the string literal pool first. If the string already exists in the string pool, a reference to the pooled instance returns. If the string does not exist in the pool, a new String object initializes and is placed in the pool.</w:t>
      </w:r>
    </w:p>
    <w:p w14:paraId="5378AFCF" w14:textId="77777777" w:rsidR="007725E0" w:rsidRPr="007725E0" w:rsidRDefault="007725E0" w:rsidP="007725E0">
      <w:r w:rsidRPr="007725E0">
        <w:t>After learning the concept theoretically, let me tell you how does a String pool work in Java step by step with the help of simple instances!</w:t>
      </w:r>
    </w:p>
    <w:p w14:paraId="57FD87EB" w14:textId="77777777" w:rsidR="003A0B63" w:rsidRDefault="003A0B63" w:rsidP="00E81C52"/>
    <w:p w14:paraId="3454158B" w14:textId="77777777" w:rsidR="00E031ED" w:rsidRPr="00E031ED" w:rsidRDefault="00E031ED" w:rsidP="00E031ED">
      <w:pPr>
        <w:rPr>
          <w:b/>
          <w:bCs/>
        </w:rPr>
      </w:pPr>
      <w:r w:rsidRPr="00E031ED">
        <w:rPr>
          <w:b/>
          <w:bCs/>
        </w:rPr>
        <w:t>How Does String pool work in Java?</w:t>
      </w:r>
    </w:p>
    <w:p w14:paraId="18CB40CD" w14:textId="77777777" w:rsidR="00E031ED" w:rsidRPr="00E031ED" w:rsidRDefault="00E031ED" w:rsidP="00E031ED">
      <w:r w:rsidRPr="00E031ED">
        <w:t>When you create a new string like this:</w:t>
      </w:r>
    </w:p>
    <w:p w14:paraId="4881C101" w14:textId="77777777" w:rsidR="00E031ED" w:rsidRPr="00E031ED" w:rsidRDefault="00E031ED" w:rsidP="00E031ED">
      <w:r w:rsidRPr="00E031ED">
        <w:t>String s1 = "Rachel"</w:t>
      </w:r>
    </w:p>
    <w:p w14:paraId="34D6169C" w14:textId="77777777" w:rsidR="00E031ED" w:rsidRPr="00E031ED" w:rsidRDefault="00E031ED" w:rsidP="00E031ED">
      <w:r w:rsidRPr="00E031ED">
        <w:t>JVM automatically checks if the same value exists in the string constant pool or not.</w:t>
      </w:r>
    </w:p>
    <w:p w14:paraId="142E30F2" w14:textId="77777777" w:rsidR="00E031ED" w:rsidRPr="00E031ED" w:rsidRDefault="00E031ED" w:rsidP="00E031ED">
      <w:pPr>
        <w:numPr>
          <w:ilvl w:val="0"/>
          <w:numId w:val="2"/>
        </w:numPr>
      </w:pPr>
      <w:r w:rsidRPr="00E031ED">
        <w:t>if yes, it occupies the already existing value.</w:t>
      </w:r>
    </w:p>
    <w:p w14:paraId="4B187853" w14:textId="77777777" w:rsidR="00E031ED" w:rsidRPr="00E031ED" w:rsidRDefault="00E031ED" w:rsidP="00E031ED">
      <w:pPr>
        <w:numPr>
          <w:ilvl w:val="0"/>
          <w:numId w:val="2"/>
        </w:numPr>
      </w:pPr>
      <w:r w:rsidRPr="00E031ED">
        <w:t>If no, it creates a new string by itself and adds it to the string pool.</w:t>
      </w:r>
    </w:p>
    <w:p w14:paraId="04CCDBC7" w14:textId="77777777" w:rsidR="00E031ED" w:rsidRPr="00E031ED" w:rsidRDefault="00E031ED" w:rsidP="00E031ED">
      <w:r w:rsidRPr="00E031ED">
        <w:t>If you want to halt this behavior, create a string using the new operator:</w:t>
      </w:r>
    </w:p>
    <w:p w14:paraId="421809AE" w14:textId="77777777" w:rsidR="00E031ED" w:rsidRPr="00E031ED" w:rsidRDefault="00E031ED" w:rsidP="00E031ED">
      <w:r w:rsidRPr="00E031ED">
        <w:t>String s1 = new String("Rachel")</w:t>
      </w:r>
    </w:p>
    <w:p w14:paraId="2F382E61" w14:textId="77777777" w:rsidR="00E031ED" w:rsidRPr="00E031ED" w:rsidRDefault="00E031ED" w:rsidP="00E031ED">
      <w:r w:rsidRPr="00E031ED">
        <w:t xml:space="preserve">Now, if you are willing to add this string to the string literal pool, Java provides you with a method called, </w:t>
      </w:r>
      <w:proofErr w:type="gramStart"/>
      <w:r w:rsidRPr="00E031ED">
        <w:t>intern(</w:t>
      </w:r>
      <w:proofErr w:type="gramEnd"/>
      <w:r w:rsidRPr="00E031ED">
        <w:t>) method; you can call native intern() method like this:</w:t>
      </w:r>
    </w:p>
    <w:p w14:paraId="195814BC" w14:textId="77777777" w:rsidR="00E031ED" w:rsidRPr="00E031ED" w:rsidRDefault="00E031ED" w:rsidP="00E031ED">
      <w:r w:rsidRPr="00E031ED">
        <w:t>S</w:t>
      </w:r>
      <w:proofErr w:type="gramStart"/>
      <w:r w:rsidRPr="00E031ED">
        <w:t>1.intern</w:t>
      </w:r>
      <w:proofErr w:type="gramEnd"/>
      <w:r w:rsidRPr="00E031ED">
        <w:t>();</w:t>
      </w:r>
    </w:p>
    <w:p w14:paraId="63202D70" w14:textId="77777777" w:rsidR="00E031ED" w:rsidRPr="00E031ED" w:rsidRDefault="00E031ED" w:rsidP="00E031ED">
      <w:r w:rsidRPr="00E031ED">
        <w:t>Now, I will show you the implementation and working of the string pool through an example.</w:t>
      </w:r>
    </w:p>
    <w:p w14:paraId="647C03EB" w14:textId="77777777" w:rsidR="00E031ED" w:rsidRPr="00E031ED" w:rsidRDefault="00E031ED" w:rsidP="00E031ED">
      <w:r w:rsidRPr="00E031ED">
        <w:t>But before that, a short reminder!</w:t>
      </w:r>
    </w:p>
    <w:p w14:paraId="04AF2D3C" w14:textId="77777777" w:rsidR="00E031ED" w:rsidRPr="00E031ED" w:rsidRDefault="00E031ED" w:rsidP="00E031ED">
      <w:r w:rsidRPr="00E031ED">
        <w:t>As you know if you’re comparing 2 objects using == operator it compares addresses in the memory.</w:t>
      </w:r>
    </w:p>
    <w:p w14:paraId="4F6708A0" w14:textId="77777777" w:rsidR="00E031ED" w:rsidRPr="00E031ED" w:rsidRDefault="00E031ED" w:rsidP="00E031ED">
      <w:proofErr w:type="gramStart"/>
      <w:r w:rsidRPr="00E031ED">
        <w:t>So</w:t>
      </w:r>
      <w:proofErr w:type="gramEnd"/>
      <w:r w:rsidRPr="00E031ED">
        <w:t xml:space="preserve"> we will compare the strings using == to be completely sure that it’s the same object or not.</w:t>
      </w:r>
    </w:p>
    <w:p w14:paraId="3EC2B3F2" w14:textId="77777777" w:rsidR="00E031ED" w:rsidRDefault="00E031ED" w:rsidP="00E81C52">
      <w:r w:rsidRPr="00E031ED">
        <w:t>Now, let’s hop onto our implementation process.</w:t>
      </w:r>
    </w:p>
    <w:sectPr w:rsidR="00E031ED" w:rsidSect="003243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609E9"/>
    <w:multiLevelType w:val="multilevel"/>
    <w:tmpl w:val="BDD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8519AF"/>
    <w:multiLevelType w:val="multilevel"/>
    <w:tmpl w:val="F954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52"/>
    <w:rsid w:val="003243EB"/>
    <w:rsid w:val="003A0B63"/>
    <w:rsid w:val="003A5730"/>
    <w:rsid w:val="007725E0"/>
    <w:rsid w:val="00842F62"/>
    <w:rsid w:val="00E031ED"/>
    <w:rsid w:val="00E8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642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1C52"/>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A0B6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7395">
      <w:bodyDiv w:val="1"/>
      <w:marLeft w:val="0"/>
      <w:marRight w:val="0"/>
      <w:marTop w:val="0"/>
      <w:marBottom w:val="0"/>
      <w:divBdr>
        <w:top w:val="none" w:sz="0" w:space="0" w:color="auto"/>
        <w:left w:val="none" w:sz="0" w:space="0" w:color="auto"/>
        <w:bottom w:val="none" w:sz="0" w:space="0" w:color="auto"/>
        <w:right w:val="none" w:sz="0" w:space="0" w:color="auto"/>
      </w:divBdr>
    </w:div>
    <w:div w:id="83963542">
      <w:bodyDiv w:val="1"/>
      <w:marLeft w:val="0"/>
      <w:marRight w:val="0"/>
      <w:marTop w:val="0"/>
      <w:marBottom w:val="0"/>
      <w:divBdr>
        <w:top w:val="none" w:sz="0" w:space="0" w:color="auto"/>
        <w:left w:val="none" w:sz="0" w:space="0" w:color="auto"/>
        <w:bottom w:val="none" w:sz="0" w:space="0" w:color="auto"/>
        <w:right w:val="none" w:sz="0" w:space="0" w:color="auto"/>
      </w:divBdr>
    </w:div>
    <w:div w:id="117653152">
      <w:bodyDiv w:val="1"/>
      <w:marLeft w:val="0"/>
      <w:marRight w:val="0"/>
      <w:marTop w:val="0"/>
      <w:marBottom w:val="0"/>
      <w:divBdr>
        <w:top w:val="none" w:sz="0" w:space="0" w:color="auto"/>
        <w:left w:val="none" w:sz="0" w:space="0" w:color="auto"/>
        <w:bottom w:val="none" w:sz="0" w:space="0" w:color="auto"/>
        <w:right w:val="none" w:sz="0" w:space="0" w:color="auto"/>
      </w:divBdr>
    </w:div>
    <w:div w:id="174000761">
      <w:bodyDiv w:val="1"/>
      <w:marLeft w:val="0"/>
      <w:marRight w:val="0"/>
      <w:marTop w:val="0"/>
      <w:marBottom w:val="0"/>
      <w:divBdr>
        <w:top w:val="none" w:sz="0" w:space="0" w:color="auto"/>
        <w:left w:val="none" w:sz="0" w:space="0" w:color="auto"/>
        <w:bottom w:val="none" w:sz="0" w:space="0" w:color="auto"/>
        <w:right w:val="none" w:sz="0" w:space="0" w:color="auto"/>
      </w:divBdr>
    </w:div>
    <w:div w:id="481972452">
      <w:bodyDiv w:val="1"/>
      <w:marLeft w:val="0"/>
      <w:marRight w:val="0"/>
      <w:marTop w:val="0"/>
      <w:marBottom w:val="0"/>
      <w:divBdr>
        <w:top w:val="none" w:sz="0" w:space="0" w:color="auto"/>
        <w:left w:val="none" w:sz="0" w:space="0" w:color="auto"/>
        <w:bottom w:val="none" w:sz="0" w:space="0" w:color="auto"/>
        <w:right w:val="none" w:sz="0" w:space="0" w:color="auto"/>
      </w:divBdr>
    </w:div>
    <w:div w:id="644748981">
      <w:bodyDiv w:val="1"/>
      <w:marLeft w:val="0"/>
      <w:marRight w:val="0"/>
      <w:marTop w:val="0"/>
      <w:marBottom w:val="0"/>
      <w:divBdr>
        <w:top w:val="none" w:sz="0" w:space="0" w:color="auto"/>
        <w:left w:val="none" w:sz="0" w:space="0" w:color="auto"/>
        <w:bottom w:val="none" w:sz="0" w:space="0" w:color="auto"/>
        <w:right w:val="none" w:sz="0" w:space="0" w:color="auto"/>
      </w:divBdr>
    </w:div>
    <w:div w:id="1325469142">
      <w:bodyDiv w:val="1"/>
      <w:marLeft w:val="0"/>
      <w:marRight w:val="0"/>
      <w:marTop w:val="0"/>
      <w:marBottom w:val="0"/>
      <w:divBdr>
        <w:top w:val="none" w:sz="0" w:space="0" w:color="auto"/>
        <w:left w:val="none" w:sz="0" w:space="0" w:color="auto"/>
        <w:bottom w:val="none" w:sz="0" w:space="0" w:color="auto"/>
        <w:right w:val="none" w:sz="0" w:space="0" w:color="auto"/>
      </w:divBdr>
    </w:div>
    <w:div w:id="1452169772">
      <w:bodyDiv w:val="1"/>
      <w:marLeft w:val="0"/>
      <w:marRight w:val="0"/>
      <w:marTop w:val="0"/>
      <w:marBottom w:val="0"/>
      <w:divBdr>
        <w:top w:val="none" w:sz="0" w:space="0" w:color="auto"/>
        <w:left w:val="none" w:sz="0" w:space="0" w:color="auto"/>
        <w:bottom w:val="none" w:sz="0" w:space="0" w:color="auto"/>
        <w:right w:val="none" w:sz="0" w:space="0" w:color="auto"/>
      </w:divBdr>
    </w:div>
    <w:div w:id="1611086237">
      <w:bodyDiv w:val="1"/>
      <w:marLeft w:val="0"/>
      <w:marRight w:val="0"/>
      <w:marTop w:val="0"/>
      <w:marBottom w:val="0"/>
      <w:divBdr>
        <w:top w:val="none" w:sz="0" w:space="0" w:color="auto"/>
        <w:left w:val="none" w:sz="0" w:space="0" w:color="auto"/>
        <w:bottom w:val="none" w:sz="0" w:space="0" w:color="auto"/>
        <w:right w:val="none" w:sz="0" w:space="0" w:color="auto"/>
      </w:divBdr>
    </w:div>
    <w:div w:id="1708867673">
      <w:bodyDiv w:val="1"/>
      <w:marLeft w:val="0"/>
      <w:marRight w:val="0"/>
      <w:marTop w:val="0"/>
      <w:marBottom w:val="0"/>
      <w:divBdr>
        <w:top w:val="none" w:sz="0" w:space="0" w:color="auto"/>
        <w:left w:val="none" w:sz="0" w:space="0" w:color="auto"/>
        <w:bottom w:val="none" w:sz="0" w:space="0" w:color="auto"/>
        <w:right w:val="none" w:sz="0" w:space="0" w:color="auto"/>
      </w:divBdr>
    </w:div>
    <w:div w:id="1740711055">
      <w:bodyDiv w:val="1"/>
      <w:marLeft w:val="0"/>
      <w:marRight w:val="0"/>
      <w:marTop w:val="0"/>
      <w:marBottom w:val="0"/>
      <w:divBdr>
        <w:top w:val="none" w:sz="0" w:space="0" w:color="auto"/>
        <w:left w:val="none" w:sz="0" w:space="0" w:color="auto"/>
        <w:bottom w:val="none" w:sz="0" w:space="0" w:color="auto"/>
        <w:right w:val="none" w:sz="0" w:space="0" w:color="auto"/>
      </w:divBdr>
    </w:div>
    <w:div w:id="2018384561">
      <w:bodyDiv w:val="1"/>
      <w:marLeft w:val="0"/>
      <w:marRight w:val="0"/>
      <w:marTop w:val="0"/>
      <w:marBottom w:val="0"/>
      <w:divBdr>
        <w:top w:val="none" w:sz="0" w:space="0" w:color="auto"/>
        <w:left w:val="none" w:sz="0" w:space="0" w:color="auto"/>
        <w:bottom w:val="none" w:sz="0" w:space="0" w:color="auto"/>
        <w:right w:val="none" w:sz="0" w:space="0" w:color="auto"/>
      </w:divBdr>
    </w:div>
    <w:div w:id="2034070559">
      <w:bodyDiv w:val="1"/>
      <w:marLeft w:val="0"/>
      <w:marRight w:val="0"/>
      <w:marTop w:val="0"/>
      <w:marBottom w:val="0"/>
      <w:divBdr>
        <w:top w:val="none" w:sz="0" w:space="0" w:color="auto"/>
        <w:left w:val="none" w:sz="0" w:space="0" w:color="auto"/>
        <w:bottom w:val="none" w:sz="0" w:space="0" w:color="auto"/>
        <w:right w:val="none" w:sz="0" w:space="0" w:color="auto"/>
      </w:divBdr>
    </w:div>
    <w:div w:id="208529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456</Words>
  <Characters>2600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2021-12-18T03:29:00Z</dcterms:created>
  <dcterms:modified xsi:type="dcterms:W3CDTF">2021-12-18T04:51:00Z</dcterms:modified>
</cp:coreProperties>
</file>