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D9CDA" w14:textId="77777777" w:rsidR="00E242C5" w:rsidRPr="000F7A09" w:rsidRDefault="00E242C5" w:rsidP="00E242C5">
      <w:pPr>
        <w:rPr>
          <w:rFonts w:ascii="Times New Roman" w:hAnsi="Times New Roman" w:cs="Times New Roman"/>
        </w:rPr>
      </w:pPr>
      <w:r w:rsidRPr="000F7A09">
        <w:rPr>
          <w:rFonts w:ascii="Times New Roman" w:hAnsi="Times New Roman" w:cs="Times New Roman"/>
        </w:rPr>
        <w:tab/>
      </w:r>
    </w:p>
    <w:p w14:paraId="5A0B6801" w14:textId="40606E71" w:rsidR="007B2681" w:rsidRDefault="00E242C5" w:rsidP="000D71E1">
      <w:pPr>
        <w:jc w:val="center"/>
        <w:outlineLvl w:val="0"/>
        <w:rPr>
          <w:rFonts w:ascii="Times New Roman" w:hAnsi="Times New Roman" w:cs="Times New Roman"/>
          <w:b/>
          <w:noProof/>
          <w:sz w:val="36"/>
          <w:szCs w:val="36"/>
          <w:u w:val="single"/>
        </w:rPr>
      </w:pPr>
      <w:r w:rsidRPr="000F7A09">
        <w:rPr>
          <w:rFonts w:ascii="Times New Roman" w:hAnsi="Times New Roman" w:cs="Times New Roman"/>
          <w:b/>
          <w:noProof/>
          <w:sz w:val="36"/>
          <w:szCs w:val="36"/>
          <w:u w:val="single"/>
        </w:rPr>
        <w:t xml:space="preserve">Experiment No. </w:t>
      </w:r>
      <w:r w:rsidR="00B06B29">
        <w:rPr>
          <w:rFonts w:ascii="Times New Roman" w:hAnsi="Times New Roman" w:cs="Times New Roman"/>
          <w:b/>
          <w:noProof/>
          <w:sz w:val="36"/>
          <w:szCs w:val="36"/>
          <w:u w:val="single"/>
        </w:rPr>
        <w:t>3.</w:t>
      </w:r>
      <w:r w:rsidR="009B1F08">
        <w:rPr>
          <w:rFonts w:ascii="Times New Roman" w:hAnsi="Times New Roman" w:cs="Times New Roman"/>
          <w:b/>
          <w:noProof/>
          <w:sz w:val="36"/>
          <w:szCs w:val="36"/>
          <w:u w:val="single"/>
        </w:rPr>
        <w:t>2</w:t>
      </w:r>
    </w:p>
    <w:p w14:paraId="402CF575" w14:textId="77777777" w:rsidR="00816B41" w:rsidRPr="000D71E1" w:rsidRDefault="00816B41" w:rsidP="000D71E1">
      <w:pPr>
        <w:jc w:val="center"/>
        <w:outlineLvl w:val="0"/>
        <w:rPr>
          <w:rFonts w:ascii="Times New Roman" w:hAnsi="Times New Roman" w:cs="Times New Roman"/>
          <w:b/>
          <w:noProof/>
          <w:sz w:val="36"/>
          <w:szCs w:val="36"/>
          <w:u w:val="single"/>
        </w:rPr>
      </w:pPr>
    </w:p>
    <w:p w14:paraId="757EF9AF" w14:textId="121DC29F" w:rsidR="00E242C5" w:rsidRPr="000F7A09" w:rsidRDefault="00E242C5" w:rsidP="00E242C5">
      <w:pPr>
        <w:spacing w:after="0"/>
        <w:jc w:val="both"/>
        <w:rPr>
          <w:rFonts w:ascii="Times New Roman" w:hAnsi="Times New Roman" w:cs="Times New Roman"/>
          <w:b/>
          <w:sz w:val="28"/>
          <w:szCs w:val="28"/>
        </w:rPr>
      </w:pPr>
      <w:r w:rsidRPr="000F7A09">
        <w:rPr>
          <w:rFonts w:ascii="Times New Roman" w:hAnsi="Times New Roman" w:cs="Times New Roman"/>
          <w:b/>
          <w:sz w:val="28"/>
          <w:szCs w:val="28"/>
        </w:rPr>
        <w:t xml:space="preserve">Student Name:  </w:t>
      </w:r>
      <w:r w:rsidR="006827AB">
        <w:rPr>
          <w:rFonts w:ascii="Times New Roman" w:hAnsi="Times New Roman" w:cs="Times New Roman"/>
          <w:bCs/>
          <w:sz w:val="28"/>
          <w:szCs w:val="28"/>
        </w:rPr>
        <w:t>Parvinder Singh</w:t>
      </w:r>
      <w:r w:rsidRPr="000F7A09">
        <w:rPr>
          <w:rFonts w:ascii="Times New Roman" w:hAnsi="Times New Roman" w:cs="Times New Roman"/>
          <w:b/>
          <w:sz w:val="28"/>
          <w:szCs w:val="28"/>
        </w:rPr>
        <w:tab/>
      </w:r>
      <w:r w:rsidRPr="000F7A09">
        <w:rPr>
          <w:rFonts w:ascii="Times New Roman" w:hAnsi="Times New Roman" w:cs="Times New Roman"/>
          <w:b/>
          <w:sz w:val="28"/>
          <w:szCs w:val="28"/>
        </w:rPr>
        <w:tab/>
      </w:r>
      <w:r w:rsidRPr="000F7A09">
        <w:rPr>
          <w:rFonts w:ascii="Times New Roman" w:hAnsi="Times New Roman" w:cs="Times New Roman"/>
          <w:b/>
          <w:sz w:val="28"/>
          <w:szCs w:val="28"/>
        </w:rPr>
        <w:tab/>
        <w:t xml:space="preserve">           UID: </w:t>
      </w:r>
      <w:r w:rsidRPr="0051268E">
        <w:rPr>
          <w:rFonts w:ascii="Times New Roman" w:hAnsi="Times New Roman" w:cs="Times New Roman"/>
          <w:bCs/>
          <w:sz w:val="28"/>
          <w:szCs w:val="28"/>
        </w:rPr>
        <w:t>22MCC2</w:t>
      </w:r>
      <w:r w:rsidR="0051268E" w:rsidRPr="0051268E">
        <w:rPr>
          <w:rFonts w:ascii="Times New Roman" w:hAnsi="Times New Roman" w:cs="Times New Roman"/>
          <w:bCs/>
          <w:sz w:val="28"/>
          <w:szCs w:val="28"/>
        </w:rPr>
        <w:t>0</w:t>
      </w:r>
      <w:r w:rsidR="006827AB">
        <w:rPr>
          <w:rFonts w:ascii="Times New Roman" w:hAnsi="Times New Roman" w:cs="Times New Roman"/>
          <w:bCs/>
          <w:sz w:val="28"/>
          <w:szCs w:val="28"/>
        </w:rPr>
        <w:t>043</w:t>
      </w:r>
    </w:p>
    <w:p w14:paraId="233DAF87" w14:textId="0AFC3233" w:rsidR="00E242C5" w:rsidRPr="000F7A09" w:rsidRDefault="00E242C5" w:rsidP="00E242C5">
      <w:pPr>
        <w:spacing w:after="0"/>
        <w:jc w:val="both"/>
        <w:rPr>
          <w:rFonts w:ascii="Times New Roman" w:hAnsi="Times New Roman" w:cs="Times New Roman"/>
          <w:b/>
          <w:sz w:val="28"/>
          <w:szCs w:val="28"/>
        </w:rPr>
      </w:pPr>
      <w:r w:rsidRPr="000F7A09">
        <w:rPr>
          <w:rFonts w:ascii="Times New Roman" w:hAnsi="Times New Roman" w:cs="Times New Roman"/>
          <w:b/>
          <w:sz w:val="28"/>
          <w:szCs w:val="28"/>
        </w:rPr>
        <w:t xml:space="preserve">Branch: </w:t>
      </w:r>
      <w:r w:rsidRPr="0051268E">
        <w:rPr>
          <w:rFonts w:ascii="Times New Roman" w:hAnsi="Times New Roman" w:cs="Times New Roman"/>
          <w:bCs/>
          <w:sz w:val="28"/>
          <w:szCs w:val="28"/>
        </w:rPr>
        <w:t>MCA - CCD</w:t>
      </w:r>
      <w:r w:rsidRPr="000F7A09">
        <w:rPr>
          <w:rFonts w:ascii="Times New Roman" w:hAnsi="Times New Roman" w:cs="Times New Roman"/>
          <w:b/>
          <w:sz w:val="28"/>
          <w:szCs w:val="28"/>
        </w:rPr>
        <w:t xml:space="preserve">                       </w:t>
      </w:r>
      <w:r w:rsidRPr="000F7A09">
        <w:rPr>
          <w:rFonts w:ascii="Times New Roman" w:hAnsi="Times New Roman" w:cs="Times New Roman"/>
          <w:b/>
          <w:sz w:val="28"/>
          <w:szCs w:val="28"/>
        </w:rPr>
        <w:tab/>
        <w:t xml:space="preserve">  </w:t>
      </w:r>
      <w:r w:rsidR="00816B41">
        <w:rPr>
          <w:rFonts w:ascii="Times New Roman" w:hAnsi="Times New Roman" w:cs="Times New Roman"/>
          <w:b/>
          <w:sz w:val="28"/>
          <w:szCs w:val="28"/>
        </w:rPr>
        <w:t xml:space="preserve">        </w:t>
      </w:r>
      <w:r w:rsidRPr="000F7A09">
        <w:rPr>
          <w:rFonts w:ascii="Times New Roman" w:hAnsi="Times New Roman" w:cs="Times New Roman"/>
          <w:b/>
          <w:sz w:val="28"/>
          <w:szCs w:val="28"/>
        </w:rPr>
        <w:t xml:space="preserve">                      Section/Group: </w:t>
      </w:r>
      <w:r w:rsidRPr="0051268E">
        <w:rPr>
          <w:rFonts w:ascii="Times New Roman" w:hAnsi="Times New Roman" w:cs="Times New Roman"/>
          <w:bCs/>
          <w:sz w:val="28"/>
          <w:szCs w:val="28"/>
        </w:rPr>
        <w:t xml:space="preserve">22MCD-1/ Grp </w:t>
      </w:r>
      <w:r w:rsidR="0051268E" w:rsidRPr="0051268E">
        <w:rPr>
          <w:rFonts w:ascii="Times New Roman" w:hAnsi="Times New Roman" w:cs="Times New Roman"/>
          <w:bCs/>
          <w:sz w:val="28"/>
          <w:szCs w:val="28"/>
        </w:rPr>
        <w:t>B</w:t>
      </w:r>
    </w:p>
    <w:p w14:paraId="108398C0" w14:textId="774D0E3A" w:rsidR="00E242C5" w:rsidRPr="000F7A09" w:rsidRDefault="00E242C5" w:rsidP="00E242C5">
      <w:pPr>
        <w:spacing w:after="0"/>
        <w:jc w:val="both"/>
        <w:rPr>
          <w:rFonts w:ascii="Times New Roman" w:hAnsi="Times New Roman" w:cs="Times New Roman"/>
          <w:b/>
          <w:sz w:val="28"/>
          <w:szCs w:val="28"/>
        </w:rPr>
      </w:pPr>
      <w:r w:rsidRPr="000F7A09">
        <w:rPr>
          <w:rFonts w:ascii="Times New Roman" w:hAnsi="Times New Roman" w:cs="Times New Roman"/>
          <w:b/>
          <w:sz w:val="28"/>
          <w:szCs w:val="28"/>
        </w:rPr>
        <w:t xml:space="preserve">Semester: </w:t>
      </w:r>
      <w:r w:rsidRPr="0051268E">
        <w:rPr>
          <w:rFonts w:ascii="Times New Roman" w:hAnsi="Times New Roman" w:cs="Times New Roman"/>
          <w:bCs/>
          <w:sz w:val="28"/>
          <w:szCs w:val="28"/>
        </w:rPr>
        <w:t>I</w:t>
      </w:r>
      <w:r w:rsidR="00A91CBA" w:rsidRPr="0051268E">
        <w:rPr>
          <w:rFonts w:ascii="Times New Roman" w:hAnsi="Times New Roman" w:cs="Times New Roman"/>
          <w:bCs/>
          <w:sz w:val="28"/>
          <w:szCs w:val="28"/>
        </w:rPr>
        <w:t>II</w:t>
      </w:r>
      <w:r w:rsidRPr="000F7A09">
        <w:rPr>
          <w:rFonts w:ascii="Times New Roman" w:hAnsi="Times New Roman" w:cs="Times New Roman"/>
          <w:b/>
          <w:sz w:val="28"/>
          <w:szCs w:val="28"/>
        </w:rPr>
        <w:tab/>
      </w:r>
      <w:r w:rsidRPr="000F7A09">
        <w:rPr>
          <w:rFonts w:ascii="Times New Roman" w:hAnsi="Times New Roman" w:cs="Times New Roman"/>
          <w:b/>
          <w:sz w:val="28"/>
          <w:szCs w:val="28"/>
        </w:rPr>
        <w:tab/>
      </w:r>
      <w:r w:rsidRPr="000F7A09">
        <w:rPr>
          <w:rFonts w:ascii="Times New Roman" w:hAnsi="Times New Roman" w:cs="Times New Roman"/>
          <w:b/>
          <w:sz w:val="28"/>
          <w:szCs w:val="28"/>
        </w:rPr>
        <w:tab/>
      </w:r>
      <w:r w:rsidRPr="000F7A09">
        <w:rPr>
          <w:rFonts w:ascii="Times New Roman" w:hAnsi="Times New Roman" w:cs="Times New Roman"/>
          <w:b/>
          <w:sz w:val="28"/>
          <w:szCs w:val="28"/>
        </w:rPr>
        <w:tab/>
      </w:r>
      <w:r w:rsidRPr="000F7A09">
        <w:rPr>
          <w:rFonts w:ascii="Times New Roman" w:hAnsi="Times New Roman" w:cs="Times New Roman"/>
          <w:b/>
          <w:sz w:val="28"/>
          <w:szCs w:val="28"/>
        </w:rPr>
        <w:tab/>
      </w:r>
      <w:r w:rsidRPr="000F7A09">
        <w:rPr>
          <w:rFonts w:ascii="Times New Roman" w:hAnsi="Times New Roman" w:cs="Times New Roman"/>
          <w:b/>
          <w:sz w:val="28"/>
          <w:szCs w:val="28"/>
        </w:rPr>
        <w:tab/>
        <w:t xml:space="preserve">            </w:t>
      </w:r>
    </w:p>
    <w:p w14:paraId="2FA0B199" w14:textId="69CB1FB5" w:rsidR="00CA3777" w:rsidRPr="00CA3777" w:rsidRDefault="00E242C5" w:rsidP="0051268E">
      <w:pPr>
        <w:pStyle w:val="Heading1"/>
        <w:shd w:val="clear" w:color="auto" w:fill="FFFFFF"/>
        <w:spacing w:before="0" w:beforeAutospacing="0"/>
        <w:rPr>
          <w:b w:val="0"/>
          <w:bCs w:val="0"/>
          <w:sz w:val="28"/>
          <w:szCs w:val="28"/>
        </w:rPr>
      </w:pPr>
      <w:r w:rsidRPr="000F7A09">
        <w:rPr>
          <w:sz w:val="28"/>
          <w:szCs w:val="28"/>
        </w:rPr>
        <w:t>Subject Name</w:t>
      </w:r>
      <w:r w:rsidR="0051268E">
        <w:rPr>
          <w:b w:val="0"/>
          <w:sz w:val="28"/>
          <w:szCs w:val="28"/>
        </w:rPr>
        <w:t>: Business Analytical Lab</w:t>
      </w:r>
      <w:r w:rsidR="000F7A09" w:rsidRPr="000F7A09">
        <w:rPr>
          <w:sz w:val="28"/>
          <w:szCs w:val="28"/>
        </w:rPr>
        <w:tab/>
      </w:r>
      <w:r w:rsidRPr="000F7A09">
        <w:rPr>
          <w:sz w:val="28"/>
          <w:szCs w:val="28"/>
        </w:rPr>
        <w:t xml:space="preserve">                </w:t>
      </w:r>
      <w:r w:rsidR="000F7A09" w:rsidRPr="000F7A09">
        <w:rPr>
          <w:sz w:val="28"/>
          <w:szCs w:val="28"/>
        </w:rPr>
        <w:t xml:space="preserve">     </w:t>
      </w:r>
      <w:r w:rsidRPr="000F7A09">
        <w:rPr>
          <w:sz w:val="28"/>
          <w:szCs w:val="28"/>
        </w:rPr>
        <w:t>Subject Code:</w:t>
      </w:r>
      <w:r w:rsidR="0051268E">
        <w:rPr>
          <w:sz w:val="28"/>
          <w:szCs w:val="28"/>
        </w:rPr>
        <w:t xml:space="preserve"> </w:t>
      </w:r>
      <w:r w:rsidR="0051268E" w:rsidRPr="0051268E">
        <w:rPr>
          <w:b w:val="0"/>
          <w:bCs w:val="0"/>
          <w:sz w:val="28"/>
          <w:szCs w:val="28"/>
        </w:rPr>
        <w:t>22CAH-703</w:t>
      </w:r>
    </w:p>
    <w:p w14:paraId="1765DCE8" w14:textId="2E072F56" w:rsidR="0039324D" w:rsidRDefault="00EC41F6">
      <w:pPr>
        <w:pStyle w:val="Default"/>
        <w:numPr>
          <w:ilvl w:val="0"/>
          <w:numId w:val="2"/>
        </w:numPr>
        <w:rPr>
          <w:rFonts w:asciiTheme="minorHAnsi" w:hAnsiTheme="minorHAnsi" w:cstheme="minorHAnsi"/>
          <w:sz w:val="28"/>
          <w:szCs w:val="28"/>
        </w:rPr>
      </w:pPr>
      <w:r w:rsidRPr="006827AB">
        <w:rPr>
          <w:rFonts w:asciiTheme="minorHAnsi" w:hAnsiTheme="minorHAnsi" w:cstheme="minorHAnsi"/>
          <w:b/>
          <w:sz w:val="28"/>
          <w:szCs w:val="28"/>
        </w:rPr>
        <w:t>Aim/Overview of the practical</w:t>
      </w:r>
      <w:r w:rsidRPr="00B06B29">
        <w:rPr>
          <w:rFonts w:asciiTheme="minorHAnsi" w:hAnsiTheme="minorHAnsi" w:cstheme="minorHAnsi"/>
          <w:b/>
          <w:sz w:val="28"/>
          <w:szCs w:val="28"/>
        </w:rPr>
        <w:t xml:space="preserve">: </w:t>
      </w:r>
      <w:r w:rsidRPr="00EC41F6">
        <w:rPr>
          <w:rFonts w:asciiTheme="minorHAnsi" w:hAnsiTheme="minorHAnsi" w:cstheme="minorHAnsi"/>
          <w:sz w:val="28"/>
          <w:szCs w:val="28"/>
        </w:rPr>
        <w:t xml:space="preserve">Implementation of </w:t>
      </w:r>
      <w:r w:rsidR="009B1F08">
        <w:rPr>
          <w:rFonts w:asciiTheme="minorHAnsi" w:hAnsiTheme="minorHAnsi" w:cstheme="minorHAnsi"/>
          <w:sz w:val="28"/>
          <w:szCs w:val="28"/>
        </w:rPr>
        <w:t>reports</w:t>
      </w:r>
      <w:r w:rsidRPr="00EC41F6">
        <w:rPr>
          <w:rFonts w:asciiTheme="minorHAnsi" w:hAnsiTheme="minorHAnsi" w:cstheme="minorHAnsi"/>
          <w:sz w:val="28"/>
          <w:szCs w:val="28"/>
        </w:rPr>
        <w:t xml:space="preserve"> in Tableau</w:t>
      </w:r>
      <w:r w:rsidR="00780A18">
        <w:rPr>
          <w:rFonts w:asciiTheme="minorHAnsi" w:hAnsiTheme="minorHAnsi" w:cstheme="minorHAnsi"/>
          <w:sz w:val="28"/>
          <w:szCs w:val="28"/>
        </w:rPr>
        <w:t>.</w:t>
      </w:r>
    </w:p>
    <w:p w14:paraId="63CA4D0D" w14:textId="77777777" w:rsidR="009B1F08" w:rsidRDefault="009B1F08" w:rsidP="009B1F08">
      <w:pPr>
        <w:pStyle w:val="Default"/>
        <w:rPr>
          <w:rFonts w:asciiTheme="minorHAnsi" w:hAnsiTheme="minorHAnsi" w:cstheme="minorHAnsi"/>
          <w:b/>
          <w:sz w:val="28"/>
          <w:szCs w:val="28"/>
        </w:rPr>
      </w:pPr>
    </w:p>
    <w:p w14:paraId="2294BB4E" w14:textId="77777777" w:rsidR="009B1F08" w:rsidRDefault="009B1F08">
      <w:pPr>
        <w:pStyle w:val="NormalWeb"/>
        <w:numPr>
          <w:ilvl w:val="0"/>
          <w:numId w:val="3"/>
        </w:numPr>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 xml:space="preserve">We use BI tools like Tableau to collect, prepare, visualize and </w:t>
      </w:r>
      <w:proofErr w:type="spellStart"/>
      <w:r>
        <w:rPr>
          <w:rFonts w:ascii="Georgia" w:hAnsi="Georgia"/>
          <w:color w:val="444444"/>
          <w:sz w:val="27"/>
          <w:szCs w:val="27"/>
        </w:rPr>
        <w:t>analyze</w:t>
      </w:r>
      <w:proofErr w:type="spellEnd"/>
      <w:r>
        <w:rPr>
          <w:rFonts w:ascii="Georgia" w:hAnsi="Georgia"/>
          <w:color w:val="444444"/>
          <w:sz w:val="27"/>
          <w:szCs w:val="27"/>
        </w:rPr>
        <w:t xml:space="preserve"> the data. By doing this, we are basically making sense of raw data by converting it into meaningful information like charts, tables, graphs, maps, etc.</w:t>
      </w:r>
    </w:p>
    <w:p w14:paraId="3EE25A61" w14:textId="77777777" w:rsidR="009B1F08" w:rsidRDefault="009B1F08">
      <w:pPr>
        <w:pStyle w:val="NormalWeb"/>
        <w:numPr>
          <w:ilvl w:val="0"/>
          <w:numId w:val="3"/>
        </w:numPr>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Reporting is used for the same purpose in any BI tool. More the reporting options in a BI tool, the better the tool. Tableau has managed to secure a top spot in the charts for its wholesome reporting functionalities.</w:t>
      </w:r>
    </w:p>
    <w:p w14:paraId="62D0A045" w14:textId="241934A9" w:rsidR="00530F54" w:rsidRDefault="00530F54">
      <w:pPr>
        <w:pStyle w:val="Default"/>
        <w:numPr>
          <w:ilvl w:val="0"/>
          <w:numId w:val="2"/>
        </w:numPr>
        <w:rPr>
          <w:rFonts w:asciiTheme="minorHAnsi" w:hAnsiTheme="minorHAnsi" w:cstheme="minorHAnsi"/>
          <w:b/>
          <w:sz w:val="28"/>
          <w:szCs w:val="28"/>
        </w:rPr>
      </w:pPr>
      <w:r w:rsidRPr="0039324D">
        <w:rPr>
          <w:rFonts w:asciiTheme="minorHAnsi" w:hAnsiTheme="minorHAnsi" w:cstheme="minorHAnsi"/>
          <w:b/>
          <w:sz w:val="28"/>
          <w:szCs w:val="28"/>
        </w:rPr>
        <w:t>Step to create Dashboard in Tableau:</w:t>
      </w:r>
    </w:p>
    <w:p w14:paraId="00B5F914" w14:textId="77777777" w:rsidR="00530F54" w:rsidRPr="00D31124" w:rsidRDefault="00530F54" w:rsidP="00D31124">
      <w:pPr>
        <w:pStyle w:val="NoSpacing"/>
        <w:ind w:left="360"/>
        <w:rPr>
          <w:sz w:val="28"/>
          <w:szCs w:val="28"/>
        </w:rPr>
      </w:pPr>
    </w:p>
    <w:p w14:paraId="7580A424" w14:textId="77777777" w:rsidR="00D31124" w:rsidRPr="00D31124" w:rsidRDefault="00D31124">
      <w:pPr>
        <w:pStyle w:val="NoSpacing"/>
        <w:numPr>
          <w:ilvl w:val="0"/>
          <w:numId w:val="4"/>
        </w:numPr>
        <w:rPr>
          <w:b/>
          <w:bCs/>
          <w:sz w:val="28"/>
          <w:szCs w:val="28"/>
        </w:rPr>
      </w:pPr>
      <w:r w:rsidRPr="00D31124">
        <w:rPr>
          <w:b/>
          <w:bCs/>
          <w:sz w:val="28"/>
          <w:szCs w:val="28"/>
        </w:rPr>
        <w:t>Step 1: Open a Tableau Worksheet</w:t>
      </w:r>
    </w:p>
    <w:p w14:paraId="6325E007" w14:textId="77777777" w:rsidR="00D31124" w:rsidRDefault="00D31124" w:rsidP="00D31124">
      <w:pPr>
        <w:pStyle w:val="NoSpacing"/>
        <w:ind w:left="360"/>
        <w:jc w:val="both"/>
        <w:rPr>
          <w:sz w:val="28"/>
          <w:szCs w:val="28"/>
        </w:rPr>
      </w:pPr>
      <w:r w:rsidRPr="00D31124">
        <w:rPr>
          <w:sz w:val="28"/>
          <w:szCs w:val="28"/>
        </w:rPr>
        <w:t>The first step in creating a report is to know your Tableau worksheet and its elements completely. A Tableau worksheet or sheet is like a report canvas or editor where we have all the tools and functionalities to create a complete report using our data.</w:t>
      </w:r>
    </w:p>
    <w:p w14:paraId="3F163AFC" w14:textId="71697FD8" w:rsidR="00D31124" w:rsidRDefault="00D31124" w:rsidP="00D31124">
      <w:pPr>
        <w:pStyle w:val="NoSpacing"/>
        <w:ind w:left="360"/>
        <w:jc w:val="both"/>
        <w:rPr>
          <w:sz w:val="28"/>
          <w:szCs w:val="28"/>
        </w:rPr>
      </w:pPr>
      <w:r>
        <w:rPr>
          <w:noProof/>
          <w14:ligatures w14:val="standardContextual"/>
        </w:rPr>
        <w:drawing>
          <wp:inline distT="0" distB="0" distL="0" distR="0" wp14:anchorId="775A8065" wp14:editId="65FC9781">
            <wp:extent cx="6520815" cy="3155950"/>
            <wp:effectExtent l="19050" t="19050" r="13335" b="25400"/>
            <wp:docPr id="47869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93996" name=""/>
                    <pic:cNvPicPr/>
                  </pic:nvPicPr>
                  <pic:blipFill rotWithShape="1">
                    <a:blip r:embed="rId7"/>
                    <a:srcRect b="13958"/>
                    <a:stretch/>
                  </pic:blipFill>
                  <pic:spPr bwMode="auto">
                    <a:xfrm>
                      <a:off x="0" y="0"/>
                      <a:ext cx="6524555" cy="315776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C57D18B" w14:textId="77777777" w:rsidR="00D31124" w:rsidRPr="00D31124" w:rsidRDefault="00D31124" w:rsidP="00D31124">
      <w:pPr>
        <w:pStyle w:val="NoSpacing"/>
        <w:ind w:left="360"/>
        <w:jc w:val="both"/>
        <w:rPr>
          <w:sz w:val="28"/>
          <w:szCs w:val="28"/>
        </w:rPr>
      </w:pPr>
    </w:p>
    <w:p w14:paraId="2DE15577" w14:textId="77777777" w:rsidR="00D31124" w:rsidRPr="00D31124" w:rsidRDefault="00D31124">
      <w:pPr>
        <w:pStyle w:val="NoSpacing"/>
        <w:numPr>
          <w:ilvl w:val="0"/>
          <w:numId w:val="4"/>
        </w:numPr>
        <w:jc w:val="both"/>
        <w:rPr>
          <w:b/>
          <w:bCs/>
          <w:sz w:val="28"/>
          <w:szCs w:val="28"/>
        </w:rPr>
      </w:pPr>
      <w:r w:rsidRPr="00D31124">
        <w:rPr>
          <w:b/>
          <w:bCs/>
          <w:sz w:val="28"/>
          <w:szCs w:val="28"/>
        </w:rPr>
        <w:t>Step 2: Add Dimensions and Measures</w:t>
      </w:r>
    </w:p>
    <w:p w14:paraId="38987E03" w14:textId="77777777" w:rsidR="00D31124" w:rsidRDefault="00D31124" w:rsidP="00D31124">
      <w:pPr>
        <w:pStyle w:val="NoSpacing"/>
        <w:ind w:left="360"/>
        <w:jc w:val="both"/>
        <w:rPr>
          <w:sz w:val="28"/>
          <w:szCs w:val="28"/>
        </w:rPr>
      </w:pPr>
      <w:r w:rsidRPr="00D31124">
        <w:rPr>
          <w:sz w:val="28"/>
          <w:szCs w:val="28"/>
        </w:rPr>
        <w:t xml:space="preserve">To create a </w:t>
      </w:r>
      <w:proofErr w:type="gramStart"/>
      <w:r w:rsidRPr="00D31124">
        <w:rPr>
          <w:sz w:val="28"/>
          <w:szCs w:val="28"/>
        </w:rPr>
        <w:t>report</w:t>
      </w:r>
      <w:proofErr w:type="gramEnd"/>
      <w:r w:rsidRPr="00D31124">
        <w:rPr>
          <w:sz w:val="28"/>
          <w:szCs w:val="28"/>
        </w:rPr>
        <w:t xml:space="preserve"> you need to create visualizations as per your business requirements like a pie chart, bar graph, stacked bar graph, map, </w:t>
      </w:r>
      <w:hyperlink r:id="rId8" w:history="1">
        <w:r w:rsidRPr="00D31124">
          <w:rPr>
            <w:rStyle w:val="Strong"/>
            <w:b w:val="0"/>
            <w:bCs w:val="0"/>
            <w:sz w:val="28"/>
            <w:szCs w:val="28"/>
          </w:rPr>
          <w:t>histogram</w:t>
        </w:r>
      </w:hyperlink>
      <w:r w:rsidRPr="00D31124">
        <w:rPr>
          <w:sz w:val="28"/>
          <w:szCs w:val="28"/>
        </w:rPr>
        <w:t>, etc. To initiate creating a visualization, drag and drop a field in the Rows or Column section.</w:t>
      </w:r>
    </w:p>
    <w:p w14:paraId="2B151D25" w14:textId="66E9CBDA" w:rsidR="00D31124" w:rsidRPr="00D31124" w:rsidRDefault="00D31124" w:rsidP="00D31124">
      <w:pPr>
        <w:pStyle w:val="NoSpacing"/>
        <w:ind w:left="360"/>
        <w:jc w:val="both"/>
        <w:rPr>
          <w:sz w:val="28"/>
          <w:szCs w:val="28"/>
        </w:rPr>
      </w:pPr>
      <w:r>
        <w:rPr>
          <w:noProof/>
        </w:rPr>
        <w:drawing>
          <wp:inline distT="0" distB="0" distL="0" distR="0" wp14:anchorId="434D2D75" wp14:editId="1F8CDF30">
            <wp:extent cx="5988050" cy="3210260"/>
            <wp:effectExtent l="19050" t="19050" r="12700" b="28575"/>
            <wp:docPr id="31386061" name="Picture 1" descr="add field in tableau rep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d field in tableau report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01780" cy="3217621"/>
                    </a:xfrm>
                    <a:prstGeom prst="rect">
                      <a:avLst/>
                    </a:prstGeom>
                    <a:noFill/>
                    <a:ln>
                      <a:solidFill>
                        <a:schemeClr val="tx1"/>
                      </a:solidFill>
                    </a:ln>
                  </pic:spPr>
                </pic:pic>
              </a:graphicData>
            </a:graphic>
          </wp:inline>
        </w:drawing>
      </w:r>
    </w:p>
    <w:p w14:paraId="3DCBF539" w14:textId="77777777" w:rsidR="00D31124" w:rsidRPr="00D31124" w:rsidRDefault="00D31124" w:rsidP="00D31124">
      <w:pPr>
        <w:pStyle w:val="NoSpacing"/>
        <w:ind w:left="360"/>
        <w:rPr>
          <w:sz w:val="28"/>
          <w:szCs w:val="28"/>
        </w:rPr>
      </w:pPr>
    </w:p>
    <w:p w14:paraId="51D3C27E" w14:textId="77777777" w:rsidR="00D31124" w:rsidRPr="00D31124" w:rsidRDefault="00D31124">
      <w:pPr>
        <w:pStyle w:val="NoSpacing"/>
        <w:numPr>
          <w:ilvl w:val="0"/>
          <w:numId w:val="4"/>
        </w:numPr>
        <w:rPr>
          <w:b/>
          <w:bCs/>
          <w:sz w:val="28"/>
          <w:szCs w:val="28"/>
        </w:rPr>
      </w:pPr>
      <w:r w:rsidRPr="00D31124">
        <w:rPr>
          <w:b/>
          <w:bCs/>
          <w:sz w:val="28"/>
          <w:szCs w:val="28"/>
        </w:rPr>
        <w:t>Step 3: Create a Visualization</w:t>
      </w:r>
    </w:p>
    <w:p w14:paraId="43D936BD" w14:textId="77777777" w:rsidR="00D31124" w:rsidRPr="00D31124" w:rsidRDefault="00D31124" w:rsidP="00D31124">
      <w:pPr>
        <w:pStyle w:val="NoSpacing"/>
        <w:ind w:left="360"/>
        <w:rPr>
          <w:sz w:val="28"/>
          <w:szCs w:val="28"/>
        </w:rPr>
      </w:pPr>
      <w:r w:rsidRPr="00D31124">
        <w:rPr>
          <w:sz w:val="28"/>
          <w:szCs w:val="28"/>
        </w:rPr>
        <w:t>After following certain steps, your visualization will be ready. You can learn how to create different types of visualizations available in Tableau in separate tutorials available in our Tableau tutorial package. Here, we have shown a discrete </w:t>
      </w:r>
      <w:hyperlink r:id="rId10" w:history="1">
        <w:r w:rsidRPr="00D31124">
          <w:rPr>
            <w:rStyle w:val="Strong"/>
            <w:b w:val="0"/>
            <w:bCs w:val="0"/>
            <w:sz w:val="28"/>
            <w:szCs w:val="28"/>
          </w:rPr>
          <w:t>area chart</w:t>
        </w:r>
      </w:hyperlink>
      <w:r w:rsidRPr="00D31124">
        <w:rPr>
          <w:sz w:val="28"/>
          <w:szCs w:val="28"/>
        </w:rPr>
        <w:t>.</w:t>
      </w:r>
    </w:p>
    <w:p w14:paraId="54B0F7AB" w14:textId="4555D96F" w:rsidR="00D31124" w:rsidRPr="00D31124" w:rsidRDefault="00D31124" w:rsidP="00D31124">
      <w:pPr>
        <w:pStyle w:val="NoSpacing"/>
        <w:ind w:left="360"/>
        <w:rPr>
          <w:sz w:val="28"/>
          <w:szCs w:val="28"/>
        </w:rPr>
      </w:pPr>
      <w:r>
        <w:rPr>
          <w:noProof/>
        </w:rPr>
        <w:drawing>
          <wp:inline distT="0" distB="0" distL="0" distR="0" wp14:anchorId="37FA739B" wp14:editId="2100320D">
            <wp:extent cx="6026150" cy="3230686"/>
            <wp:effectExtent l="19050" t="19050" r="12700" b="27305"/>
            <wp:docPr id="854810172" name="Picture 2" descr="tableau reporting - are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bleau reporting - area char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41705" cy="3239025"/>
                    </a:xfrm>
                    <a:prstGeom prst="rect">
                      <a:avLst/>
                    </a:prstGeom>
                    <a:noFill/>
                    <a:ln>
                      <a:solidFill>
                        <a:schemeClr val="tx1"/>
                      </a:solidFill>
                    </a:ln>
                  </pic:spPr>
                </pic:pic>
              </a:graphicData>
            </a:graphic>
          </wp:inline>
        </w:drawing>
      </w:r>
    </w:p>
    <w:p w14:paraId="0AC244D1" w14:textId="77777777" w:rsidR="00D31124" w:rsidRPr="00D31124" w:rsidRDefault="00D31124">
      <w:pPr>
        <w:pStyle w:val="NoSpacing"/>
        <w:numPr>
          <w:ilvl w:val="0"/>
          <w:numId w:val="4"/>
        </w:numPr>
        <w:rPr>
          <w:b/>
          <w:bCs/>
          <w:sz w:val="28"/>
          <w:szCs w:val="28"/>
        </w:rPr>
      </w:pPr>
      <w:r w:rsidRPr="00D31124">
        <w:rPr>
          <w:b/>
          <w:bCs/>
          <w:sz w:val="28"/>
          <w:szCs w:val="28"/>
        </w:rPr>
        <w:lastRenderedPageBreak/>
        <w:t>Step 4: Create More Visualizations</w:t>
      </w:r>
    </w:p>
    <w:p w14:paraId="59D6C683" w14:textId="77777777" w:rsidR="00D31124" w:rsidRDefault="00D31124" w:rsidP="00D31124">
      <w:pPr>
        <w:pStyle w:val="NoSpacing"/>
        <w:ind w:left="360"/>
        <w:rPr>
          <w:sz w:val="28"/>
          <w:szCs w:val="28"/>
        </w:rPr>
      </w:pPr>
      <w:r w:rsidRPr="00D31124">
        <w:rPr>
          <w:sz w:val="28"/>
          <w:szCs w:val="28"/>
        </w:rPr>
        <w:t>We can create more visualizations on separate sheets so that we can bring them together while creating a report.</w:t>
      </w:r>
    </w:p>
    <w:p w14:paraId="064063C6" w14:textId="6BE2F086" w:rsidR="00D31124" w:rsidRDefault="00D31124" w:rsidP="00D31124">
      <w:pPr>
        <w:pStyle w:val="NoSpacing"/>
        <w:ind w:left="360"/>
        <w:rPr>
          <w:sz w:val="28"/>
          <w:szCs w:val="28"/>
        </w:rPr>
      </w:pPr>
      <w:r>
        <w:rPr>
          <w:noProof/>
        </w:rPr>
        <w:drawing>
          <wp:inline distT="0" distB="0" distL="0" distR="0" wp14:anchorId="2805DE69" wp14:editId="2CBFE555">
            <wp:extent cx="5975350" cy="3203451"/>
            <wp:effectExtent l="19050" t="19050" r="25400" b="16510"/>
            <wp:docPr id="1465519675" name="Picture 3" descr="new dashboard in tableau rep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w dashboard in tableau reporti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88312" cy="3210400"/>
                    </a:xfrm>
                    <a:prstGeom prst="rect">
                      <a:avLst/>
                    </a:prstGeom>
                    <a:noFill/>
                    <a:ln>
                      <a:solidFill>
                        <a:schemeClr val="tx1"/>
                      </a:solidFill>
                    </a:ln>
                  </pic:spPr>
                </pic:pic>
              </a:graphicData>
            </a:graphic>
          </wp:inline>
        </w:drawing>
      </w:r>
    </w:p>
    <w:p w14:paraId="5B958E52" w14:textId="77777777" w:rsidR="00377E39" w:rsidRPr="00D31124" w:rsidRDefault="00377E39" w:rsidP="00D31124">
      <w:pPr>
        <w:pStyle w:val="NoSpacing"/>
        <w:ind w:left="360"/>
        <w:rPr>
          <w:sz w:val="28"/>
          <w:szCs w:val="28"/>
        </w:rPr>
      </w:pPr>
    </w:p>
    <w:p w14:paraId="1F488C9D" w14:textId="4239611E" w:rsidR="00D31124" w:rsidRPr="00D31124" w:rsidRDefault="00D31124">
      <w:pPr>
        <w:pStyle w:val="NoSpacing"/>
        <w:numPr>
          <w:ilvl w:val="0"/>
          <w:numId w:val="4"/>
        </w:numPr>
        <w:rPr>
          <w:b/>
          <w:bCs/>
          <w:sz w:val="28"/>
          <w:szCs w:val="28"/>
        </w:rPr>
      </w:pPr>
      <w:r w:rsidRPr="00D31124">
        <w:rPr>
          <w:b/>
          <w:bCs/>
          <w:sz w:val="28"/>
          <w:szCs w:val="28"/>
        </w:rPr>
        <w:t>Step 5: Create a Dashboard</w:t>
      </w:r>
    </w:p>
    <w:p w14:paraId="52AC2617" w14:textId="77777777" w:rsidR="00D31124" w:rsidRDefault="00D31124" w:rsidP="00D31124">
      <w:pPr>
        <w:pStyle w:val="NoSpacing"/>
        <w:ind w:left="360"/>
        <w:rPr>
          <w:sz w:val="28"/>
          <w:szCs w:val="28"/>
        </w:rPr>
      </w:pPr>
      <w:r w:rsidRPr="00D31124">
        <w:rPr>
          <w:sz w:val="28"/>
          <w:szCs w:val="28"/>
        </w:rPr>
        <w:t>To create a dashboard, open a fresh dashboard from the dashboard tab and add visuals to it. You can drag and drop visuals from the list of them given in the </w:t>
      </w:r>
      <w:r w:rsidRPr="00D31124">
        <w:rPr>
          <w:rStyle w:val="Strong"/>
          <w:b w:val="0"/>
          <w:bCs w:val="0"/>
          <w:sz w:val="28"/>
          <w:szCs w:val="28"/>
        </w:rPr>
        <w:t>Sheets</w:t>
      </w:r>
      <w:r w:rsidRPr="00D31124">
        <w:rPr>
          <w:sz w:val="28"/>
          <w:szCs w:val="28"/>
        </w:rPr>
        <w:t> </w:t>
      </w:r>
      <w:r w:rsidRPr="00D31124">
        <w:rPr>
          <w:rStyle w:val="Strong"/>
          <w:b w:val="0"/>
          <w:bCs w:val="0"/>
          <w:sz w:val="28"/>
          <w:szCs w:val="28"/>
        </w:rPr>
        <w:t>section</w:t>
      </w:r>
      <w:r w:rsidRPr="00D31124">
        <w:rPr>
          <w:sz w:val="28"/>
          <w:szCs w:val="28"/>
        </w:rPr>
        <w:t>. After adding visuals, you can adjust them on the dashboard as per your liking.</w:t>
      </w:r>
    </w:p>
    <w:p w14:paraId="3423AB96" w14:textId="574001DF" w:rsidR="00D31124" w:rsidRDefault="00377E39" w:rsidP="00D31124">
      <w:pPr>
        <w:pStyle w:val="NoSpacing"/>
        <w:ind w:left="360"/>
        <w:rPr>
          <w:sz w:val="28"/>
          <w:szCs w:val="28"/>
        </w:rPr>
      </w:pPr>
      <w:r>
        <w:rPr>
          <w:noProof/>
        </w:rPr>
        <w:drawing>
          <wp:inline distT="0" distB="0" distL="0" distR="0" wp14:anchorId="2E3FC18F" wp14:editId="16D2B6EA">
            <wp:extent cx="5911850" cy="3325416"/>
            <wp:effectExtent l="19050" t="19050" r="12700" b="27940"/>
            <wp:docPr id="344876221" name="Picture 4" descr="tableau report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ableau reporting dashboar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17908" cy="3328824"/>
                    </a:xfrm>
                    <a:prstGeom prst="rect">
                      <a:avLst/>
                    </a:prstGeom>
                    <a:noFill/>
                    <a:ln>
                      <a:solidFill>
                        <a:schemeClr val="tx1"/>
                      </a:solidFill>
                    </a:ln>
                  </pic:spPr>
                </pic:pic>
              </a:graphicData>
            </a:graphic>
          </wp:inline>
        </w:drawing>
      </w:r>
    </w:p>
    <w:p w14:paraId="106ACCC3" w14:textId="77777777" w:rsidR="00D31124" w:rsidRPr="00D31124" w:rsidRDefault="00D31124" w:rsidP="00D31124">
      <w:pPr>
        <w:pStyle w:val="NoSpacing"/>
        <w:ind w:left="360"/>
        <w:rPr>
          <w:sz w:val="28"/>
          <w:szCs w:val="28"/>
        </w:rPr>
      </w:pPr>
    </w:p>
    <w:p w14:paraId="313E292E" w14:textId="77777777" w:rsidR="00D31124" w:rsidRPr="00D31124" w:rsidRDefault="00D31124">
      <w:pPr>
        <w:pStyle w:val="NoSpacing"/>
        <w:numPr>
          <w:ilvl w:val="0"/>
          <w:numId w:val="4"/>
        </w:numPr>
        <w:rPr>
          <w:b/>
          <w:bCs/>
          <w:sz w:val="28"/>
          <w:szCs w:val="28"/>
        </w:rPr>
      </w:pPr>
      <w:r w:rsidRPr="00D31124">
        <w:rPr>
          <w:b/>
          <w:bCs/>
          <w:sz w:val="28"/>
          <w:szCs w:val="28"/>
        </w:rPr>
        <w:lastRenderedPageBreak/>
        <w:t>Step 6: Share Dashboard as Report</w:t>
      </w:r>
    </w:p>
    <w:p w14:paraId="73D518E0" w14:textId="3B6D65E3" w:rsidR="009B1F08" w:rsidRDefault="00D31124" w:rsidP="00377E39">
      <w:pPr>
        <w:pStyle w:val="NoSpacing"/>
        <w:ind w:left="360"/>
        <w:rPr>
          <w:sz w:val="28"/>
          <w:szCs w:val="28"/>
        </w:rPr>
      </w:pPr>
      <w:r w:rsidRPr="00D31124">
        <w:rPr>
          <w:sz w:val="28"/>
          <w:szCs w:val="28"/>
        </w:rPr>
        <w:t>Once you complete a dashboard with all its elements in place you can share it as a report with other users. The dashboard can also be called a </w:t>
      </w:r>
      <w:hyperlink r:id="rId14" w:tgtFrame="_blank" w:history="1">
        <w:r w:rsidRPr="00D31124">
          <w:rPr>
            <w:rStyle w:val="Hyperlink"/>
            <w:color w:val="auto"/>
            <w:sz w:val="28"/>
            <w:szCs w:val="28"/>
            <w:u w:val="none"/>
          </w:rPr>
          <w:t>workbook</w:t>
        </w:r>
      </w:hyperlink>
      <w:r w:rsidRPr="00D31124">
        <w:rPr>
          <w:sz w:val="28"/>
          <w:szCs w:val="28"/>
        </w:rPr>
        <w:t> as it contains a collection of worksheets.</w:t>
      </w:r>
    </w:p>
    <w:p w14:paraId="550A49A0" w14:textId="09945CFB" w:rsidR="00B06B29" w:rsidRDefault="00377E39" w:rsidP="00D31124">
      <w:pPr>
        <w:pStyle w:val="Default"/>
        <w:rPr>
          <w:rFonts w:asciiTheme="minorHAnsi" w:hAnsiTheme="minorHAnsi" w:cstheme="minorHAnsi"/>
          <w:sz w:val="28"/>
          <w:szCs w:val="28"/>
        </w:rPr>
      </w:pPr>
      <w:r>
        <w:rPr>
          <w:noProof/>
        </w:rPr>
        <w:drawing>
          <wp:inline distT="0" distB="0" distL="0" distR="0" wp14:anchorId="50261E20" wp14:editId="181C7575">
            <wp:extent cx="6360528" cy="3409950"/>
            <wp:effectExtent l="19050" t="19050" r="21590" b="19050"/>
            <wp:docPr id="1483912825" name="Picture 5" descr="sharing of workbook in tabl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haring of workbook in tableau"/>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67733" cy="3413813"/>
                    </a:xfrm>
                    <a:prstGeom prst="rect">
                      <a:avLst/>
                    </a:prstGeom>
                    <a:noFill/>
                    <a:ln>
                      <a:solidFill>
                        <a:schemeClr val="tx1"/>
                      </a:solidFill>
                    </a:ln>
                  </pic:spPr>
                </pic:pic>
              </a:graphicData>
            </a:graphic>
          </wp:inline>
        </w:drawing>
      </w:r>
    </w:p>
    <w:p w14:paraId="3799B43C" w14:textId="77777777" w:rsidR="00377E39" w:rsidRDefault="00377E39" w:rsidP="00D31124">
      <w:pPr>
        <w:pStyle w:val="Default"/>
        <w:rPr>
          <w:rFonts w:asciiTheme="minorHAnsi" w:hAnsiTheme="minorHAnsi" w:cstheme="minorHAnsi"/>
          <w:sz w:val="28"/>
          <w:szCs w:val="28"/>
        </w:rPr>
      </w:pPr>
    </w:p>
    <w:p w14:paraId="19CAD958" w14:textId="77777777" w:rsidR="00377E39" w:rsidRPr="00503442" w:rsidRDefault="00377E39" w:rsidP="00D31124">
      <w:pPr>
        <w:pStyle w:val="Default"/>
        <w:rPr>
          <w:rFonts w:asciiTheme="minorHAnsi" w:hAnsiTheme="minorHAnsi" w:cstheme="minorHAnsi"/>
          <w:sz w:val="28"/>
          <w:szCs w:val="28"/>
        </w:rPr>
      </w:pPr>
    </w:p>
    <w:p w14:paraId="061FA6D8" w14:textId="3DA1E943" w:rsidR="00850298" w:rsidRDefault="00850298" w:rsidP="00850298">
      <w:pPr>
        <w:pStyle w:val="NoSpacing"/>
        <w:rPr>
          <w:b/>
          <w:bCs/>
          <w:sz w:val="28"/>
          <w:szCs w:val="28"/>
        </w:rPr>
      </w:pPr>
      <w:r w:rsidRPr="00850298">
        <w:rPr>
          <w:b/>
          <w:bCs/>
          <w:sz w:val="28"/>
          <w:szCs w:val="28"/>
        </w:rPr>
        <w:t xml:space="preserve">Learning outcomes (What I have learnt): </w:t>
      </w:r>
    </w:p>
    <w:p w14:paraId="3DC137D0" w14:textId="77777777" w:rsidR="00850298" w:rsidRPr="00850298" w:rsidRDefault="00850298" w:rsidP="00850298">
      <w:pPr>
        <w:pStyle w:val="NoSpacing"/>
        <w:rPr>
          <w:b/>
          <w:bCs/>
          <w:sz w:val="28"/>
          <w:szCs w:val="28"/>
        </w:rPr>
      </w:pPr>
    </w:p>
    <w:p w14:paraId="0CB8D94A" w14:textId="0FA1A4FE" w:rsidR="008E201E" w:rsidRDefault="004F771D">
      <w:pPr>
        <w:pStyle w:val="NoSpacing"/>
        <w:numPr>
          <w:ilvl w:val="0"/>
          <w:numId w:val="1"/>
        </w:numPr>
        <w:rPr>
          <w:sz w:val="24"/>
          <w:szCs w:val="24"/>
        </w:rPr>
      </w:pPr>
      <w:r>
        <w:rPr>
          <w:sz w:val="24"/>
          <w:szCs w:val="24"/>
        </w:rPr>
        <w:t>I</w:t>
      </w:r>
      <w:r w:rsidR="00705CFB">
        <w:rPr>
          <w:sz w:val="24"/>
          <w:szCs w:val="24"/>
        </w:rPr>
        <w:t xml:space="preserve">mplementation of Tableau </w:t>
      </w:r>
      <w:r w:rsidR="009B1F08">
        <w:rPr>
          <w:sz w:val="24"/>
          <w:szCs w:val="24"/>
        </w:rPr>
        <w:t>report</w:t>
      </w:r>
      <w:r w:rsidR="00850298" w:rsidRPr="00850298">
        <w:rPr>
          <w:sz w:val="24"/>
          <w:szCs w:val="24"/>
        </w:rPr>
        <w:t>.</w:t>
      </w:r>
    </w:p>
    <w:p w14:paraId="5E487D81" w14:textId="7268F0C6" w:rsidR="00850298" w:rsidRPr="00705CFB" w:rsidRDefault="00705CFB">
      <w:pPr>
        <w:pStyle w:val="NoSpacing"/>
        <w:numPr>
          <w:ilvl w:val="0"/>
          <w:numId w:val="1"/>
        </w:numPr>
        <w:outlineLvl w:val="0"/>
        <w:rPr>
          <w:rFonts w:ascii="Times New Roman" w:hAnsi="Times New Roman" w:cs="Times New Roman"/>
          <w:b/>
          <w:sz w:val="20"/>
          <w:szCs w:val="20"/>
          <w:lang w:val="en-IN"/>
        </w:rPr>
      </w:pPr>
      <w:r>
        <w:rPr>
          <w:sz w:val="24"/>
          <w:szCs w:val="24"/>
        </w:rPr>
        <w:t>Apply a variety of analytical methods</w:t>
      </w:r>
      <w:r w:rsidR="00850298" w:rsidRPr="00D72899">
        <w:rPr>
          <w:sz w:val="24"/>
          <w:szCs w:val="24"/>
        </w:rPr>
        <w:t>.</w:t>
      </w:r>
    </w:p>
    <w:p w14:paraId="29C93777" w14:textId="3B0FC021" w:rsidR="00705CFB" w:rsidRPr="00D72899" w:rsidRDefault="00705CFB">
      <w:pPr>
        <w:pStyle w:val="NoSpacing"/>
        <w:numPr>
          <w:ilvl w:val="0"/>
          <w:numId w:val="1"/>
        </w:numPr>
        <w:outlineLvl w:val="0"/>
        <w:rPr>
          <w:rFonts w:ascii="Times New Roman" w:hAnsi="Times New Roman" w:cs="Times New Roman"/>
          <w:b/>
          <w:sz w:val="20"/>
          <w:szCs w:val="20"/>
          <w:lang w:val="en-IN"/>
        </w:rPr>
      </w:pPr>
      <w:r>
        <w:rPr>
          <w:sz w:val="24"/>
          <w:szCs w:val="24"/>
        </w:rPr>
        <w:t>Create and interpret Tableau visualizations.</w:t>
      </w:r>
    </w:p>
    <w:sectPr w:rsidR="00705CFB" w:rsidRPr="00D72899" w:rsidSect="00E92E27">
      <w:headerReference w:type="even" r:id="rId16"/>
      <w:headerReference w:type="default" r:id="rId17"/>
      <w:footerReference w:type="even" r:id="rId18"/>
      <w:footerReference w:type="default" r:id="rId19"/>
      <w:headerReference w:type="first" r:id="rId20"/>
      <w:footerReference w:type="first" r:id="rId21"/>
      <w:pgSz w:w="12240" w:h="15840"/>
      <w:pgMar w:top="720" w:right="720" w:bottom="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3F7BE" w14:textId="77777777" w:rsidR="00502953" w:rsidRDefault="00502953">
      <w:pPr>
        <w:spacing w:after="0" w:line="240" w:lineRule="auto"/>
      </w:pPr>
      <w:r>
        <w:separator/>
      </w:r>
    </w:p>
  </w:endnote>
  <w:endnote w:type="continuationSeparator" w:id="0">
    <w:p w14:paraId="3126A4E0" w14:textId="77777777" w:rsidR="00502953" w:rsidRDefault="00502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89083" w14:textId="77777777" w:rsidR="00DF2C95" w:rsidRDefault="00000000">
    <w:pPr>
      <w:pStyle w:val="Footer"/>
    </w:pPr>
    <w:r>
      <w:rPr>
        <w:noProof/>
        <w:lang w:val="en-IN" w:eastAsia="en-IN"/>
      </w:rPr>
      <w:drawing>
        <wp:inline distT="0" distB="0" distL="0" distR="0" wp14:anchorId="40B3986D" wp14:editId="44EB6C28">
          <wp:extent cx="6854825" cy="782955"/>
          <wp:effectExtent l="0" t="0" r="0" b="0"/>
          <wp:docPr id="501055019" name="Picture 501055019" descr="Foote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Footer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78295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3D7D0" w14:textId="77777777" w:rsidR="00DF2C95" w:rsidRDefault="00DF2C95" w:rsidP="0017278C">
    <w:pPr>
      <w:pStyle w:val="Footer"/>
      <w:ind w:left="-73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D25C7" w14:textId="77777777" w:rsidR="00DF2C95" w:rsidRDefault="00DF2C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7D7B0" w14:textId="77777777" w:rsidR="00502953" w:rsidRDefault="00502953">
      <w:pPr>
        <w:spacing w:after="0" w:line="240" w:lineRule="auto"/>
      </w:pPr>
      <w:r>
        <w:separator/>
      </w:r>
    </w:p>
  </w:footnote>
  <w:footnote w:type="continuationSeparator" w:id="0">
    <w:p w14:paraId="2E6FFD61" w14:textId="77777777" w:rsidR="00502953" w:rsidRDefault="005029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2A6AF" w14:textId="7C015A66" w:rsidR="00DF2C95" w:rsidRDefault="00000000">
    <w:pPr>
      <w:pStyle w:val="Header"/>
    </w:pPr>
    <w:r>
      <w:rPr>
        <w:noProof/>
        <w:lang w:val="en-IN" w:eastAsia="en-IN"/>
      </w:rPr>
      <w:drawing>
        <wp:inline distT="0" distB="0" distL="0" distR="0" wp14:anchorId="6E3F900C" wp14:editId="17860A0F">
          <wp:extent cx="6854825" cy="1157605"/>
          <wp:effectExtent l="0" t="0" r="0" b="0"/>
          <wp:docPr id="1379407605" name="Picture 1379407605"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115760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099FD" w14:textId="5AF5F2B7" w:rsidR="00DF2C95" w:rsidRDefault="00000000" w:rsidP="00E15DC7">
    <w:pPr>
      <w:pStyle w:val="Header"/>
      <w:spacing w:before="100" w:beforeAutospacing="1"/>
    </w:pPr>
    <w:r>
      <w:rPr>
        <w:noProof/>
        <w:lang w:val="en-IN" w:eastAsia="en-IN"/>
      </w:rPr>
      <w:drawing>
        <wp:inline distT="0" distB="0" distL="0" distR="0" wp14:anchorId="0C3C91EE" wp14:editId="0AB71EF2">
          <wp:extent cx="4552950" cy="904875"/>
          <wp:effectExtent l="0" t="0" r="0" b="9525"/>
          <wp:docPr id="1134261531" name="Picture 1134261531" descr="Best BCA, MCA College in India | Computing College in In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 BCA, MCA College in India | Computing College in India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52950" cy="904875"/>
                  </a:xfrm>
                  <a:prstGeom prst="rect">
                    <a:avLst/>
                  </a:prstGeom>
                  <a:noFill/>
                  <a:ln>
                    <a:noFill/>
                  </a:ln>
                </pic:spPr>
              </pic:pic>
            </a:graphicData>
          </a:graphic>
        </wp:inline>
      </w:drawing>
    </w:r>
    <w:r>
      <w:rPr>
        <w:noProof/>
        <w:lang w:val="en-IN" w:eastAsia="en-IN"/>
      </w:rPr>
      <w:drawing>
        <wp:inline distT="0" distB="0" distL="0" distR="0" wp14:anchorId="2E2AE855" wp14:editId="3F1FC41E">
          <wp:extent cx="2185670" cy="1143000"/>
          <wp:effectExtent l="0" t="0" r="5080" b="0"/>
          <wp:docPr id="927231049" name="Picture 92723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u.png"/>
                  <pic:cNvPicPr/>
                </pic:nvPicPr>
                <pic:blipFill rotWithShape="1">
                  <a:blip r:embed="rId2">
                    <a:extLst>
                      <a:ext uri="{28A0092B-C50C-407E-A947-70E740481C1C}">
                        <a14:useLocalDpi xmlns:a14="http://schemas.microsoft.com/office/drawing/2010/main" val="0"/>
                      </a:ext>
                    </a:extLst>
                  </a:blip>
                  <a:srcRect l="68403" b="6187"/>
                  <a:stretch/>
                </pic:blipFill>
                <pic:spPr bwMode="auto">
                  <a:xfrm>
                    <a:off x="0" y="0"/>
                    <a:ext cx="2193138" cy="1146905"/>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39565" w14:textId="5BB9A525" w:rsidR="00DF2C95" w:rsidRDefault="00DF2C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836D6"/>
    <w:multiLevelType w:val="hybridMultilevel"/>
    <w:tmpl w:val="EF9A8B8A"/>
    <w:lvl w:ilvl="0" w:tplc="CA9ECBB2">
      <w:start w:val="1"/>
      <w:numFmt w:val="decimal"/>
      <w:lvlText w:val="%1."/>
      <w:lvlJc w:val="left"/>
      <w:pPr>
        <w:ind w:left="720" w:hanging="360"/>
      </w:pPr>
      <w:rPr>
        <w:rFonts w:asciiTheme="minorHAnsi" w:hAnsiTheme="minorHAnsi" w:cstheme="minorHAnsi"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8844A0"/>
    <w:multiLevelType w:val="hybridMultilevel"/>
    <w:tmpl w:val="397E0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7B60F0"/>
    <w:multiLevelType w:val="hybridMultilevel"/>
    <w:tmpl w:val="B34844BC"/>
    <w:lvl w:ilvl="0" w:tplc="40090001">
      <w:start w:val="1"/>
      <w:numFmt w:val="bullet"/>
      <w:lvlText w:val=""/>
      <w:lvlJc w:val="left"/>
      <w:pPr>
        <w:ind w:left="720" w:hanging="360"/>
      </w:pPr>
      <w:rPr>
        <w:rFonts w:ascii="Symbol" w:hAnsi="Symbol" w:hint="default"/>
        <w:b/>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C1809F8"/>
    <w:multiLevelType w:val="hybridMultilevel"/>
    <w:tmpl w:val="3A821F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700813032">
    <w:abstractNumId w:val="1"/>
  </w:num>
  <w:num w:numId="2" w16cid:durableId="720711775">
    <w:abstractNumId w:val="0"/>
  </w:num>
  <w:num w:numId="3" w16cid:durableId="505633973">
    <w:abstractNumId w:val="2"/>
  </w:num>
  <w:num w:numId="4" w16cid:durableId="897276793">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830"/>
    <w:rsid w:val="0000103E"/>
    <w:rsid w:val="00006EF9"/>
    <w:rsid w:val="00026830"/>
    <w:rsid w:val="00053983"/>
    <w:rsid w:val="000D71E1"/>
    <w:rsid w:val="000E447A"/>
    <w:rsid w:val="000F7A09"/>
    <w:rsid w:val="0014562B"/>
    <w:rsid w:val="001921EB"/>
    <w:rsid w:val="001B1DD7"/>
    <w:rsid w:val="00201791"/>
    <w:rsid w:val="002307C5"/>
    <w:rsid w:val="00290F39"/>
    <w:rsid w:val="002C477D"/>
    <w:rsid w:val="002F5029"/>
    <w:rsid w:val="003023B9"/>
    <w:rsid w:val="00303AEE"/>
    <w:rsid w:val="003514B0"/>
    <w:rsid w:val="00377E39"/>
    <w:rsid w:val="0039324D"/>
    <w:rsid w:val="00417F54"/>
    <w:rsid w:val="00424B03"/>
    <w:rsid w:val="0044593F"/>
    <w:rsid w:val="004477A7"/>
    <w:rsid w:val="00477B6F"/>
    <w:rsid w:val="004C0430"/>
    <w:rsid w:val="004F771D"/>
    <w:rsid w:val="00502953"/>
    <w:rsid w:val="00503442"/>
    <w:rsid w:val="0051268E"/>
    <w:rsid w:val="0051662E"/>
    <w:rsid w:val="00530F54"/>
    <w:rsid w:val="005A0857"/>
    <w:rsid w:val="0066005B"/>
    <w:rsid w:val="00666F25"/>
    <w:rsid w:val="006827AB"/>
    <w:rsid w:val="006E4DB8"/>
    <w:rsid w:val="006E7CD6"/>
    <w:rsid w:val="00705CFB"/>
    <w:rsid w:val="0074053E"/>
    <w:rsid w:val="00741AC5"/>
    <w:rsid w:val="00780A18"/>
    <w:rsid w:val="007B2681"/>
    <w:rsid w:val="007E708B"/>
    <w:rsid w:val="00816B41"/>
    <w:rsid w:val="00850298"/>
    <w:rsid w:val="00864780"/>
    <w:rsid w:val="008E201E"/>
    <w:rsid w:val="008E4AA3"/>
    <w:rsid w:val="0090700B"/>
    <w:rsid w:val="00915C79"/>
    <w:rsid w:val="00942A27"/>
    <w:rsid w:val="009641EA"/>
    <w:rsid w:val="009802D5"/>
    <w:rsid w:val="009A5F01"/>
    <w:rsid w:val="009B1F08"/>
    <w:rsid w:val="00A10C5C"/>
    <w:rsid w:val="00A91CBA"/>
    <w:rsid w:val="00AD2B5A"/>
    <w:rsid w:val="00B06B29"/>
    <w:rsid w:val="00B362E3"/>
    <w:rsid w:val="00B45C9A"/>
    <w:rsid w:val="00C55D14"/>
    <w:rsid w:val="00CA3777"/>
    <w:rsid w:val="00CC1DF6"/>
    <w:rsid w:val="00CC78B8"/>
    <w:rsid w:val="00D1340F"/>
    <w:rsid w:val="00D31124"/>
    <w:rsid w:val="00D5262B"/>
    <w:rsid w:val="00D72899"/>
    <w:rsid w:val="00D75DEA"/>
    <w:rsid w:val="00D90C68"/>
    <w:rsid w:val="00DA5538"/>
    <w:rsid w:val="00DB522F"/>
    <w:rsid w:val="00DF2C95"/>
    <w:rsid w:val="00E242C5"/>
    <w:rsid w:val="00E434D6"/>
    <w:rsid w:val="00E5466C"/>
    <w:rsid w:val="00E55270"/>
    <w:rsid w:val="00EC052B"/>
    <w:rsid w:val="00EC41F6"/>
    <w:rsid w:val="00ED6A72"/>
    <w:rsid w:val="00F860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C7D647"/>
  <w15:chartTrackingRefBased/>
  <w15:docId w15:val="{16511BEC-F489-4AE6-9379-87A1D0162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2C5"/>
    <w:pPr>
      <w:spacing w:after="200" w:line="276" w:lineRule="auto"/>
    </w:pPr>
    <w:rPr>
      <w:rFonts w:eastAsiaTheme="minorEastAsia"/>
      <w:kern w:val="0"/>
      <w14:ligatures w14:val="none"/>
    </w:rPr>
  </w:style>
  <w:style w:type="paragraph" w:styleId="Heading1">
    <w:name w:val="heading 1"/>
    <w:basedOn w:val="Normal"/>
    <w:link w:val="Heading1Char"/>
    <w:uiPriority w:val="9"/>
    <w:qFormat/>
    <w:rsid w:val="0051268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next w:val="Normal"/>
    <w:link w:val="Heading2Char"/>
    <w:uiPriority w:val="9"/>
    <w:semiHidden/>
    <w:unhideWhenUsed/>
    <w:qFormat/>
    <w:rsid w:val="006E4D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06B2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3112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42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42C5"/>
    <w:rPr>
      <w:rFonts w:eastAsiaTheme="minorEastAsia"/>
      <w:kern w:val="0"/>
      <w14:ligatures w14:val="none"/>
    </w:rPr>
  </w:style>
  <w:style w:type="paragraph" w:styleId="Footer">
    <w:name w:val="footer"/>
    <w:basedOn w:val="Normal"/>
    <w:link w:val="FooterChar"/>
    <w:uiPriority w:val="99"/>
    <w:unhideWhenUsed/>
    <w:rsid w:val="00E242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42C5"/>
    <w:rPr>
      <w:rFonts w:eastAsiaTheme="minorEastAsia"/>
      <w:kern w:val="0"/>
      <w14:ligatures w14:val="none"/>
    </w:rPr>
  </w:style>
  <w:style w:type="paragraph" w:styleId="ListParagraph">
    <w:name w:val="List Paragraph"/>
    <w:basedOn w:val="Normal"/>
    <w:link w:val="ListParagraphChar"/>
    <w:uiPriority w:val="34"/>
    <w:qFormat/>
    <w:rsid w:val="00E242C5"/>
    <w:pPr>
      <w:ind w:left="720"/>
      <w:contextualSpacing/>
    </w:pPr>
  </w:style>
  <w:style w:type="character" w:customStyle="1" w:styleId="ListParagraphChar">
    <w:name w:val="List Paragraph Char"/>
    <w:basedOn w:val="DefaultParagraphFont"/>
    <w:link w:val="ListParagraph"/>
    <w:uiPriority w:val="34"/>
    <w:locked/>
    <w:rsid w:val="00E242C5"/>
    <w:rPr>
      <w:rFonts w:eastAsiaTheme="minorEastAsia"/>
      <w:kern w:val="0"/>
      <w14:ligatures w14:val="none"/>
    </w:rPr>
  </w:style>
  <w:style w:type="paragraph" w:styleId="Caption">
    <w:name w:val="caption"/>
    <w:basedOn w:val="Normal"/>
    <w:next w:val="Normal"/>
    <w:uiPriority w:val="35"/>
    <w:unhideWhenUsed/>
    <w:qFormat/>
    <w:rsid w:val="00E242C5"/>
    <w:pPr>
      <w:spacing w:line="240" w:lineRule="auto"/>
    </w:pPr>
    <w:rPr>
      <w:i/>
      <w:iCs/>
      <w:color w:val="44546A" w:themeColor="text2"/>
      <w:sz w:val="18"/>
      <w:szCs w:val="18"/>
    </w:rPr>
  </w:style>
  <w:style w:type="character" w:customStyle="1" w:styleId="Heading1Char">
    <w:name w:val="Heading 1 Char"/>
    <w:basedOn w:val="DefaultParagraphFont"/>
    <w:link w:val="Heading1"/>
    <w:uiPriority w:val="9"/>
    <w:rsid w:val="0051268E"/>
    <w:rPr>
      <w:rFonts w:ascii="Times New Roman" w:eastAsia="Times New Roman" w:hAnsi="Times New Roman" w:cs="Times New Roman"/>
      <w:b/>
      <w:bCs/>
      <w:kern w:val="36"/>
      <w:sz w:val="48"/>
      <w:szCs w:val="48"/>
      <w:lang w:val="en-IN" w:eastAsia="en-IN"/>
      <w14:ligatures w14:val="none"/>
    </w:rPr>
  </w:style>
  <w:style w:type="paragraph" w:customStyle="1" w:styleId="Default">
    <w:name w:val="Default"/>
    <w:rsid w:val="000D71E1"/>
    <w:pPr>
      <w:autoSpaceDE w:val="0"/>
      <w:autoSpaceDN w:val="0"/>
      <w:adjustRightInd w:val="0"/>
      <w:spacing w:after="0" w:line="240" w:lineRule="auto"/>
    </w:pPr>
    <w:rPr>
      <w:rFonts w:ascii="Cambria" w:hAnsi="Cambria" w:cs="Cambria"/>
      <w:color w:val="000000"/>
      <w:kern w:val="0"/>
      <w:sz w:val="24"/>
      <w:szCs w:val="24"/>
      <w:lang w:val="en-IN"/>
    </w:rPr>
  </w:style>
  <w:style w:type="paragraph" w:styleId="NormalWeb">
    <w:name w:val="Normal (Web)"/>
    <w:basedOn w:val="Normal"/>
    <w:uiPriority w:val="99"/>
    <w:unhideWhenUsed/>
    <w:rsid w:val="000D71E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Spacing">
    <w:name w:val="No Spacing"/>
    <w:uiPriority w:val="1"/>
    <w:qFormat/>
    <w:rsid w:val="00EC052B"/>
    <w:pPr>
      <w:spacing w:after="0" w:line="240" w:lineRule="auto"/>
    </w:pPr>
    <w:rPr>
      <w:rFonts w:eastAsiaTheme="minorEastAsia"/>
      <w:kern w:val="0"/>
      <w14:ligatures w14:val="none"/>
    </w:rPr>
  </w:style>
  <w:style w:type="character" w:customStyle="1" w:styleId="Heading2Char">
    <w:name w:val="Heading 2 Char"/>
    <w:basedOn w:val="DefaultParagraphFont"/>
    <w:link w:val="Heading2"/>
    <w:uiPriority w:val="9"/>
    <w:semiHidden/>
    <w:rsid w:val="006E4DB8"/>
    <w:rPr>
      <w:rFonts w:asciiTheme="majorHAnsi" w:eastAsiaTheme="majorEastAsia" w:hAnsiTheme="majorHAnsi" w:cstheme="majorBidi"/>
      <w:color w:val="2F5496" w:themeColor="accent1" w:themeShade="BF"/>
      <w:kern w:val="0"/>
      <w:sz w:val="26"/>
      <w:szCs w:val="26"/>
      <w14:ligatures w14:val="none"/>
    </w:rPr>
  </w:style>
  <w:style w:type="character" w:styleId="Strong">
    <w:name w:val="Strong"/>
    <w:basedOn w:val="DefaultParagraphFont"/>
    <w:uiPriority w:val="22"/>
    <w:qFormat/>
    <w:rsid w:val="00CA3777"/>
    <w:rPr>
      <w:b/>
      <w:bCs/>
    </w:rPr>
  </w:style>
  <w:style w:type="paragraph" w:customStyle="1" w:styleId="stepexpand">
    <w:name w:val="stepexpand"/>
    <w:basedOn w:val="Normal"/>
    <w:rsid w:val="0020179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semiHidden/>
    <w:unhideWhenUsed/>
    <w:rsid w:val="00201791"/>
    <w:rPr>
      <w:color w:val="0000FF"/>
      <w:u w:val="single"/>
    </w:rPr>
  </w:style>
  <w:style w:type="character" w:styleId="HTMLCode">
    <w:name w:val="HTML Code"/>
    <w:basedOn w:val="DefaultParagraphFont"/>
    <w:uiPriority w:val="99"/>
    <w:semiHidden/>
    <w:unhideWhenUsed/>
    <w:rsid w:val="00201791"/>
    <w:rPr>
      <w:rFonts w:ascii="Courier New" w:eastAsia="Times New Roman" w:hAnsi="Courier New" w:cs="Courier New"/>
      <w:sz w:val="20"/>
      <w:szCs w:val="20"/>
    </w:rPr>
  </w:style>
  <w:style w:type="character" w:customStyle="1" w:styleId="uicontrol">
    <w:name w:val="uicontrol"/>
    <w:basedOn w:val="DefaultParagraphFont"/>
    <w:rsid w:val="00201791"/>
  </w:style>
  <w:style w:type="paragraph" w:styleId="HTMLPreformatted">
    <w:name w:val="HTML Preformatted"/>
    <w:basedOn w:val="Normal"/>
    <w:link w:val="HTMLPreformattedChar"/>
    <w:uiPriority w:val="99"/>
    <w:semiHidden/>
    <w:unhideWhenUsed/>
    <w:rsid w:val="006827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6827AB"/>
    <w:rPr>
      <w:rFonts w:ascii="Courier New" w:eastAsia="Times New Roman" w:hAnsi="Courier New" w:cs="Courier New"/>
      <w:kern w:val="0"/>
      <w:sz w:val="20"/>
      <w:szCs w:val="20"/>
      <w:lang w:val="en-IN" w:eastAsia="en-IN"/>
      <w14:ligatures w14:val="none"/>
    </w:rPr>
  </w:style>
  <w:style w:type="character" w:customStyle="1" w:styleId="hljs-keyword">
    <w:name w:val="hljs-keyword"/>
    <w:basedOn w:val="DefaultParagraphFont"/>
    <w:rsid w:val="006827AB"/>
  </w:style>
  <w:style w:type="character" w:customStyle="1" w:styleId="hljs-operator">
    <w:name w:val="hljs-operator"/>
    <w:basedOn w:val="DefaultParagraphFont"/>
    <w:rsid w:val="006827AB"/>
  </w:style>
  <w:style w:type="character" w:customStyle="1" w:styleId="citation-0">
    <w:name w:val="citation-0"/>
    <w:basedOn w:val="DefaultParagraphFont"/>
    <w:rsid w:val="00D72899"/>
  </w:style>
  <w:style w:type="character" w:customStyle="1" w:styleId="citation-1">
    <w:name w:val="citation-1"/>
    <w:basedOn w:val="DefaultParagraphFont"/>
    <w:rsid w:val="00D72899"/>
  </w:style>
  <w:style w:type="character" w:customStyle="1" w:styleId="hljs-builtin">
    <w:name w:val="hljs-built_in"/>
    <w:basedOn w:val="DefaultParagraphFont"/>
    <w:rsid w:val="00D72899"/>
  </w:style>
  <w:style w:type="character" w:customStyle="1" w:styleId="citation-2">
    <w:name w:val="citation-2"/>
    <w:basedOn w:val="DefaultParagraphFont"/>
    <w:rsid w:val="00D72899"/>
  </w:style>
  <w:style w:type="character" w:customStyle="1" w:styleId="Heading3Char">
    <w:name w:val="Heading 3 Char"/>
    <w:basedOn w:val="DefaultParagraphFont"/>
    <w:link w:val="Heading3"/>
    <w:uiPriority w:val="9"/>
    <w:semiHidden/>
    <w:rsid w:val="00B06B29"/>
    <w:rPr>
      <w:rFonts w:asciiTheme="majorHAnsi" w:eastAsiaTheme="majorEastAsia" w:hAnsiTheme="majorHAnsi" w:cstheme="majorBidi"/>
      <w:color w:val="1F3763" w:themeColor="accent1" w:themeShade="7F"/>
      <w:kern w:val="0"/>
      <w:sz w:val="24"/>
      <w:szCs w:val="24"/>
      <w14:ligatures w14:val="none"/>
    </w:rPr>
  </w:style>
  <w:style w:type="character" w:customStyle="1" w:styleId="Heading4Char">
    <w:name w:val="Heading 4 Char"/>
    <w:basedOn w:val="DefaultParagraphFont"/>
    <w:link w:val="Heading4"/>
    <w:uiPriority w:val="9"/>
    <w:semiHidden/>
    <w:rsid w:val="00D31124"/>
    <w:rPr>
      <w:rFonts w:asciiTheme="majorHAnsi" w:eastAsiaTheme="majorEastAsia" w:hAnsiTheme="majorHAnsi" w:cstheme="majorBidi"/>
      <w:i/>
      <w:iCs/>
      <w:color w:val="2F5496" w:themeColor="accent1" w:themeShade="B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8646">
      <w:bodyDiv w:val="1"/>
      <w:marLeft w:val="0"/>
      <w:marRight w:val="0"/>
      <w:marTop w:val="0"/>
      <w:marBottom w:val="0"/>
      <w:divBdr>
        <w:top w:val="none" w:sz="0" w:space="0" w:color="auto"/>
        <w:left w:val="none" w:sz="0" w:space="0" w:color="auto"/>
        <w:bottom w:val="none" w:sz="0" w:space="0" w:color="auto"/>
        <w:right w:val="none" w:sz="0" w:space="0" w:color="auto"/>
      </w:divBdr>
    </w:div>
    <w:div w:id="246309857">
      <w:bodyDiv w:val="1"/>
      <w:marLeft w:val="0"/>
      <w:marRight w:val="0"/>
      <w:marTop w:val="0"/>
      <w:marBottom w:val="0"/>
      <w:divBdr>
        <w:top w:val="none" w:sz="0" w:space="0" w:color="auto"/>
        <w:left w:val="none" w:sz="0" w:space="0" w:color="auto"/>
        <w:bottom w:val="none" w:sz="0" w:space="0" w:color="auto"/>
        <w:right w:val="none" w:sz="0" w:space="0" w:color="auto"/>
      </w:divBdr>
    </w:div>
    <w:div w:id="260187791">
      <w:bodyDiv w:val="1"/>
      <w:marLeft w:val="0"/>
      <w:marRight w:val="0"/>
      <w:marTop w:val="0"/>
      <w:marBottom w:val="0"/>
      <w:divBdr>
        <w:top w:val="none" w:sz="0" w:space="0" w:color="auto"/>
        <w:left w:val="none" w:sz="0" w:space="0" w:color="auto"/>
        <w:bottom w:val="none" w:sz="0" w:space="0" w:color="auto"/>
        <w:right w:val="none" w:sz="0" w:space="0" w:color="auto"/>
      </w:divBdr>
      <w:divsChild>
        <w:div w:id="1390112572">
          <w:marLeft w:val="0"/>
          <w:marRight w:val="0"/>
          <w:marTop w:val="0"/>
          <w:marBottom w:val="0"/>
          <w:divBdr>
            <w:top w:val="none" w:sz="0" w:space="0" w:color="auto"/>
            <w:left w:val="none" w:sz="0" w:space="0" w:color="auto"/>
            <w:bottom w:val="none" w:sz="0" w:space="0" w:color="auto"/>
            <w:right w:val="none" w:sz="0" w:space="0" w:color="auto"/>
          </w:divBdr>
          <w:divsChild>
            <w:div w:id="1152988772">
              <w:marLeft w:val="0"/>
              <w:marRight w:val="0"/>
              <w:marTop w:val="0"/>
              <w:marBottom w:val="0"/>
              <w:divBdr>
                <w:top w:val="none" w:sz="0" w:space="0" w:color="auto"/>
                <w:left w:val="none" w:sz="0" w:space="0" w:color="auto"/>
                <w:bottom w:val="none" w:sz="0" w:space="0" w:color="auto"/>
                <w:right w:val="none" w:sz="0" w:space="0" w:color="auto"/>
              </w:divBdr>
            </w:div>
            <w:div w:id="1918979493">
              <w:marLeft w:val="0"/>
              <w:marRight w:val="0"/>
              <w:marTop w:val="0"/>
              <w:marBottom w:val="0"/>
              <w:divBdr>
                <w:top w:val="none" w:sz="0" w:space="0" w:color="auto"/>
                <w:left w:val="none" w:sz="0" w:space="0" w:color="auto"/>
                <w:bottom w:val="none" w:sz="0" w:space="0" w:color="auto"/>
                <w:right w:val="none" w:sz="0" w:space="0" w:color="auto"/>
              </w:divBdr>
              <w:divsChild>
                <w:div w:id="102146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564287">
      <w:bodyDiv w:val="1"/>
      <w:marLeft w:val="0"/>
      <w:marRight w:val="0"/>
      <w:marTop w:val="0"/>
      <w:marBottom w:val="0"/>
      <w:divBdr>
        <w:top w:val="none" w:sz="0" w:space="0" w:color="auto"/>
        <w:left w:val="none" w:sz="0" w:space="0" w:color="auto"/>
        <w:bottom w:val="none" w:sz="0" w:space="0" w:color="auto"/>
        <w:right w:val="none" w:sz="0" w:space="0" w:color="auto"/>
      </w:divBdr>
    </w:div>
    <w:div w:id="352220694">
      <w:bodyDiv w:val="1"/>
      <w:marLeft w:val="0"/>
      <w:marRight w:val="0"/>
      <w:marTop w:val="0"/>
      <w:marBottom w:val="0"/>
      <w:divBdr>
        <w:top w:val="none" w:sz="0" w:space="0" w:color="auto"/>
        <w:left w:val="none" w:sz="0" w:space="0" w:color="auto"/>
        <w:bottom w:val="none" w:sz="0" w:space="0" w:color="auto"/>
        <w:right w:val="none" w:sz="0" w:space="0" w:color="auto"/>
      </w:divBdr>
    </w:div>
    <w:div w:id="388039939">
      <w:bodyDiv w:val="1"/>
      <w:marLeft w:val="0"/>
      <w:marRight w:val="0"/>
      <w:marTop w:val="0"/>
      <w:marBottom w:val="0"/>
      <w:divBdr>
        <w:top w:val="none" w:sz="0" w:space="0" w:color="auto"/>
        <w:left w:val="none" w:sz="0" w:space="0" w:color="auto"/>
        <w:bottom w:val="none" w:sz="0" w:space="0" w:color="auto"/>
        <w:right w:val="none" w:sz="0" w:space="0" w:color="auto"/>
      </w:divBdr>
    </w:div>
    <w:div w:id="389618252">
      <w:bodyDiv w:val="1"/>
      <w:marLeft w:val="0"/>
      <w:marRight w:val="0"/>
      <w:marTop w:val="0"/>
      <w:marBottom w:val="0"/>
      <w:divBdr>
        <w:top w:val="none" w:sz="0" w:space="0" w:color="auto"/>
        <w:left w:val="none" w:sz="0" w:space="0" w:color="auto"/>
        <w:bottom w:val="none" w:sz="0" w:space="0" w:color="auto"/>
        <w:right w:val="none" w:sz="0" w:space="0" w:color="auto"/>
      </w:divBdr>
    </w:div>
    <w:div w:id="447772258">
      <w:bodyDiv w:val="1"/>
      <w:marLeft w:val="0"/>
      <w:marRight w:val="0"/>
      <w:marTop w:val="0"/>
      <w:marBottom w:val="0"/>
      <w:divBdr>
        <w:top w:val="none" w:sz="0" w:space="0" w:color="auto"/>
        <w:left w:val="none" w:sz="0" w:space="0" w:color="auto"/>
        <w:bottom w:val="none" w:sz="0" w:space="0" w:color="auto"/>
        <w:right w:val="none" w:sz="0" w:space="0" w:color="auto"/>
      </w:divBdr>
    </w:div>
    <w:div w:id="477653111">
      <w:bodyDiv w:val="1"/>
      <w:marLeft w:val="0"/>
      <w:marRight w:val="0"/>
      <w:marTop w:val="0"/>
      <w:marBottom w:val="0"/>
      <w:divBdr>
        <w:top w:val="none" w:sz="0" w:space="0" w:color="auto"/>
        <w:left w:val="none" w:sz="0" w:space="0" w:color="auto"/>
        <w:bottom w:val="none" w:sz="0" w:space="0" w:color="auto"/>
        <w:right w:val="none" w:sz="0" w:space="0" w:color="auto"/>
      </w:divBdr>
    </w:div>
    <w:div w:id="505901047">
      <w:bodyDiv w:val="1"/>
      <w:marLeft w:val="0"/>
      <w:marRight w:val="0"/>
      <w:marTop w:val="0"/>
      <w:marBottom w:val="0"/>
      <w:divBdr>
        <w:top w:val="none" w:sz="0" w:space="0" w:color="auto"/>
        <w:left w:val="none" w:sz="0" w:space="0" w:color="auto"/>
        <w:bottom w:val="none" w:sz="0" w:space="0" w:color="auto"/>
        <w:right w:val="none" w:sz="0" w:space="0" w:color="auto"/>
      </w:divBdr>
    </w:div>
    <w:div w:id="517041340">
      <w:bodyDiv w:val="1"/>
      <w:marLeft w:val="0"/>
      <w:marRight w:val="0"/>
      <w:marTop w:val="0"/>
      <w:marBottom w:val="0"/>
      <w:divBdr>
        <w:top w:val="none" w:sz="0" w:space="0" w:color="auto"/>
        <w:left w:val="none" w:sz="0" w:space="0" w:color="auto"/>
        <w:bottom w:val="none" w:sz="0" w:space="0" w:color="auto"/>
        <w:right w:val="none" w:sz="0" w:space="0" w:color="auto"/>
      </w:divBdr>
    </w:div>
    <w:div w:id="618806512">
      <w:bodyDiv w:val="1"/>
      <w:marLeft w:val="0"/>
      <w:marRight w:val="0"/>
      <w:marTop w:val="0"/>
      <w:marBottom w:val="0"/>
      <w:divBdr>
        <w:top w:val="none" w:sz="0" w:space="0" w:color="auto"/>
        <w:left w:val="none" w:sz="0" w:space="0" w:color="auto"/>
        <w:bottom w:val="none" w:sz="0" w:space="0" w:color="auto"/>
        <w:right w:val="none" w:sz="0" w:space="0" w:color="auto"/>
      </w:divBdr>
      <w:divsChild>
        <w:div w:id="1760831130">
          <w:marLeft w:val="0"/>
          <w:marRight w:val="0"/>
          <w:marTop w:val="0"/>
          <w:marBottom w:val="0"/>
          <w:divBdr>
            <w:top w:val="none" w:sz="0" w:space="0" w:color="auto"/>
            <w:left w:val="none" w:sz="0" w:space="0" w:color="auto"/>
            <w:bottom w:val="none" w:sz="0" w:space="0" w:color="auto"/>
            <w:right w:val="none" w:sz="0" w:space="0" w:color="auto"/>
          </w:divBdr>
          <w:divsChild>
            <w:div w:id="908229890">
              <w:marLeft w:val="0"/>
              <w:marRight w:val="0"/>
              <w:marTop w:val="0"/>
              <w:marBottom w:val="0"/>
              <w:divBdr>
                <w:top w:val="none" w:sz="0" w:space="0" w:color="auto"/>
                <w:left w:val="none" w:sz="0" w:space="0" w:color="auto"/>
                <w:bottom w:val="none" w:sz="0" w:space="0" w:color="auto"/>
                <w:right w:val="none" w:sz="0" w:space="0" w:color="auto"/>
              </w:divBdr>
            </w:div>
            <w:div w:id="1807239990">
              <w:marLeft w:val="0"/>
              <w:marRight w:val="0"/>
              <w:marTop w:val="0"/>
              <w:marBottom w:val="0"/>
              <w:divBdr>
                <w:top w:val="none" w:sz="0" w:space="0" w:color="auto"/>
                <w:left w:val="none" w:sz="0" w:space="0" w:color="auto"/>
                <w:bottom w:val="none" w:sz="0" w:space="0" w:color="auto"/>
                <w:right w:val="none" w:sz="0" w:space="0" w:color="auto"/>
              </w:divBdr>
              <w:divsChild>
                <w:div w:id="18754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152946">
      <w:bodyDiv w:val="1"/>
      <w:marLeft w:val="0"/>
      <w:marRight w:val="0"/>
      <w:marTop w:val="0"/>
      <w:marBottom w:val="0"/>
      <w:divBdr>
        <w:top w:val="none" w:sz="0" w:space="0" w:color="auto"/>
        <w:left w:val="none" w:sz="0" w:space="0" w:color="auto"/>
        <w:bottom w:val="none" w:sz="0" w:space="0" w:color="auto"/>
        <w:right w:val="none" w:sz="0" w:space="0" w:color="auto"/>
      </w:divBdr>
    </w:div>
    <w:div w:id="659966479">
      <w:bodyDiv w:val="1"/>
      <w:marLeft w:val="0"/>
      <w:marRight w:val="0"/>
      <w:marTop w:val="0"/>
      <w:marBottom w:val="0"/>
      <w:divBdr>
        <w:top w:val="none" w:sz="0" w:space="0" w:color="auto"/>
        <w:left w:val="none" w:sz="0" w:space="0" w:color="auto"/>
        <w:bottom w:val="none" w:sz="0" w:space="0" w:color="auto"/>
        <w:right w:val="none" w:sz="0" w:space="0" w:color="auto"/>
      </w:divBdr>
    </w:div>
    <w:div w:id="679161198">
      <w:bodyDiv w:val="1"/>
      <w:marLeft w:val="0"/>
      <w:marRight w:val="0"/>
      <w:marTop w:val="0"/>
      <w:marBottom w:val="0"/>
      <w:divBdr>
        <w:top w:val="none" w:sz="0" w:space="0" w:color="auto"/>
        <w:left w:val="none" w:sz="0" w:space="0" w:color="auto"/>
        <w:bottom w:val="none" w:sz="0" w:space="0" w:color="auto"/>
        <w:right w:val="none" w:sz="0" w:space="0" w:color="auto"/>
      </w:divBdr>
    </w:div>
    <w:div w:id="738551550">
      <w:bodyDiv w:val="1"/>
      <w:marLeft w:val="0"/>
      <w:marRight w:val="0"/>
      <w:marTop w:val="0"/>
      <w:marBottom w:val="0"/>
      <w:divBdr>
        <w:top w:val="none" w:sz="0" w:space="0" w:color="auto"/>
        <w:left w:val="none" w:sz="0" w:space="0" w:color="auto"/>
        <w:bottom w:val="none" w:sz="0" w:space="0" w:color="auto"/>
        <w:right w:val="none" w:sz="0" w:space="0" w:color="auto"/>
      </w:divBdr>
      <w:divsChild>
        <w:div w:id="1881748085">
          <w:marLeft w:val="0"/>
          <w:marRight w:val="0"/>
          <w:marTop w:val="210"/>
          <w:marBottom w:val="210"/>
          <w:divBdr>
            <w:top w:val="none" w:sz="0" w:space="0" w:color="auto"/>
            <w:left w:val="none" w:sz="0" w:space="0" w:color="auto"/>
            <w:bottom w:val="none" w:sz="0" w:space="0" w:color="auto"/>
            <w:right w:val="none" w:sz="0" w:space="0" w:color="auto"/>
          </w:divBdr>
        </w:div>
        <w:div w:id="1945913798">
          <w:marLeft w:val="0"/>
          <w:marRight w:val="0"/>
          <w:marTop w:val="0"/>
          <w:marBottom w:val="0"/>
          <w:divBdr>
            <w:top w:val="none" w:sz="0" w:space="0" w:color="auto"/>
            <w:left w:val="none" w:sz="0" w:space="0" w:color="auto"/>
            <w:bottom w:val="none" w:sz="0" w:space="0" w:color="auto"/>
            <w:right w:val="none" w:sz="0" w:space="0" w:color="auto"/>
          </w:divBdr>
        </w:div>
        <w:div w:id="1259565001">
          <w:marLeft w:val="0"/>
          <w:marRight w:val="0"/>
          <w:marTop w:val="0"/>
          <w:marBottom w:val="0"/>
          <w:divBdr>
            <w:top w:val="none" w:sz="0" w:space="0" w:color="auto"/>
            <w:left w:val="none" w:sz="0" w:space="0" w:color="auto"/>
            <w:bottom w:val="none" w:sz="0" w:space="0" w:color="auto"/>
            <w:right w:val="none" w:sz="0" w:space="0" w:color="auto"/>
          </w:divBdr>
        </w:div>
      </w:divsChild>
    </w:div>
    <w:div w:id="884215663">
      <w:bodyDiv w:val="1"/>
      <w:marLeft w:val="0"/>
      <w:marRight w:val="0"/>
      <w:marTop w:val="0"/>
      <w:marBottom w:val="0"/>
      <w:divBdr>
        <w:top w:val="none" w:sz="0" w:space="0" w:color="auto"/>
        <w:left w:val="none" w:sz="0" w:space="0" w:color="auto"/>
        <w:bottom w:val="none" w:sz="0" w:space="0" w:color="auto"/>
        <w:right w:val="none" w:sz="0" w:space="0" w:color="auto"/>
      </w:divBdr>
    </w:div>
    <w:div w:id="921917486">
      <w:bodyDiv w:val="1"/>
      <w:marLeft w:val="0"/>
      <w:marRight w:val="0"/>
      <w:marTop w:val="0"/>
      <w:marBottom w:val="0"/>
      <w:divBdr>
        <w:top w:val="none" w:sz="0" w:space="0" w:color="auto"/>
        <w:left w:val="none" w:sz="0" w:space="0" w:color="auto"/>
        <w:bottom w:val="none" w:sz="0" w:space="0" w:color="auto"/>
        <w:right w:val="none" w:sz="0" w:space="0" w:color="auto"/>
      </w:divBdr>
    </w:div>
    <w:div w:id="936251225">
      <w:bodyDiv w:val="1"/>
      <w:marLeft w:val="0"/>
      <w:marRight w:val="0"/>
      <w:marTop w:val="0"/>
      <w:marBottom w:val="0"/>
      <w:divBdr>
        <w:top w:val="none" w:sz="0" w:space="0" w:color="auto"/>
        <w:left w:val="none" w:sz="0" w:space="0" w:color="auto"/>
        <w:bottom w:val="none" w:sz="0" w:space="0" w:color="auto"/>
        <w:right w:val="none" w:sz="0" w:space="0" w:color="auto"/>
      </w:divBdr>
    </w:div>
    <w:div w:id="941958548">
      <w:bodyDiv w:val="1"/>
      <w:marLeft w:val="0"/>
      <w:marRight w:val="0"/>
      <w:marTop w:val="0"/>
      <w:marBottom w:val="0"/>
      <w:divBdr>
        <w:top w:val="none" w:sz="0" w:space="0" w:color="auto"/>
        <w:left w:val="none" w:sz="0" w:space="0" w:color="auto"/>
        <w:bottom w:val="none" w:sz="0" w:space="0" w:color="auto"/>
        <w:right w:val="none" w:sz="0" w:space="0" w:color="auto"/>
      </w:divBdr>
    </w:div>
    <w:div w:id="951277353">
      <w:bodyDiv w:val="1"/>
      <w:marLeft w:val="0"/>
      <w:marRight w:val="0"/>
      <w:marTop w:val="0"/>
      <w:marBottom w:val="0"/>
      <w:divBdr>
        <w:top w:val="none" w:sz="0" w:space="0" w:color="auto"/>
        <w:left w:val="none" w:sz="0" w:space="0" w:color="auto"/>
        <w:bottom w:val="none" w:sz="0" w:space="0" w:color="auto"/>
        <w:right w:val="none" w:sz="0" w:space="0" w:color="auto"/>
      </w:divBdr>
    </w:div>
    <w:div w:id="987978379">
      <w:bodyDiv w:val="1"/>
      <w:marLeft w:val="0"/>
      <w:marRight w:val="0"/>
      <w:marTop w:val="0"/>
      <w:marBottom w:val="0"/>
      <w:divBdr>
        <w:top w:val="none" w:sz="0" w:space="0" w:color="auto"/>
        <w:left w:val="none" w:sz="0" w:space="0" w:color="auto"/>
        <w:bottom w:val="none" w:sz="0" w:space="0" w:color="auto"/>
        <w:right w:val="none" w:sz="0" w:space="0" w:color="auto"/>
      </w:divBdr>
    </w:div>
    <w:div w:id="991255878">
      <w:bodyDiv w:val="1"/>
      <w:marLeft w:val="0"/>
      <w:marRight w:val="0"/>
      <w:marTop w:val="0"/>
      <w:marBottom w:val="0"/>
      <w:divBdr>
        <w:top w:val="none" w:sz="0" w:space="0" w:color="auto"/>
        <w:left w:val="none" w:sz="0" w:space="0" w:color="auto"/>
        <w:bottom w:val="none" w:sz="0" w:space="0" w:color="auto"/>
        <w:right w:val="none" w:sz="0" w:space="0" w:color="auto"/>
      </w:divBdr>
    </w:div>
    <w:div w:id="1085765397">
      <w:bodyDiv w:val="1"/>
      <w:marLeft w:val="0"/>
      <w:marRight w:val="0"/>
      <w:marTop w:val="0"/>
      <w:marBottom w:val="0"/>
      <w:divBdr>
        <w:top w:val="none" w:sz="0" w:space="0" w:color="auto"/>
        <w:left w:val="none" w:sz="0" w:space="0" w:color="auto"/>
        <w:bottom w:val="none" w:sz="0" w:space="0" w:color="auto"/>
        <w:right w:val="none" w:sz="0" w:space="0" w:color="auto"/>
      </w:divBdr>
    </w:div>
    <w:div w:id="1097019551">
      <w:bodyDiv w:val="1"/>
      <w:marLeft w:val="0"/>
      <w:marRight w:val="0"/>
      <w:marTop w:val="0"/>
      <w:marBottom w:val="0"/>
      <w:divBdr>
        <w:top w:val="none" w:sz="0" w:space="0" w:color="auto"/>
        <w:left w:val="none" w:sz="0" w:space="0" w:color="auto"/>
        <w:bottom w:val="none" w:sz="0" w:space="0" w:color="auto"/>
        <w:right w:val="none" w:sz="0" w:space="0" w:color="auto"/>
      </w:divBdr>
    </w:div>
    <w:div w:id="1119494237">
      <w:bodyDiv w:val="1"/>
      <w:marLeft w:val="0"/>
      <w:marRight w:val="0"/>
      <w:marTop w:val="0"/>
      <w:marBottom w:val="0"/>
      <w:divBdr>
        <w:top w:val="none" w:sz="0" w:space="0" w:color="auto"/>
        <w:left w:val="none" w:sz="0" w:space="0" w:color="auto"/>
        <w:bottom w:val="none" w:sz="0" w:space="0" w:color="auto"/>
        <w:right w:val="none" w:sz="0" w:space="0" w:color="auto"/>
      </w:divBdr>
      <w:divsChild>
        <w:div w:id="554123177">
          <w:marLeft w:val="0"/>
          <w:marRight w:val="0"/>
          <w:marTop w:val="0"/>
          <w:marBottom w:val="0"/>
          <w:divBdr>
            <w:top w:val="none" w:sz="0" w:space="0" w:color="auto"/>
            <w:left w:val="none" w:sz="0" w:space="0" w:color="auto"/>
            <w:bottom w:val="none" w:sz="0" w:space="0" w:color="auto"/>
            <w:right w:val="none" w:sz="0" w:space="0" w:color="auto"/>
          </w:divBdr>
          <w:divsChild>
            <w:div w:id="1383167102">
              <w:marLeft w:val="0"/>
              <w:marRight w:val="0"/>
              <w:marTop w:val="0"/>
              <w:marBottom w:val="0"/>
              <w:divBdr>
                <w:top w:val="none" w:sz="0" w:space="0" w:color="auto"/>
                <w:left w:val="none" w:sz="0" w:space="0" w:color="auto"/>
                <w:bottom w:val="none" w:sz="0" w:space="0" w:color="auto"/>
                <w:right w:val="none" w:sz="0" w:space="0" w:color="auto"/>
              </w:divBdr>
            </w:div>
            <w:div w:id="1072586256">
              <w:marLeft w:val="0"/>
              <w:marRight w:val="0"/>
              <w:marTop w:val="0"/>
              <w:marBottom w:val="0"/>
              <w:divBdr>
                <w:top w:val="none" w:sz="0" w:space="0" w:color="auto"/>
                <w:left w:val="none" w:sz="0" w:space="0" w:color="auto"/>
                <w:bottom w:val="none" w:sz="0" w:space="0" w:color="auto"/>
                <w:right w:val="none" w:sz="0" w:space="0" w:color="auto"/>
              </w:divBdr>
              <w:divsChild>
                <w:div w:id="99047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400619">
      <w:bodyDiv w:val="1"/>
      <w:marLeft w:val="0"/>
      <w:marRight w:val="0"/>
      <w:marTop w:val="0"/>
      <w:marBottom w:val="0"/>
      <w:divBdr>
        <w:top w:val="none" w:sz="0" w:space="0" w:color="auto"/>
        <w:left w:val="none" w:sz="0" w:space="0" w:color="auto"/>
        <w:bottom w:val="none" w:sz="0" w:space="0" w:color="auto"/>
        <w:right w:val="none" w:sz="0" w:space="0" w:color="auto"/>
      </w:divBdr>
    </w:div>
    <w:div w:id="1287272444">
      <w:bodyDiv w:val="1"/>
      <w:marLeft w:val="0"/>
      <w:marRight w:val="0"/>
      <w:marTop w:val="0"/>
      <w:marBottom w:val="0"/>
      <w:divBdr>
        <w:top w:val="none" w:sz="0" w:space="0" w:color="auto"/>
        <w:left w:val="none" w:sz="0" w:space="0" w:color="auto"/>
        <w:bottom w:val="none" w:sz="0" w:space="0" w:color="auto"/>
        <w:right w:val="none" w:sz="0" w:space="0" w:color="auto"/>
      </w:divBdr>
    </w:div>
    <w:div w:id="1323585466">
      <w:bodyDiv w:val="1"/>
      <w:marLeft w:val="0"/>
      <w:marRight w:val="0"/>
      <w:marTop w:val="0"/>
      <w:marBottom w:val="0"/>
      <w:divBdr>
        <w:top w:val="none" w:sz="0" w:space="0" w:color="auto"/>
        <w:left w:val="none" w:sz="0" w:space="0" w:color="auto"/>
        <w:bottom w:val="none" w:sz="0" w:space="0" w:color="auto"/>
        <w:right w:val="none" w:sz="0" w:space="0" w:color="auto"/>
      </w:divBdr>
    </w:div>
    <w:div w:id="1352340665">
      <w:bodyDiv w:val="1"/>
      <w:marLeft w:val="0"/>
      <w:marRight w:val="0"/>
      <w:marTop w:val="0"/>
      <w:marBottom w:val="0"/>
      <w:divBdr>
        <w:top w:val="none" w:sz="0" w:space="0" w:color="auto"/>
        <w:left w:val="none" w:sz="0" w:space="0" w:color="auto"/>
        <w:bottom w:val="none" w:sz="0" w:space="0" w:color="auto"/>
        <w:right w:val="none" w:sz="0" w:space="0" w:color="auto"/>
      </w:divBdr>
    </w:div>
    <w:div w:id="1368064682">
      <w:bodyDiv w:val="1"/>
      <w:marLeft w:val="0"/>
      <w:marRight w:val="0"/>
      <w:marTop w:val="0"/>
      <w:marBottom w:val="0"/>
      <w:divBdr>
        <w:top w:val="none" w:sz="0" w:space="0" w:color="auto"/>
        <w:left w:val="none" w:sz="0" w:space="0" w:color="auto"/>
        <w:bottom w:val="none" w:sz="0" w:space="0" w:color="auto"/>
        <w:right w:val="none" w:sz="0" w:space="0" w:color="auto"/>
      </w:divBdr>
    </w:div>
    <w:div w:id="1397819863">
      <w:bodyDiv w:val="1"/>
      <w:marLeft w:val="0"/>
      <w:marRight w:val="0"/>
      <w:marTop w:val="0"/>
      <w:marBottom w:val="0"/>
      <w:divBdr>
        <w:top w:val="none" w:sz="0" w:space="0" w:color="auto"/>
        <w:left w:val="none" w:sz="0" w:space="0" w:color="auto"/>
        <w:bottom w:val="none" w:sz="0" w:space="0" w:color="auto"/>
        <w:right w:val="none" w:sz="0" w:space="0" w:color="auto"/>
      </w:divBdr>
    </w:div>
    <w:div w:id="1428306413">
      <w:bodyDiv w:val="1"/>
      <w:marLeft w:val="0"/>
      <w:marRight w:val="0"/>
      <w:marTop w:val="0"/>
      <w:marBottom w:val="0"/>
      <w:divBdr>
        <w:top w:val="none" w:sz="0" w:space="0" w:color="auto"/>
        <w:left w:val="none" w:sz="0" w:space="0" w:color="auto"/>
        <w:bottom w:val="none" w:sz="0" w:space="0" w:color="auto"/>
        <w:right w:val="none" w:sz="0" w:space="0" w:color="auto"/>
      </w:divBdr>
    </w:div>
    <w:div w:id="1455520747">
      <w:bodyDiv w:val="1"/>
      <w:marLeft w:val="0"/>
      <w:marRight w:val="0"/>
      <w:marTop w:val="0"/>
      <w:marBottom w:val="0"/>
      <w:divBdr>
        <w:top w:val="none" w:sz="0" w:space="0" w:color="auto"/>
        <w:left w:val="none" w:sz="0" w:space="0" w:color="auto"/>
        <w:bottom w:val="none" w:sz="0" w:space="0" w:color="auto"/>
        <w:right w:val="none" w:sz="0" w:space="0" w:color="auto"/>
      </w:divBdr>
    </w:div>
    <w:div w:id="1544363757">
      <w:bodyDiv w:val="1"/>
      <w:marLeft w:val="0"/>
      <w:marRight w:val="0"/>
      <w:marTop w:val="0"/>
      <w:marBottom w:val="0"/>
      <w:divBdr>
        <w:top w:val="none" w:sz="0" w:space="0" w:color="auto"/>
        <w:left w:val="none" w:sz="0" w:space="0" w:color="auto"/>
        <w:bottom w:val="none" w:sz="0" w:space="0" w:color="auto"/>
        <w:right w:val="none" w:sz="0" w:space="0" w:color="auto"/>
      </w:divBdr>
    </w:div>
    <w:div w:id="1590388752">
      <w:bodyDiv w:val="1"/>
      <w:marLeft w:val="0"/>
      <w:marRight w:val="0"/>
      <w:marTop w:val="0"/>
      <w:marBottom w:val="0"/>
      <w:divBdr>
        <w:top w:val="none" w:sz="0" w:space="0" w:color="auto"/>
        <w:left w:val="none" w:sz="0" w:space="0" w:color="auto"/>
        <w:bottom w:val="none" w:sz="0" w:space="0" w:color="auto"/>
        <w:right w:val="none" w:sz="0" w:space="0" w:color="auto"/>
      </w:divBdr>
    </w:div>
    <w:div w:id="1705985551">
      <w:bodyDiv w:val="1"/>
      <w:marLeft w:val="0"/>
      <w:marRight w:val="0"/>
      <w:marTop w:val="0"/>
      <w:marBottom w:val="0"/>
      <w:divBdr>
        <w:top w:val="none" w:sz="0" w:space="0" w:color="auto"/>
        <w:left w:val="none" w:sz="0" w:space="0" w:color="auto"/>
        <w:bottom w:val="none" w:sz="0" w:space="0" w:color="auto"/>
        <w:right w:val="none" w:sz="0" w:space="0" w:color="auto"/>
      </w:divBdr>
    </w:div>
    <w:div w:id="1709795622">
      <w:bodyDiv w:val="1"/>
      <w:marLeft w:val="0"/>
      <w:marRight w:val="0"/>
      <w:marTop w:val="0"/>
      <w:marBottom w:val="0"/>
      <w:divBdr>
        <w:top w:val="none" w:sz="0" w:space="0" w:color="auto"/>
        <w:left w:val="none" w:sz="0" w:space="0" w:color="auto"/>
        <w:bottom w:val="none" w:sz="0" w:space="0" w:color="auto"/>
        <w:right w:val="none" w:sz="0" w:space="0" w:color="auto"/>
      </w:divBdr>
    </w:div>
    <w:div w:id="1732263722">
      <w:bodyDiv w:val="1"/>
      <w:marLeft w:val="0"/>
      <w:marRight w:val="0"/>
      <w:marTop w:val="0"/>
      <w:marBottom w:val="0"/>
      <w:divBdr>
        <w:top w:val="none" w:sz="0" w:space="0" w:color="auto"/>
        <w:left w:val="none" w:sz="0" w:space="0" w:color="auto"/>
        <w:bottom w:val="none" w:sz="0" w:space="0" w:color="auto"/>
        <w:right w:val="none" w:sz="0" w:space="0" w:color="auto"/>
      </w:divBdr>
      <w:divsChild>
        <w:div w:id="1536381020">
          <w:marLeft w:val="0"/>
          <w:marRight w:val="0"/>
          <w:marTop w:val="0"/>
          <w:marBottom w:val="0"/>
          <w:divBdr>
            <w:top w:val="none" w:sz="0" w:space="0" w:color="auto"/>
            <w:left w:val="none" w:sz="0" w:space="0" w:color="auto"/>
            <w:bottom w:val="none" w:sz="0" w:space="0" w:color="auto"/>
            <w:right w:val="none" w:sz="0" w:space="0" w:color="auto"/>
          </w:divBdr>
          <w:divsChild>
            <w:div w:id="8284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10130">
      <w:bodyDiv w:val="1"/>
      <w:marLeft w:val="0"/>
      <w:marRight w:val="0"/>
      <w:marTop w:val="0"/>
      <w:marBottom w:val="0"/>
      <w:divBdr>
        <w:top w:val="none" w:sz="0" w:space="0" w:color="auto"/>
        <w:left w:val="none" w:sz="0" w:space="0" w:color="auto"/>
        <w:bottom w:val="none" w:sz="0" w:space="0" w:color="auto"/>
        <w:right w:val="none" w:sz="0" w:space="0" w:color="auto"/>
      </w:divBdr>
    </w:div>
    <w:div w:id="1870798182">
      <w:bodyDiv w:val="1"/>
      <w:marLeft w:val="0"/>
      <w:marRight w:val="0"/>
      <w:marTop w:val="0"/>
      <w:marBottom w:val="0"/>
      <w:divBdr>
        <w:top w:val="none" w:sz="0" w:space="0" w:color="auto"/>
        <w:left w:val="none" w:sz="0" w:space="0" w:color="auto"/>
        <w:bottom w:val="none" w:sz="0" w:space="0" w:color="auto"/>
        <w:right w:val="none" w:sz="0" w:space="0" w:color="auto"/>
      </w:divBdr>
    </w:div>
    <w:div w:id="1914242701">
      <w:bodyDiv w:val="1"/>
      <w:marLeft w:val="0"/>
      <w:marRight w:val="0"/>
      <w:marTop w:val="0"/>
      <w:marBottom w:val="0"/>
      <w:divBdr>
        <w:top w:val="none" w:sz="0" w:space="0" w:color="auto"/>
        <w:left w:val="none" w:sz="0" w:space="0" w:color="auto"/>
        <w:bottom w:val="none" w:sz="0" w:space="0" w:color="auto"/>
        <w:right w:val="none" w:sz="0" w:space="0" w:color="auto"/>
      </w:divBdr>
      <w:divsChild>
        <w:div w:id="1980113815">
          <w:marLeft w:val="0"/>
          <w:marRight w:val="0"/>
          <w:marTop w:val="0"/>
          <w:marBottom w:val="0"/>
          <w:divBdr>
            <w:top w:val="none" w:sz="0" w:space="0" w:color="auto"/>
            <w:left w:val="none" w:sz="0" w:space="0" w:color="auto"/>
            <w:bottom w:val="none" w:sz="0" w:space="0" w:color="auto"/>
            <w:right w:val="none" w:sz="0" w:space="0" w:color="auto"/>
          </w:divBdr>
          <w:divsChild>
            <w:div w:id="3810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86645">
      <w:bodyDiv w:val="1"/>
      <w:marLeft w:val="0"/>
      <w:marRight w:val="0"/>
      <w:marTop w:val="0"/>
      <w:marBottom w:val="0"/>
      <w:divBdr>
        <w:top w:val="none" w:sz="0" w:space="0" w:color="auto"/>
        <w:left w:val="none" w:sz="0" w:space="0" w:color="auto"/>
        <w:bottom w:val="none" w:sz="0" w:space="0" w:color="auto"/>
        <w:right w:val="none" w:sz="0" w:space="0" w:color="auto"/>
      </w:divBdr>
      <w:divsChild>
        <w:div w:id="1865946336">
          <w:marLeft w:val="0"/>
          <w:marRight w:val="0"/>
          <w:marTop w:val="0"/>
          <w:marBottom w:val="0"/>
          <w:divBdr>
            <w:top w:val="none" w:sz="0" w:space="0" w:color="auto"/>
            <w:left w:val="none" w:sz="0" w:space="0" w:color="auto"/>
            <w:bottom w:val="none" w:sz="0" w:space="0" w:color="auto"/>
            <w:right w:val="none" w:sz="0" w:space="0" w:color="auto"/>
          </w:divBdr>
          <w:divsChild>
            <w:div w:id="614211563">
              <w:marLeft w:val="0"/>
              <w:marRight w:val="0"/>
              <w:marTop w:val="0"/>
              <w:marBottom w:val="0"/>
              <w:divBdr>
                <w:top w:val="none" w:sz="0" w:space="0" w:color="auto"/>
                <w:left w:val="none" w:sz="0" w:space="0" w:color="auto"/>
                <w:bottom w:val="none" w:sz="0" w:space="0" w:color="auto"/>
                <w:right w:val="none" w:sz="0" w:space="0" w:color="auto"/>
              </w:divBdr>
            </w:div>
            <w:div w:id="1044212796">
              <w:marLeft w:val="0"/>
              <w:marRight w:val="0"/>
              <w:marTop w:val="0"/>
              <w:marBottom w:val="0"/>
              <w:divBdr>
                <w:top w:val="none" w:sz="0" w:space="0" w:color="auto"/>
                <w:left w:val="none" w:sz="0" w:space="0" w:color="auto"/>
                <w:bottom w:val="none" w:sz="0" w:space="0" w:color="auto"/>
                <w:right w:val="none" w:sz="0" w:space="0" w:color="auto"/>
              </w:divBdr>
              <w:divsChild>
                <w:div w:id="41918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817433">
      <w:bodyDiv w:val="1"/>
      <w:marLeft w:val="0"/>
      <w:marRight w:val="0"/>
      <w:marTop w:val="0"/>
      <w:marBottom w:val="0"/>
      <w:divBdr>
        <w:top w:val="none" w:sz="0" w:space="0" w:color="auto"/>
        <w:left w:val="none" w:sz="0" w:space="0" w:color="auto"/>
        <w:bottom w:val="none" w:sz="0" w:space="0" w:color="auto"/>
        <w:right w:val="none" w:sz="0" w:space="0" w:color="auto"/>
      </w:divBdr>
    </w:div>
    <w:div w:id="1963150838">
      <w:bodyDiv w:val="1"/>
      <w:marLeft w:val="0"/>
      <w:marRight w:val="0"/>
      <w:marTop w:val="0"/>
      <w:marBottom w:val="0"/>
      <w:divBdr>
        <w:top w:val="none" w:sz="0" w:space="0" w:color="auto"/>
        <w:left w:val="none" w:sz="0" w:space="0" w:color="auto"/>
        <w:bottom w:val="none" w:sz="0" w:space="0" w:color="auto"/>
        <w:right w:val="none" w:sz="0" w:space="0" w:color="auto"/>
      </w:divBdr>
    </w:div>
    <w:div w:id="2012443195">
      <w:bodyDiv w:val="1"/>
      <w:marLeft w:val="0"/>
      <w:marRight w:val="0"/>
      <w:marTop w:val="0"/>
      <w:marBottom w:val="0"/>
      <w:divBdr>
        <w:top w:val="none" w:sz="0" w:space="0" w:color="auto"/>
        <w:left w:val="none" w:sz="0" w:space="0" w:color="auto"/>
        <w:bottom w:val="none" w:sz="0" w:space="0" w:color="auto"/>
        <w:right w:val="none" w:sz="0" w:space="0" w:color="auto"/>
      </w:divBdr>
    </w:div>
    <w:div w:id="2050644031">
      <w:bodyDiv w:val="1"/>
      <w:marLeft w:val="0"/>
      <w:marRight w:val="0"/>
      <w:marTop w:val="0"/>
      <w:marBottom w:val="0"/>
      <w:divBdr>
        <w:top w:val="none" w:sz="0" w:space="0" w:color="auto"/>
        <w:left w:val="none" w:sz="0" w:space="0" w:color="auto"/>
        <w:bottom w:val="none" w:sz="0" w:space="0" w:color="auto"/>
        <w:right w:val="none" w:sz="0" w:space="0" w:color="auto"/>
      </w:divBdr>
    </w:div>
    <w:div w:id="2064909670">
      <w:bodyDiv w:val="1"/>
      <w:marLeft w:val="0"/>
      <w:marRight w:val="0"/>
      <w:marTop w:val="0"/>
      <w:marBottom w:val="0"/>
      <w:divBdr>
        <w:top w:val="none" w:sz="0" w:space="0" w:color="auto"/>
        <w:left w:val="none" w:sz="0" w:space="0" w:color="auto"/>
        <w:bottom w:val="none" w:sz="0" w:space="0" w:color="auto"/>
        <w:right w:val="none" w:sz="0" w:space="0" w:color="auto"/>
      </w:divBdr>
    </w:div>
    <w:div w:id="2105344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flair.training/blogs/tableau-histogram/"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yperlink" Target="https://data-flair.training/blogs/tableau-area-chart/"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tableau.com/about/blog/2013/11/tableau-workbook-library-27004"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0.jpe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857</TotalTime>
  <Pages>1</Pages>
  <Words>414</Words>
  <Characters>2364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 Preet Das</dc:creator>
  <cp:keywords/>
  <dc:description/>
  <cp:lastModifiedBy>Parvinder Rajput</cp:lastModifiedBy>
  <cp:revision>37</cp:revision>
  <cp:lastPrinted>2023-11-07T10:05:00Z</cp:lastPrinted>
  <dcterms:created xsi:type="dcterms:W3CDTF">2023-08-04T04:44:00Z</dcterms:created>
  <dcterms:modified xsi:type="dcterms:W3CDTF">2023-11-07T16:22:00Z</dcterms:modified>
</cp:coreProperties>
</file>