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79"/>
          <w:sz w:val="56"/>
          <w:szCs w:val="56"/>
        </w:rPr>
        <w:t xml:space="preserve">MeshPlugin</w:t>
      </w:r>
    </w:p>
    <w:p>
      <w:pPr>
        <w:spacing w:after="40"/>
      </w:pPr>
      <w:r>
        <w:rPr>
          <w:color w:val="595959"/>
          <w:sz w:val="26"/>
          <w:szCs w:val="26"/>
        </w:rPr>
        <w:t xml:space="preserve">Плагин AutoCAD: конечно-элементная сетка фундаментной плиты и экспорт в ЛИРА-САПР</w:t>
      </w:r>
    </w:p>
    <w:p>
      <w:pPr>
        <w:pBdr>
          <w:bottom w:val="single" w:color="1F4E79" w:sz="12" w:space="8"/>
        </w:pBdr>
        <w:spacing w:after="120"/>
      </w:pPr>
      <w:r>
        <w:rPr>
          <w:b/>
          <w:bCs/>
          <w:sz w:val="26"/>
          <w:szCs w:val="26"/>
        </w:rPr>
        <w:t xml:space="preserve">Инструкция пользователя</w:t>
      </w:r>
    </w:p>
    <w:p>
      <w:pPr>
        <w:spacing w:after="360"/>
      </w:pPr>
      <w:r>
        <w:rPr>
          <w:color w:val="595959"/>
          <w:sz w:val="20"/>
          <w:szCs w:val="20"/>
        </w:rPr>
        <w:t xml:space="preserve">Редакция 20.09.2026</w:t>
      </w:r>
    </w:p>
    <w:p>
      <w:pPr>
        <w:pStyle w:val="Heading1"/>
        <w:spacing w:after="160" w:before="360"/>
      </w:pPr>
      <w:r>
        <w:rPr>
          <w:b/>
          <w:bCs/>
          <w:color w:val="1F4E79"/>
          <w:sz w:val="30"/>
          <w:szCs w:val="30"/>
        </w:rPr>
        <w:t xml:space="preserve">1. Что делает плагин</w:t>
      </w:r>
    </w:p>
    <w:p>
      <w:pPr>
        <w:spacing w:after="120" w:line="276"/>
      </w:pPr>
      <w:r>
        <w:rPr>
          <w:b w:val="false"/>
          <w:bCs w:val="false"/>
        </w:rPr>
        <w:t xml:space="preserve">Плагин строит по чертежу плана регулярную квадратную конечно-элементную сетку фундаментной плиты и выгружает готовую расчётную схему в текстовый формат ЛИРА-САПР. Сетка учитывает контур плиты, стены, пилоны, дверные проёмы и отверстия в плите.</w:t>
      </w:r>
    </w:p>
    <w:p>
      <w:pPr>
        <w:spacing w:after="120" w:line="276"/>
      </w:pPr>
      <w:r>
        <w:rPr>
          <w:b w:val="false"/>
          <w:bCs w:val="false"/>
        </w:rPr>
        <w:t xml:space="preserve">Работа идёт в обычном чертеже AutoCAD. Плагин ничего не считает за конструктора: он переводит начерченный план в расчётную схему и честно показывает места, где план не годится для расчёта.</w:t>
      </w:r>
    </w:p>
    <w:p>
      <w:pPr>
        <w:spacing w:after="16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76"/>
            </w:pPr>
            <w:r>
              <w:rPr>
                <w:b/>
                <w:bCs/>
                <w:color w:val="9C2B00"/>
              </w:rPr>
              <w:t xml:space="preserve">Единицы: </w:t>
            </w:r>
            <w:r>
              <w:rPr>
                <w:b w:val="false"/>
                <w:bCs w:val="false"/>
              </w:rPr>
              <w:t xml:space="preserve">чертёж обязан быть в </w:t>
            </w:r>
            <w:r>
              <w:rPr>
                <w:b/>
                <w:bCs/>
              </w:rPr>
              <w:t xml:space="preserve">миллиметрах</w:t>
            </w:r>
            <w:r>
              <w:rPr>
                <w:b w:val="false"/>
                <w:bCs w:val="false"/>
              </w:rPr>
              <w:t xml:space="preserve">. Дуги в контурах не допускаются — ЛИРА их не принимает, заменяйте хордами.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4E79"/>
          <w:sz w:val="30"/>
          <w:szCs w:val="30"/>
        </w:rPr>
        <w:t xml:space="preserve">2. Установка и обновление</w:t>
      </w:r>
    </w:p>
    <w:p>
      <w:pPr>
        <w:spacing w:after="120" w:line="276"/>
      </w:pPr>
      <w:r>
        <w:rPr>
          <w:b w:val="false"/>
          <w:bCs w:val="false"/>
        </w:rPr>
        <w:t xml:space="preserve">Плагин загружается в AutoCAD сам при запуске: он ставится в профиль пользователя как autoloader-бандл (%APPDATA%\Autodesk\ApplicationPlugins\MeshPlugin.bundle). Права администратора не нужны.</w:t>
      </w:r>
    </w:p>
    <w:p>
      <w:pPr>
        <w:pStyle w:val="Heading2"/>
        <w:spacing w:after="120" w:before="280"/>
      </w:pPr>
      <w:r>
        <w:rPr>
          <w:b/>
          <w:bCs/>
          <w:color w:val="1F4E79"/>
          <w:sz w:val="25"/>
          <w:szCs w:val="25"/>
        </w:rPr>
        <w:t xml:space="preserve">2.1. Компьютер, на котором есть Visual Studio</w:t>
      </w:r>
    </w:p>
    <w:p>
      <w:pPr>
        <w:spacing w:after="120" w:line="276"/>
      </w:pPr>
      <w:r>
        <w:rPr>
          <w:b w:val="false"/>
          <w:bCs w:val="false"/>
        </w:rPr>
        <w:t xml:space="preserve">Одна кнопка на весь цикл — </w:t>
      </w:r>
      <w:r>
        <w:rPr>
          <w:b/>
          <w:bCs/>
        </w:rPr>
        <w:t xml:space="preserve">update.bat</w:t>
      </w:r>
      <w:r>
        <w:rPr>
          <w:b w:val="false"/>
          <w:bCs w:val="false"/>
        </w:rPr>
        <w:t xml:space="preserve">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</w:rPr>
        <w:t xml:space="preserve">Закройте AutoCAD. Пока он открыт, файл плагина занят, и обновиться нельзя — скрипт остановится и скажет об этом.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</w:rPr>
        <w:t xml:space="preserve">Запустите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update.bat</w:t>
      </w:r>
      <w:r>
        <w:rPr>
          <w:b w:val="false"/>
          <w:bCs w:val="false"/>
        </w:rPr>
        <w:t xml:space="preserve"> двойным кликом. Он заберёт свежий код, соберёт плагин, установит его и отправит собранную версию обратно, чтобы её увидели остальные компьютеры.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</w:rPr>
        <w:t xml:space="preserve">Откройте AutoCAD.</w:t>
      </w:r>
    </w:p>
    <w:p>
      <w:pPr>
        <w:pStyle w:val="Heading2"/>
        <w:spacing w:after="120" w:before="280"/>
      </w:pPr>
      <w:r>
        <w:rPr>
          <w:b/>
          <w:bCs/>
          <w:color w:val="1F4E79"/>
          <w:sz w:val="25"/>
          <w:szCs w:val="25"/>
        </w:rPr>
        <w:t xml:space="preserve">2.2. Компьютер без прав администратора</w:t>
      </w:r>
    </w:p>
    <w:p>
      <w:pPr>
        <w:spacing w:after="120" w:line="276"/>
      </w:pPr>
      <w:r>
        <w:rPr>
          <w:b w:val="false"/>
          <w:bCs w:val="false"/>
        </w:rPr>
        <w:t xml:space="preserve">Visual Studio там не поставить, поэтому собирать нельзя — только пользоваться готовой сборкой: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</w:rPr>
        <w:t xml:space="preserve">Закройте AutoCAD.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sync.bat</w:t>
      </w:r>
      <w:r>
        <w:rPr>
          <w:b w:val="false"/>
          <w:bCs w:val="false"/>
        </w:rPr>
        <w:t xml:space="preserve"> — забрать свежую версию (в ней уже лежит собранный плагин).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install.bat</w:t>
      </w:r>
      <w:r>
        <w:rPr>
          <w:b w:val="false"/>
          <w:bCs w:val="false"/>
        </w:rPr>
        <w:t xml:space="preserve"> — установить её. Ни Visual Studio, ни прав администратора не требуется.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</w:rPr>
        <w:t xml:space="preserve">Откройте AutoCAD.</w:t>
      </w:r>
    </w:p>
    <w:p>
      <w:pPr>
        <w:pStyle w:val="Heading2"/>
        <w:spacing w:after="120" w:before="280"/>
      </w:pPr>
      <w:r>
        <w:rPr>
          <w:b/>
          <w:bCs/>
          <w:color w:val="1F4E79"/>
          <w:sz w:val="25"/>
          <w:szCs w:val="25"/>
        </w:rPr>
        <w:t xml:space="preserve">2.3. Убедиться, что работает свежая версия</w:t>
      </w:r>
    </w:p>
    <w:p>
      <w:pPr>
        <w:spacing w:after="120" w:line="276"/>
      </w:pPr>
      <w:r>
        <w:rPr>
          <w:b w:val="false"/>
          <w:bCs w:val="false"/>
        </w:rPr>
        <w:t xml:space="preserve">Команда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LIRVERSION</w:t>
      </w:r>
      <w:r>
        <w:rPr>
          <w:b w:val="false"/>
          <w:bCs w:val="false"/>
        </w:rPr>
        <w:t xml:space="preserve"> отвечает, что плагин загружен, и печатает время сборки. Кроме того, каждая команда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LIR*</w:t>
      </w:r>
      <w:r>
        <w:rPr>
          <w:b w:val="false"/>
          <w:bCs w:val="false"/>
        </w:rPr>
        <w:t xml:space="preserve"> первой строкой пишет, какая сборка работает и откуда загружена:</w:t>
      </w:r>
    </w:p>
    <w:p>
      <w:pPr>
        <w:spacing w:after="120" w:line="276"/>
        <w:ind w:left="36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LIRBUILD — MeshPlugin 1.0.0.0, сборка 25.07.2026 23:06, папка …</w:t>
      </w:r>
    </w:p>
    <w:p>
      <w:pPr>
        <w:spacing w:after="16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76"/>
            </w:pPr>
            <w:r>
              <w:rPr>
                <w:b/>
                <w:bCs/>
                <w:color w:val="9C2B00"/>
              </w:rPr>
              <w:t xml:space="preserve">Частая ошибка: </w:t>
            </w:r>
            <w:r>
              <w:rPr>
                <w:b w:val="false"/>
                <w:bCs w:val="false"/>
              </w:rPr>
              <w:t xml:space="preserve">если время сборки не совпадает с тем, когда вы обновлялись, AutoCAD работает на старой версии. Почти всегда причина одна — AutoCAD был открыт во время обновления. Закройте его и обновитесь заново.</w:t>
            </w:r>
          </w:p>
        </w:tc>
      </w:tr>
    </w:tbl>
    <w:p>
      <w:pPr>
        <w:spacing w:after="120" w:line="276"/>
      </w:pPr>
    </w:p>
    <w:p>
      <w:pPr>
        <w:spacing w:after="120" w:line="276"/>
      </w:pPr>
      <w:r>
        <w:rPr>
          <w:b w:val="false"/>
          <w:bCs w:val="false"/>
        </w:rPr>
        <w:t xml:space="preserve">Если AutoCAD отказывается загружать плагин, проверьте в нём системную переменную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SECURELOAD</w:t>
      </w:r>
      <w:r>
        <w:rPr>
          <w:b w:val="false"/>
          <w:bCs w:val="false"/>
        </w:rPr>
        <w:t xml:space="preserve"> — она должна быть равна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0</w:t>
      </w:r>
      <w:r>
        <w:rPr>
          <w:b w:val="false"/>
          <w:bCs w:val="false"/>
        </w:rPr>
        <w:t xml:space="preserve">. Это настройка пользователя, права администратора не нужны.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4E79"/>
          <w:sz w:val="30"/>
          <w:szCs w:val="30"/>
        </w:rPr>
        <w:t xml:space="preserve">3. Что должно быть в чертеже до начала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Контур плиты</w:t>
      </w:r>
      <w:r>
        <w:rPr>
          <w:b w:val="false"/>
          <w:bCs w:val="false"/>
        </w:rPr>
        <w:t xml:space="preserve"> — замкнутая полилиния без дуг и самопересечений.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Контуры стен</w:t>
      </w:r>
      <w:r>
        <w:rPr>
          <w:b w:val="false"/>
          <w:bCs w:val="false"/>
        </w:rPr>
        <w:t xml:space="preserve"> — замкнутые прямоугольные полилинии (или уже начерченные осевые линии стен).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Сечения пилонов</w:t>
      </w:r>
      <w:r>
        <w:rPr>
          <w:b w:val="false"/>
          <w:bCs w:val="false"/>
        </w:rPr>
        <w:t xml:space="preserve"> — замкнутые прямоугольные полилинии без поворота.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Отверстия и проёмы в плите</w:t>
      </w:r>
      <w:r>
        <w:rPr>
          <w:b w:val="false"/>
          <w:bCs w:val="false"/>
        </w:rPr>
        <w:t xml:space="preserve"> — замкнутые полилинии.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Дверные проёмы</w:t>
      </w:r>
      <w:r>
        <w:rPr>
          <w:b w:val="false"/>
          <w:bCs w:val="false"/>
        </w:rPr>
        <w:t xml:space="preserve"> (по желанию) — отрезки поверх осей стен, длиной в проём.</w:t>
      </w:r>
    </w:p>
    <w:p>
      <w:pPr>
        <w:spacing w:after="120" w:line="276"/>
      </w:pPr>
    </w:p>
    <w:p>
      <w:pPr>
        <w:spacing w:after="120" w:line="276"/>
      </w:pPr>
      <w:r>
        <w:rPr>
          <w:b w:val="false"/>
          <w:bCs w:val="false"/>
        </w:rPr>
        <w:t xml:space="preserve">Раскладывать это по слоям вручную не нужно — слои делают сами команды, и имена слоёв они же кодируют параметрами (толщина плиты, толщина стены, высота двери). Формат имён менять нельзя: плагин читает числа именно из них.</w:t>
      </w:r>
    </w:p>
    <w:p>
      <w:pPr>
        <w:pStyle w:val="Heading1"/>
        <w:spacing w:after="160" w:before="360"/>
      </w:pPr>
      <w:r>
        <w:rPr>
          <w:b/>
          <w:bCs/>
          <w:color w:val="1F4E79"/>
          <w:sz w:val="30"/>
          <w:szCs w:val="30"/>
        </w:rPr>
        <w:t xml:space="preserve">4. Порядок работы</w:t>
      </w:r>
    </w:p>
    <w:p>
      <w:pPr>
        <w:spacing w:after="120" w:line="276"/>
      </w:pPr>
      <w:r>
        <w:rPr>
          <w:b w:val="false"/>
          <w:bCs w:val="false"/>
        </w:rPr>
        <w:t xml:space="preserve">Порядок не формальность: каждая команда читает слои, созданные предыдущей.</w:t>
      </w:r>
    </w:p>
    <w:p>
      <w:pPr>
        <w:spacing w:after="16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100"/>
        <w:gridCol w:w="6550"/>
      </w:tblGrid>
      <w:tr>
        <w:trPr>
          <w:tblHeader/>
        </w:trPr>
        <w:tc>
          <w:tcPr>
            <w:tcW w:type="dxa" w:w="7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Шаг</w:t>
            </w:r>
          </w:p>
        </w:tc>
        <w:tc>
          <w:tcPr>
            <w:tcW w:type="dxa" w:w="21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Команда</w:t>
            </w:r>
          </w:p>
        </w:tc>
        <w:tc>
          <w:tcPr>
            <w:tcW w:type="dxa" w:w="655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Что делает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LIRWALLAXIS</w:t>
            </w:r>
          </w:p>
        </w:tc>
        <w:tc>
          <w:tcPr>
            <w:tcW w:type="dxa" w:w="6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Контуры стен → оси стен (основной путь)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LIRWALLS</w:t>
            </w:r>
          </w:p>
        </w:tc>
        <w:tc>
          <w:tcPr>
            <w:tcW w:type="dxa" w:w="6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Перенести выбранное в стены вручную, если ось не вышла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LIRWALLJOIN</w:t>
            </w:r>
          </w:p>
        </w:tc>
        <w:tc>
          <w:tcPr>
            <w:tcW w:type="dxa" w:w="6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При нужде: дотянуть и сшить разорванные оси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LIRPYLON</w:t>
            </w:r>
          </w:p>
        </w:tc>
        <w:tc>
          <w:tcPr>
            <w:tcW w:type="dxa" w:w="6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Пилоны: ось-пластина и отпечаток контура на сетке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LIRDOORS</w:t>
            </w:r>
          </w:p>
        </w:tc>
        <w:tc>
          <w:tcPr>
            <w:tcW w:type="dxa" w:w="6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Дверные проёмы (по желанию)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LIRCHECK</w:t>
            </w:r>
          </w:p>
        </w:tc>
        <w:tc>
          <w:tcPr>
            <w:tcW w:type="dxa" w:w="6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Проверить план перед построением; чертёж не меняется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LIRBUILD</w:t>
            </w:r>
          </w:p>
        </w:tc>
        <w:tc>
          <w:tcPr>
            <w:tcW w:type="dxa" w:w="6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Построить сетку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LIRTHICK</w:t>
            </w:r>
          </w:p>
        </w:tc>
        <w:tc>
          <w:tcPr>
            <w:tcW w:type="dxa" w:w="6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Плита другой толщины на участке (по желанию): контур участка и подтяжка готовой сетки к нему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LIRLAYERS</w:t>
            </w:r>
          </w:p>
        </w:tc>
        <w:tc>
          <w:tcPr>
            <w:tcW w:type="dxa" w:w="6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Построенную сетку и контур плиты — по слоям; здесь же задаётся толщина плиты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LIREXPORT</w:t>
            </w:r>
          </w:p>
        </w:tc>
        <w:tc>
          <w:tcPr>
            <w:tcW w:type="dxa" w:w="6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Выгрузить .txt для ЛИРА-САПР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b w:val="false"/>
          <w:bCs w:val="false"/>
        </w:rPr>
        <w:t xml:space="preserve">Этот же список печатает команда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LIRHELP</w:t>
      </w:r>
      <w:r>
        <w:rPr>
          <w:b w:val="false"/>
          <w:bCs w:val="false"/>
        </w:rPr>
        <w:t xml:space="preserve"> — в командную строку и прямо в чертёж, слева от плана. Слой памятки непечатаемый, на лист она не попадёт; повторный вызов обновляет памятку, а не множит копии.</w:t>
      </w:r>
    </w:p>
    <w:p>
      <w:pPr>
        <w:pStyle w:val="Heading2"/>
        <w:spacing w:after="120" w:before="280"/>
      </w:pPr>
      <w:r>
        <w:rPr>
          <w:b/>
          <w:bCs/>
          <w:color w:val="1F4E79"/>
          <w:sz w:val="25"/>
          <w:szCs w:val="25"/>
        </w:rPr>
        <w:t xml:space="preserve">Шаг 1. LIRWALLAXIS — оси стен</w:t>
      </w:r>
    </w:p>
    <w:p>
      <w:pPr>
        <w:spacing w:after="120" w:line="276"/>
      </w:pPr>
      <w:r>
        <w:rPr>
          <w:b w:val="false"/>
          <w:bCs w:val="false"/>
        </w:rPr>
        <w:t xml:space="preserve">Выберите контуры стен — замкнутые прямоугольные полилинии. Команда сама посчитает толщину по короткой стороне, построит осевую линию и положит её в слой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WALLS(H-200)</w:t>
      </w:r>
      <w:r>
        <w:rPr>
          <w:b w:val="false"/>
          <w:bCs w:val="false"/>
        </w:rPr>
        <w:t xml:space="preserve">. Исходные контуры остаются нетронутыми.</w:t>
      </w:r>
    </w:p>
    <w:p>
      <w:pPr>
        <w:spacing w:after="120" w:line="276"/>
      </w:pPr>
      <w:r>
        <w:rPr>
          <w:b w:val="false"/>
          <w:bCs w:val="false"/>
        </w:rPr>
        <w:t xml:space="preserve">Непрямоугольные контуры (Г-образные и подобные) пропускаются: для них постройте ось вручную и оформите её командой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LIRWALLS</w:t>
      </w:r>
      <w:r>
        <w:rPr>
          <w:b w:val="false"/>
          <w:bCs w:val="false"/>
        </w:rPr>
        <w:t xml:space="preserve"> — выбрать уже начерченные оси и указать толщину. Для каждой толщины — свой вызов.</w:t>
      </w:r>
    </w:p>
    <w:p>
      <w:pPr>
        <w:spacing w:after="120" w:line="276"/>
      </w:pPr>
      <w:r>
        <w:rPr>
          <w:b w:val="false"/>
          <w:bCs w:val="false"/>
        </w:rPr>
        <w:t xml:space="preserve">Если оси не сходятся в углах, поможет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LIRWALLJOIN</w:t>
      </w:r>
      <w:r>
        <w:rPr>
          <w:b w:val="false"/>
          <w:bCs w:val="false"/>
        </w:rPr>
        <w:t xml:space="preserve">: выберите оси и задайте максимальный зазор (по умолчанию 500 мм). Непараллельные оси продлеваются до пересечения — только удлиняются, — а коллинеарные оси одного слоя сливаются в одну.</w:t>
      </w:r>
    </w:p>
    <w:p>
      <w:pPr>
        <w:pStyle w:val="Heading2"/>
        <w:spacing w:after="120" w:before="280"/>
      </w:pPr>
      <w:r>
        <w:rPr>
          <w:b/>
          <w:bCs/>
          <w:color w:val="1F4E79"/>
          <w:sz w:val="25"/>
          <w:szCs w:val="25"/>
        </w:rPr>
        <w:t xml:space="preserve">Шаг 2. LIRPYLON — пилоны</w:t>
      </w:r>
    </w:p>
    <w:p>
      <w:pPr>
        <w:spacing w:after="120" w:line="276"/>
      </w:pPr>
      <w:r>
        <w:rPr>
          <w:b w:val="false"/>
          <w:bCs w:val="false"/>
        </w:rPr>
        <w:t xml:space="preserve">Выберите сечения пилонов — замкнутые прямоугольные полилинии без поворота. Пилон моделируется </w:t>
      </w:r>
      <w:r>
        <w:rPr>
          <w:b/>
          <w:bCs/>
        </w:rPr>
        <w:t xml:space="preserve">одной осевой линией-пластиной</w:t>
      </w:r>
      <w:r>
        <w:rPr>
          <w:b w:val="false"/>
          <w:bCs w:val="false"/>
        </w:rPr>
        <w:t xml:space="preserve"> вдоль длинной стороны сечения, толщина берётся по короткой стороне; ось ложится в слой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WALLS(H-300 PILON)</w:t>
      </w:r>
      <w:r>
        <w:rPr>
          <w:b w:val="false"/>
          <w:bCs w:val="false"/>
        </w:rPr>
        <w:t xml:space="preserve">. Дальше это обычная стена: сетка проходит сквозь пилон, а узел точно в центре поперёк оси построение обеспечивает само.</w:t>
      </w:r>
    </w:p>
    <w:p>
      <w:pPr>
        <w:spacing w:after="120" w:line="276"/>
      </w:pPr>
      <w:r>
        <w:rPr>
          <w:b w:val="false"/>
          <w:bCs w:val="false"/>
        </w:rPr>
        <w:t xml:space="preserve">Исходный контур сохраняется в служебном слое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MESH_PYLONS</w:t>
      </w:r>
      <w:r>
        <w:rPr>
          <w:b w:val="false"/>
          <w:bCs w:val="false"/>
        </w:rPr>
        <w:t xml:space="preserve">. По нему построение делает </w:t>
      </w:r>
      <w:r>
        <w:rPr>
          <w:b/>
          <w:bCs/>
        </w:rPr>
        <w:t xml:space="preserve">отпечаток пилона на плите</w:t>
      </w:r>
      <w:r>
        <w:rPr>
          <w:b w:val="false"/>
          <w:bCs w:val="false"/>
        </w:rPr>
        <w:t xml:space="preserve">: углы сечения становятся узлами сетки, а внутри отпечатка сетка идёт по линиям сетки плиты: они проходят пилон насквозь, и соседние ячейки остаются четырёхугольниками. Плюс к ним — грани контура и ось пилона. Повторный запуск команды на том же контуре заменяет прежнюю ось, а не добавляет вторую.</w:t>
      </w:r>
    </w:p>
    <w:p>
      <w:pPr>
        <w:pStyle w:val="Heading2"/>
        <w:spacing w:after="120" w:before="280"/>
      </w:pPr>
      <w:r>
        <w:rPr>
          <w:b/>
          <w:bCs/>
          <w:color w:val="1F4E79"/>
          <w:sz w:val="25"/>
          <w:szCs w:val="25"/>
        </w:rPr>
        <w:t xml:space="preserve">Шаг 3. LIRDOORS — дверные проёмы</w:t>
      </w:r>
    </w:p>
    <w:p>
      <w:pPr>
        <w:spacing w:after="120" w:line="276"/>
      </w:pPr>
      <w:r>
        <w:rPr>
          <w:b w:val="false"/>
          <w:bCs w:val="false"/>
        </w:rPr>
        <w:t xml:space="preserve">Начертите отрезок </w:t>
      </w:r>
      <w:r>
        <w:rPr>
          <w:b/>
          <w:bCs/>
        </w:rPr>
        <w:t xml:space="preserve">поверх оси стены</w:t>
      </w:r>
      <w:r>
        <w:rPr>
          <w:b w:val="false"/>
          <w:bCs w:val="false"/>
        </w:rPr>
        <w:t xml:space="preserve"> на длину проёма, вызовите команду, задайте высоту двери (по умолчанию 2100 мм) и выберите эти отрезки. Отрезки уйдут в слой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WALL_DOORS(H-2100)</w:t>
      </w:r>
      <w:r>
        <w:rPr>
          <w:b w:val="false"/>
          <w:bCs w:val="false"/>
        </w:rPr>
        <w:t xml:space="preserve">, а в середине каждого появится квадрат 200×200 в слое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WALL_DOORS_MARKS</w:t>
      </w:r>
      <w:r>
        <w:rPr>
          <w:b w:val="false"/>
          <w:bCs w:val="false"/>
        </w:rPr>
        <w:t xml:space="preserve"> — это обозначение для чертежа, в ЛИРУ оно не экспортируется.</w:t>
      </w:r>
    </w:p>
    <w:p>
      <w:pPr>
        <w:spacing w:after="120" w:line="276"/>
      </w:pPr>
      <w:r>
        <w:rPr>
          <w:b w:val="false"/>
          <w:bCs w:val="false"/>
        </w:rPr>
        <w:t xml:space="preserve">При экспорте стена под проёмом не выдавливается от пола до заданной высоты, выше проёма остаётся перемычка.</w:t>
      </w:r>
    </w:p>
    <w:p>
      <w:pPr>
        <w:spacing w:after="16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76"/>
            </w:pPr>
            <w:r>
              <w:rPr>
                <w:b/>
                <w:bCs/>
                <w:color w:val="9C2B00"/>
              </w:rPr>
              <w:t xml:space="preserve">Порядок: </w:t>
            </w:r>
            <w:r>
              <w:rPr>
                <w:b w:val="false"/>
                <w:bCs w:val="false"/>
              </w:rPr>
              <w:t xml:space="preserve">двери чертятся </w:t>
            </w:r>
            <w:r>
              <w:rPr>
                <w:b/>
                <w:bCs/>
              </w:rPr>
              <w:t xml:space="preserve">до</w:t>
            </w:r>
            <w:r>
              <w:rPr>
                <w:b w:val="false"/>
                <w:bCs w:val="false"/>
              </w:rPr>
              <w:t xml:space="preserve"> построения сетки, а не после.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F4E79"/>
          <w:sz w:val="25"/>
          <w:szCs w:val="25"/>
        </w:rPr>
        <w:t xml:space="preserve">Если ось нельзя двигать: LIRFIX</w:t>
      </w:r>
    </w:p>
    <w:p>
      <w:pPr>
        <w:spacing w:after="120" w:line="276"/>
      </w:pPr>
      <w:r>
        <w:rPr>
          <w:b w:val="false"/>
          <w:bCs w:val="false"/>
        </w:rPr>
        <w:t xml:space="preserve">Построение подтягивает оси стен и контуры пилонов к ближайшим линиям сетки — не больше чем на 100 мм. Так убираются узкие лепестки вдоль стен, но геометрия, выставленная по осям здания, смещается.</w:t>
      </w:r>
    </w:p>
    <w:p>
      <w:pPr>
        <w:spacing w:after="120" w:line="276"/>
      </w:pPr>
      <w:r>
        <w:rPr>
          <w:b w:val="false"/>
          <w:bCs w:val="false"/>
        </w:rPr>
        <w:t xml:space="preserve">Если ось двигать нельзя, закрепите её: команда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LIRFIX</w:t>
      </w:r>
      <w:r>
        <w:rPr>
          <w:b w:val="false"/>
          <w:bCs w:val="false"/>
        </w:rPr>
        <w:t xml:space="preserve">, ключ </w:t>
      </w:r>
      <w:r>
        <w:rPr>
          <w:b/>
          <w:bCs/>
        </w:rPr>
        <w:t xml:space="preserve">Fix</w:t>
      </w:r>
      <w:r>
        <w:rPr>
          <w:b w:val="false"/>
          <w:bCs w:val="false"/>
        </w:rPr>
        <w:t xml:space="preserve">, выбрать объекты. Они перейдут в слой с меткой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FIX</w:t>
      </w:r>
      <w:r>
        <w:rPr>
          <w:b w:val="false"/>
          <w:bCs w:val="false"/>
        </w:rPr>
        <w:t xml:space="preserve"> — например,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WALLS(H-200 FIX)</w:t>
      </w:r>
      <w:r>
        <w:rPr>
          <w:b w:val="false"/>
          <w:bCs w:val="false"/>
        </w:rPr>
        <w:t xml:space="preserve">. Такую ось построение не трогает: </w:t>
      </w:r>
      <w:r>
        <w:rPr>
          <w:b/>
          <w:bCs/>
        </w:rPr>
        <w:t xml:space="preserve">линия сетки сама садится на неё</w:t>
      </w:r>
      <w:r>
        <w:rPr>
          <w:b w:val="false"/>
          <w:bCs w:val="false"/>
        </w:rPr>
        <w:t xml:space="preserve">. Ключ </w:t>
      </w:r>
      <w:r>
        <w:rPr>
          <w:b/>
          <w:bCs/>
        </w:rPr>
        <w:t xml:space="preserve">Unfix</w:t>
      </w:r>
      <w:r>
        <w:rPr>
          <w:b w:val="false"/>
          <w:bCs w:val="false"/>
        </w:rPr>
        <w:t xml:space="preserve"> снимает закрепление. Сколько осей закреплено, печатает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LIRCHECK</w:t>
      </w:r>
      <w:r>
        <w:rPr>
          <w:b w:val="false"/>
          <w:bCs w:val="false"/>
        </w:rPr>
        <w:t xml:space="preserve">.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b/>
          <w:bCs/>
          <w:color w:val="1F4E79"/>
          <w:sz w:val="25"/>
          <w:szCs w:val="25"/>
        </w:rPr>
        <w:t xml:space="preserve">Шаг 4. LIRCHECK — проверка плана</w:t>
      </w:r>
    </w:p>
    <w:p>
      <w:pPr>
        <w:spacing w:after="120" w:line="276"/>
      </w:pPr>
      <w:r>
        <w:rPr>
          <w:b w:val="false"/>
          <w:bCs w:val="false"/>
        </w:rPr>
        <w:t xml:space="preserve">Команда ничего не строит и ничего не переносит. Выберите контур плиты и задайте шаг — за один проход она проверит весь чертёж и выдаст </w:t>
      </w:r>
      <w:r>
        <w:rPr>
          <w:b/>
          <w:bCs/>
        </w:rPr>
        <w:t xml:space="preserve">сразу весь</w:t>
      </w:r>
      <w:r>
        <w:rPr>
          <w:b w:val="false"/>
          <w:bCs w:val="false"/>
        </w:rPr>
        <w:t xml:space="preserve"> список замечаний: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</w:rPr>
        <w:t xml:space="preserve">контур: замкнут, без дуг, без самопересечений, углы 90°;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</w:rPr>
        <w:t xml:space="preserve">стены, пилоны и отверстия — внутри плиты;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</w:rPr>
        <w:t xml:space="preserve">двери лежат на осях стен;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</w:rPr>
        <w:t xml:space="preserve">задвоенные оси;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</w:rPr>
        <w:t xml:space="preserve">объекты на слоях, которые построение не увидит;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</w:rPr>
        <w:t xml:space="preserve">оценка числа ячеек при заданном шаге.</w:t>
      </w:r>
    </w:p>
    <w:p>
      <w:pPr>
        <w:spacing w:after="120" w:line="276"/>
      </w:pPr>
    </w:p>
    <w:p>
      <w:pPr>
        <w:spacing w:after="120" w:line="276"/>
      </w:pPr>
      <w:r>
        <w:rPr>
          <w:b w:val="false"/>
          <w:bCs w:val="false"/>
        </w:rPr>
        <w:t xml:space="preserve">Проблемные места отмечаются кругами в слое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ПРОБЛЕМА</w:t>
      </w:r>
      <w:r>
        <w:rPr>
          <w:b w:val="false"/>
          <w:bCs w:val="false"/>
        </w:rPr>
        <w:t xml:space="preserve">. Смысл команды — исправить всё за один заход, а не ловить по одной ошибке за запуск.</w:t>
      </w:r>
    </w:p>
    <w:p>
      <w:pPr>
        <w:pStyle w:val="Heading2"/>
        <w:spacing w:after="120" w:before="280"/>
      </w:pPr>
      <w:r>
        <w:rPr>
          <w:b/>
          <w:bCs/>
          <w:color w:val="1F4E79"/>
          <w:sz w:val="25"/>
          <w:szCs w:val="25"/>
        </w:rPr>
        <w:t xml:space="preserve">Шаг 5. LIRBUILD — построить сетку</w:t>
      </w:r>
    </w:p>
    <w:p>
      <w:pPr>
        <w:spacing w:after="120" w:line="276"/>
      </w:pPr>
      <w:r>
        <w:rPr>
          <w:b w:val="false"/>
          <w:bCs w:val="false"/>
        </w:rPr>
        <w:t xml:space="preserve">Команда начинает с того, что </w:t>
      </w:r>
      <w:r>
        <w:rPr>
          <w:b/>
          <w:bCs/>
        </w:rPr>
        <w:t xml:space="preserve">сохраняет чертёж</w:t>
      </w:r>
      <w:r>
        <w:rPr>
          <w:b w:val="false"/>
          <w:bCs w:val="false"/>
        </w:rPr>
        <w:t xml:space="preserve"> — это точка возврата: построение самое долгое, и если AutoCAD его не переживёт, на диске останется чертёж в том виде, в каком был до команды. Если чертёж ещё ни разу не сохраняли, команда предупредит и всё равно построит.</w:t>
      </w:r>
    </w:p>
    <w:p>
      <w:pPr>
        <w:spacing w:after="120" w:line="276"/>
      </w:pPr>
      <w:r>
        <w:rPr>
          <w:b w:val="false"/>
          <w:bCs w:val="false"/>
        </w:rPr>
        <w:t xml:space="preserve">Выберите контур плиты и задайте шаг сетки (обычно 300, 400 или 500 мм). Команда построит квадраты внутри контура, обрежет их по контуру, врежет стены и пилоны, сварит короткие рёбра и сгладит сетку. Стены и пилоны при необходимости подвигаются к линиям сетки — не более чем на 100 мм.</w:t>
      </w:r>
    </w:p>
    <w:p>
      <w:pPr>
        <w:spacing w:after="120" w:line="276"/>
      </w:pPr>
      <w:r>
        <w:rPr>
          <w:b w:val="false"/>
          <w:bCs w:val="false"/>
        </w:rPr>
        <w:t xml:space="preserve">Если построение остановилось, в слое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ПРОБЛЕМА</w:t>
      </w:r>
      <w:r>
        <w:rPr>
          <w:b w:val="false"/>
          <w:bCs w:val="false"/>
        </w:rPr>
        <w:t xml:space="preserve"> появятся круги: это места, из-за которых оно встало. </w:t>
      </w:r>
      <w:r>
        <w:rPr>
          <w:b/>
          <w:bCs/>
        </w:rPr>
        <w:t xml:space="preserve">Внутри каждого круга написана причина</w:t>
      </w:r>
      <w:r>
        <w:rPr>
          <w:b w:val="false"/>
          <w:bCs w:val="false"/>
        </w:rPr>
        <w:t xml:space="preserve"> — «стена вне плиты», «самопересечение», «открытый узел». Сам чертёж при этом не меняется — исправьте отмеченное и повторите.</w:t>
      </w:r>
    </w:p>
    <w:p>
      <w:pPr>
        <w:spacing w:after="120" w:line="276"/>
      </w:pPr>
      <w:r>
        <w:rPr>
          <w:b w:val="false"/>
          <w:bCs w:val="false"/>
        </w:rPr>
        <w:t xml:space="preserve">Готовая сетка ложится в слой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LINE_TRIANGULATION</w:t>
      </w:r>
      <w:r>
        <w:rPr>
          <w:b w:val="false"/>
          <w:bCs w:val="false"/>
        </w:rPr>
        <w:t xml:space="preserve">. Строить можно сколько угодно раз подряд: повторный запуск заменяет прежнюю сетку, а не кладёт вторую поверх.</w:t>
      </w:r>
    </w:p>
    <w:p>
      <w:pPr>
        <w:pStyle w:val="Heading2"/>
        <w:spacing w:after="120" w:before="280"/>
      </w:pPr>
      <w:r>
        <w:rPr>
          <w:b/>
          <w:bCs/>
          <w:color w:val="1F4E79"/>
          <w:sz w:val="25"/>
          <w:szCs w:val="25"/>
        </w:rPr>
        <w:t xml:space="preserve">Плита другой толщины на участке: LIRTHICK</w:t>
      </w:r>
    </w:p>
    <w:p>
      <w:pPr>
        <w:spacing w:after="120" w:line="276"/>
      </w:pPr>
      <w:r>
        <w:rPr>
          <w:b w:val="false"/>
          <w:bCs w:val="false"/>
        </w:rPr>
        <w:t xml:space="preserve">Если на участке плита толще, чем вокруг — под пилонами, в зоне продавливания, — начертите замкнутый контур этого участка поверх готовой сетки и вызовите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LIRTHICK</w:t>
      </w:r>
      <w:r>
        <w:rPr>
          <w:b w:val="false"/>
          <w:bCs w:val="false"/>
        </w:rPr>
        <w:t xml:space="preserve">. Команда спросит толщину плиты в зоне и допуск подтяжки, уведёт контур в слой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MESH_THICK(H-500)</w:t>
      </w:r>
      <w:r>
        <w:rPr>
          <w:b w:val="false"/>
          <w:bCs w:val="false"/>
        </w:rPr>
        <w:t xml:space="preserve"> и </w:t>
      </w:r>
      <w:r>
        <w:rPr>
          <w:b/>
          <w:bCs/>
        </w:rPr>
        <w:t xml:space="preserve">подтянет к нему уже построенную сетку</w:t>
      </w:r>
      <w:r>
        <w:rPr>
          <w:b w:val="false"/>
          <w:bCs w:val="false"/>
        </w:rPr>
        <w:t xml:space="preserve">: узел, который ближе допуска к контуру, сядет ровно на контур; линия, пересёкшая контур, получит в этом месте узел; сами грани контура станут линиями сетки.</w:t>
      </w:r>
    </w:p>
    <w:p>
      <w:pPr>
        <w:spacing w:after="120" w:line="276"/>
      </w:pPr>
      <w:r>
        <w:rPr>
          <w:b w:val="false"/>
          <w:bCs w:val="false"/>
        </w:rPr>
        <w:t xml:space="preserve">Сетка при этом </w:t>
      </w:r>
      <w:r>
        <w:rPr>
          <w:b/>
          <w:bCs/>
        </w:rPr>
        <w:t xml:space="preserve">не перестраивается заново</w:t>
      </w:r>
      <w:r>
        <w:rPr>
          <w:b w:val="false"/>
          <w:bCs w:val="false"/>
        </w:rPr>
        <w:t xml:space="preserve"> — ваши ручные исправления остаются. Меняется только полоса вокруг зоны, остальной план не трогается вовсе. Перед работой команда сохраняет чертёж — это точка возврата.</w:t>
      </w:r>
    </w:p>
    <w:p>
      <w:pPr>
        <w:spacing w:after="120" w:line="276"/>
      </w:pPr>
      <w:r>
        <w:rPr>
          <w:b w:val="false"/>
          <w:bCs w:val="false"/>
        </w:rPr>
        <w:t xml:space="preserve">Допуск по умолчанию 120 мм — это примерно 40% шага 300. Больше половины шага задавать не стоит: узел перескочит соседнюю линию и ячейка вывернется, команда об этом предупредит. Контур, уже лежащий ровно по линиям сетки, не меняет ничего — повторный вызов безопасен.</w:t>
      </w:r>
    </w:p>
    <w:p>
      <w:pPr>
        <w:spacing w:after="16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76"/>
            </w:pPr>
            <w:r>
              <w:rPr>
                <w:b/>
                <w:bCs/>
                <w:color w:val="9C2B00"/>
              </w:rPr>
              <w:t xml:space="preserve">Важно: </w:t>
            </w:r>
            <w:r>
              <w:rPr>
                <w:b w:val="false"/>
                <w:bCs w:val="false"/>
              </w:rPr>
              <w:t xml:space="preserve">пилоны от участка другой толщины не меняются ничем — ни сеткой отпечатка, ни жёсткостью в ЛИРЕ. Участок другой толщины достаётся только пластинам самой плиты. И наоборот: после повторного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LIRBUILD</w:t>
            </w:r>
            <w:r>
              <w:rPr>
                <w:b w:val="false"/>
                <w:bCs w:val="false"/>
              </w:rPr>
              <w:t xml:space="preserve"> сетка строится заново, поэтому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LIRTHICK</w:t>
            </w:r>
            <w:r>
              <w:rPr>
                <w:b w:val="false"/>
                <w:bCs w:val="false"/>
              </w:rPr>
              <w:t xml:space="preserve"> придётся вызвать ещё раз.</w:t>
            </w:r>
          </w:p>
        </w:tc>
      </w:tr>
    </w:tbl>
    <w:p>
      <w:pPr>
        <w:spacing w:after="120" w:line="276"/>
      </w:pPr>
    </w:p>
    <w:p>
      <w:pPr>
        <w:pStyle w:val="Heading2"/>
        <w:spacing w:after="120" w:before="280"/>
      </w:pPr>
      <w:r>
        <w:rPr>
          <w:b/>
          <w:bCs/>
          <w:color w:val="1F4E79"/>
          <w:sz w:val="25"/>
          <w:szCs w:val="25"/>
        </w:rPr>
        <w:t xml:space="preserve">Шаг 6. LIRLAYERS — разложить построенное по слоям</w:t>
      </w:r>
    </w:p>
    <w:p>
      <w:pPr>
        <w:spacing w:after="120" w:line="276"/>
      </w:pPr>
      <w:r>
        <w:rPr>
          <w:b w:val="false"/>
          <w:bCs w:val="false"/>
        </w:rPr>
        <w:t xml:space="preserve">Выберите рамкой построенную сетку и контур плиты. Команда спросит толщину плиты и разложит выбранное: контур уйдёт в слой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FOUNDATION_SLABS(H-300)</w:t>
      </w:r>
      <w:r>
        <w:rPr>
          <w:b w:val="false"/>
          <w:bCs w:val="false"/>
        </w:rPr>
        <w:t xml:space="preserve">, отрезки сетки — в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LINE_TRIANGULATION</w:t>
      </w:r>
      <w:r>
        <w:rPr>
          <w:b w:val="false"/>
          <w:bCs w:val="false"/>
        </w:rPr>
        <w:t xml:space="preserve">. Служебные слои — стены, пилоны, двери, отверстия, маркеры — команда не трогает, поэтому выбирать можно всё подряд.</w:t>
      </w:r>
    </w:p>
    <w:p>
      <w:pPr>
        <w:spacing w:after="16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76"/>
            </w:pPr>
            <w:r>
              <w:rPr>
                <w:b/>
                <w:bCs/>
                <w:color w:val="9C2B00"/>
              </w:rPr>
              <w:t xml:space="preserve">Зачем этот шаг: </w:t>
            </w:r>
            <w:r>
              <w:rPr>
                <w:b w:val="false"/>
                <w:bCs w:val="false"/>
              </w:rPr>
              <w:t xml:space="preserve">экспорт берёт толщину плиты только из имени слоя контура. Саму сетку перекладывать не нужно — построение сразу рисует её в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LINE_TRIANGULATION</w:t>
            </w:r>
            <w:r>
              <w:rPr>
                <w:b w:val="false"/>
                <w:bCs w:val="false"/>
              </w:rPr>
              <w:t xml:space="preserve">.</w:t>
            </w:r>
          </w:p>
        </w:tc>
      </w:tr>
    </w:tbl>
    <w:p>
      <w:pPr>
        <w:spacing w:after="120" w:line="276"/>
      </w:pPr>
    </w:p>
    <w:p>
      <w:pPr>
        <w:pStyle w:val="Heading2"/>
        <w:spacing w:after="120" w:before="280"/>
      </w:pPr>
      <w:r>
        <w:rPr>
          <w:b/>
          <w:bCs/>
          <w:color w:val="1F4E79"/>
          <w:sz w:val="25"/>
          <w:szCs w:val="25"/>
        </w:rPr>
        <w:t xml:space="preserve">Шаг 7. LIREXPORT — выгрузить задачу для ЛИРЫ</w:t>
      </w:r>
    </w:p>
    <w:p>
      <w:pPr>
        <w:spacing w:after="120" w:line="276"/>
      </w:pPr>
      <w:r>
        <w:rPr>
          <w:b w:val="false"/>
          <w:bCs w:val="false"/>
        </w:rPr>
        <w:t xml:space="preserve">Выберите контур плиты. Толщину плиты команда возьмёт из имени слоя контура, класс бетона спросит выбором (B25–B40 или ручной ввод), затем спросит высоту этажа и шаг разбивки стен по высоте.</w:t>
      </w:r>
    </w:p>
    <w:p>
      <w:pPr>
        <w:spacing w:after="120" w:line="276"/>
      </w:pPr>
      <w:r>
        <w:rPr>
          <w:b w:val="false"/>
          <w:bCs w:val="false"/>
        </w:rPr>
        <w:t xml:space="preserve">Если в чертеже есть контуры пилонов, будет задан ещё один вопрос — </w:t>
      </w:r>
      <w:r>
        <w:rPr>
          <w:b/>
          <w:bCs/>
        </w:rPr>
        <w:t xml:space="preserve">множитель жёсткости тела пилона</w:t>
      </w:r>
      <w:r>
        <w:rPr>
          <w:b w:val="false"/>
          <w:bCs w:val="false"/>
        </w:rPr>
        <w:t xml:space="preserve">. Элементы плиты внутри контура пилона получают отдельный номер жёсткости с модулем упругости E × k: при k = 1 параметры совпадают с плитой и отличается только номер, при большом k получается жёсткая вставка.</w:t>
      </w:r>
    </w:p>
    <w:p>
      <w:pPr>
        <w:spacing w:after="120" w:line="276"/>
      </w:pPr>
      <w:r>
        <w:rPr>
          <w:b w:val="false"/>
          <w:bCs w:val="false"/>
        </w:rPr>
        <w:t xml:space="preserve">Результат — текстовый файл задачи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LIRA_PLANS\&lt;имя_чертежа&gt;_LIRA.txt</w:t>
      </w:r>
      <w:r>
        <w:rPr>
          <w:b w:val="false"/>
          <w:bCs w:val="false"/>
        </w:rPr>
        <w:t xml:space="preserve"> рядом с DWG и файл легенды с расшифровкой номеров жёсткостей.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4E79"/>
          <w:sz w:val="30"/>
          <w:szCs w:val="30"/>
        </w:rPr>
        <w:t xml:space="preserve">5. Импорт в ЛИРА-САПР</w:t>
      </w:r>
    </w:p>
    <w:p>
      <w:pPr>
        <w:spacing w:after="120" w:line="276"/>
      </w:pPr>
      <w:r>
        <w:rPr>
          <w:b/>
          <w:bCs/>
        </w:rPr>
        <w:t xml:space="preserve">Файл → Импортировать задачу → тип «Текстовые файлы (*.txt)»</w:t>
      </w:r>
      <w:r>
        <w:rPr>
          <w:b w:val="false"/>
          <w:bCs w:val="false"/>
        </w:rPr>
        <w:t xml:space="preserve">. Сразу после импорта выполните </w:t>
      </w:r>
      <w:r>
        <w:rPr>
          <w:b/>
          <w:bCs/>
        </w:rPr>
        <w:t xml:space="preserve">«Упаковка схемы»</w:t>
      </w:r>
      <w:r>
        <w:rPr>
          <w:b w:val="false"/>
          <w:bCs w:val="false"/>
        </w:rPr>
        <w:t xml:space="preserve">.</w:t>
      </w:r>
    </w:p>
    <w:p>
      <w:pPr>
        <w:spacing w:after="16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50"/>
      </w:tblGrid>
      <w:tr>
        <w:trPr>
          <w:tblHeader/>
        </w:trPr>
        <w:tc>
          <w:tcPr>
            <w:tcW w:type="dxa" w:w="42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Что в чертеже</w:t>
            </w:r>
          </w:p>
        </w:tc>
        <w:tc>
          <w:tcPr>
            <w:tcW w:type="dxa" w:w="515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Что в задаче ЛИРЫ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Плита</w:t>
            </w:r>
          </w:p>
        </w:tc>
        <w:tc>
          <w:tcPr>
            <w:tcW w:type="dxa" w:w="5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Пластины КЭ 41 / 42 / 44 на отметке 0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Стены и оси пилонов</w:t>
            </w:r>
          </w:p>
        </w:tc>
        <w:tc>
          <w:tcPr>
            <w:tcW w:type="dxa" w:w="5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Вертикальные оболочки КЭ 44 на высоту этажа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Пилон-стержень (старые чертежи: точка центра в слое COLUMNS)</w:t>
            </w:r>
          </w:p>
        </w:tc>
        <w:tc>
          <w:tcPr>
            <w:tcW w:type="dxa" w:w="5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Стержень КЭ 10 от центра сечения вверх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Жёсткости плиты, стен и осей пилонов</w:t>
            </w:r>
          </w:p>
        </w:tc>
        <w:tc>
          <w:tcPr>
            <w:tcW w:type="dxa" w:w="5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GEI по толщинам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Жёсткости пилонов-стержней</w:t>
            </w:r>
          </w:p>
        </w:tc>
        <w:tc>
          <w:tcPr>
            <w:tcW w:type="dxa" w:w="5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S0 по сечениям из имён слоёв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Участок плиты другой толщины (MESH_THICK)</w:t>
            </w:r>
          </w:p>
        </w:tc>
        <w:tc>
          <w:tcPr>
            <w:tcW w:type="dxa" w:w="5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Своя жёсткость GEI с толщиной участка у элементов внутри</w:t>
            </w:r>
          </w:p>
        </w:tc>
      </w:tr>
    </w:tbl>
    <w:p>
      <w:pPr>
        <w:spacing w:after="16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76"/>
            </w:pPr>
            <w:r>
              <w:rPr>
                <w:b/>
                <w:bCs/>
                <w:color w:val="9C2B00"/>
              </w:rPr>
              <w:t xml:space="preserve">Что задать в ЛИРЕ руками: </w:t>
            </w:r>
            <w:r>
              <w:rPr>
                <w:b w:val="false"/>
                <w:bCs w:val="false"/>
              </w:rPr>
              <w:t xml:space="preserve">опоры и коэффициенты постели C1–C2 </w:t>
            </w:r>
            <w:r>
              <w:rPr>
                <w:b/>
                <w:bCs/>
              </w:rPr>
              <w:t xml:space="preserve">не экспортируются</w:t>
            </w:r>
            <w:r>
              <w:rPr>
                <w:b w:val="false"/>
                <w:bCs w:val="false"/>
              </w:rPr>
              <w:t xml:space="preserve">. Без них схема геометрически изменяема, и расчёт не пойдёт.</w:t>
            </w:r>
          </w:p>
        </w:tc>
      </w:tr>
    </w:tbl>
    <w:p>
      <w:pPr>
        <w:spacing w:after="120" w:line="276"/>
      </w:pPr>
    </w:p>
    <w:p>
      <w:pPr>
        <w:spacing w:after="120" w:line="276"/>
      </w:pPr>
      <w:r>
        <w:rPr>
          <w:b w:val="false"/>
          <w:bCs w:val="false"/>
        </w:rPr>
        <w:t xml:space="preserve">Не экспортируются также квадраты-обозначения дверей (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WALL_DOORS_MARKS</w:t>
      </w:r>
      <w:r>
        <w:rPr>
          <w:b w:val="false"/>
          <w:bCs w:val="false"/>
        </w:rPr>
        <w:t xml:space="preserve">), контуры пилонов для отпечатка (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MESH_PYLONS</w:t>
      </w:r>
      <w:r>
        <w:rPr>
          <w:b w:val="false"/>
          <w:bCs w:val="false"/>
        </w:rPr>
        <w:t xml:space="preserve">) и памятка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LIRHELP</w:t>
      </w:r>
      <w:r>
        <w:rPr>
          <w:b w:val="false"/>
          <w:bCs w:val="false"/>
        </w:rPr>
        <w:t xml:space="preserve"> — это чертёжные слои.</w:t>
      </w:r>
    </w:p>
    <w:p>
      <w:pPr>
        <w:pStyle w:val="Heading1"/>
        <w:spacing w:after="160" w:before="360"/>
      </w:pPr>
      <w:r>
        <w:rPr>
          <w:b/>
          <w:bCs/>
          <w:color w:val="1F4E79"/>
          <w:sz w:val="30"/>
          <w:szCs w:val="30"/>
        </w:rPr>
        <w:t xml:space="preserve">6. Слои и что кодируют их имена</w:t>
      </w:r>
    </w:p>
    <w:p>
      <w:pPr>
        <w:spacing w:after="120" w:line="276"/>
      </w:pPr>
      <w:r>
        <w:rPr>
          <w:b w:val="false"/>
          <w:bCs w:val="false"/>
        </w:rPr>
        <w:t xml:space="preserve">Параметры читаются из имён слоёв, поэтому формат имён менять нельзя.</w:t>
      </w:r>
    </w:p>
    <w:p>
      <w:pPr>
        <w:spacing w:after="16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50"/>
      </w:tblGrid>
      <w:tr>
        <w:trPr>
          <w:tblHeader/>
        </w:trPr>
        <w:tc>
          <w:tcPr>
            <w:tcW w:type="dxa" w:w="42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Слой</w:t>
            </w:r>
          </w:p>
        </w:tc>
        <w:tc>
          <w:tcPr>
            <w:tcW w:type="dxa" w:w="515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Что кодирует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FOUNDATION_SLABS(H-300)</w:t>
            </w:r>
          </w:p>
        </w:tc>
        <w:tc>
          <w:tcPr>
            <w:tcW w:type="dxa" w:w="5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Толщина плиты, мм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WALLS(H-200)</w:t>
            </w:r>
          </w:p>
        </w:tc>
        <w:tc>
          <w:tcPr>
            <w:tcW w:type="dxa" w:w="5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Толщина стены, мм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WALLS(H-300 PILON)</w:t>
            </w:r>
          </w:p>
        </w:tc>
        <w:tc>
          <w:tcPr>
            <w:tcW w:type="dxa" w:w="5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Ось пилона, толщина пластины, мм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COLUMNS(SEC-RC_RECT B-600 H-300)</w:t>
            </w:r>
          </w:p>
        </w:tc>
        <w:tc>
          <w:tcPr>
            <w:tcW w:type="dxa" w:w="5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Сечение пилона-стержня (старый режим), мм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WALL_DOORS(H-2100)</w:t>
            </w:r>
          </w:p>
        </w:tc>
        <w:tc>
          <w:tcPr>
            <w:tcW w:type="dxa" w:w="5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Дверной проём в стене, высота, мм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WALL_DOORS_MARKS</w:t>
            </w:r>
          </w:p>
        </w:tc>
        <w:tc>
          <w:tcPr>
            <w:tcW w:type="dxa" w:w="5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Квадраты-обозначения дверей (только чертёж)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LINE_TRIANGULATION</w:t>
            </w:r>
          </w:p>
        </w:tc>
        <w:tc>
          <w:tcPr>
            <w:tcW w:type="dxa" w:w="5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Линии сетки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MESH_PYLONS</w:t>
            </w:r>
          </w:p>
        </w:tc>
        <w:tc>
          <w:tcPr>
            <w:tcW w:type="dxa" w:w="5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Контуры пилонов для отпечатка на сетке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MESH_HOLES</w:t>
            </w:r>
          </w:p>
        </w:tc>
        <w:tc>
          <w:tcPr>
            <w:tcW w:type="dxa" w:w="5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Контуры отверстий и проёмов в плите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ПРОБЛЕМА</w:t>
            </w:r>
          </w:p>
        </w:tc>
        <w:tc>
          <w:tcPr>
            <w:tcW w:type="dxa" w:w="5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Круги в местах, из-за которых построение или проверка встали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LIRHELP</w:t>
            </w:r>
          </w:p>
        </w:tc>
        <w:tc>
          <w:tcPr>
            <w:tcW w:type="dxa" w:w="5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Памятка по командам, вставленная в чертёж (непечатаемый)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4E79"/>
          <w:sz w:val="30"/>
          <w:szCs w:val="30"/>
        </w:rPr>
        <w:t xml:space="preserve">7. Если что-то пошло не так</w:t>
      </w:r>
    </w:p>
    <w:p>
      <w:pPr>
        <w:spacing w:after="16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rPr>
          <w:tblHeader/>
        </w:trPr>
        <w:tc>
          <w:tcPr>
            <w:tcW w:type="dxa" w:w="26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Что видно</w:t>
            </w:r>
          </w:p>
        </w:tc>
        <w:tc>
          <w:tcPr>
            <w:tcW w:type="dxa" w:w="675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Что делать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Круги в слое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ПРОБЛЕМА</w:t>
            </w:r>
          </w:p>
        </w:tc>
        <w:tc>
          <w:tcPr>
            <w:tcW w:type="dxa" w:w="6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Это места, из-за которых построение остановилось или сетка вышла с дырами. Исправьте их и повторите команду.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Команда не находится</w:t>
            </w:r>
          </w:p>
        </w:tc>
        <w:tc>
          <w:tcPr>
            <w:tcW w:type="dxa" w:w="6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Плагин не загрузился. Проверьте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LIRVERSION</w:t>
            </w:r>
            <w:r>
              <w:rPr>
                <w:b w:val="false"/>
                <w:bCs w:val="false"/>
              </w:rPr>
              <w:t xml:space="preserve">; если ответа нет — переменная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SECURELOAD</w:t>
            </w:r>
            <w:r>
              <w:rPr>
                <w:b w:val="false"/>
                <w:bCs w:val="false"/>
              </w:rPr>
              <w:t xml:space="preserve"> должна быть 0, затем перезапустите AutoCAD.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Правка «не помогла»</w:t>
            </w:r>
          </w:p>
        </w:tc>
        <w:tc>
          <w:tcPr>
            <w:tcW w:type="dxa" w:w="6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Сверьте время сборки в первой строке любой команды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LIR*</w:t>
            </w:r>
            <w:r>
              <w:rPr>
                <w:b w:val="false"/>
                <w:bCs w:val="false"/>
              </w:rPr>
              <w:t xml:space="preserve"> с тем, когда вы обновлялись. Скорее всего работает старая версия: AutoCAD был открыт во время обновления.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Обновление останавливается</w:t>
            </w:r>
          </w:p>
        </w:tc>
        <w:tc>
          <w:tcPr>
            <w:tcW w:type="dxa" w:w="6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AutoCAD открыт — он держит файл плагина. Закройте и повторите.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Стены не встали в сетку</w:t>
            </w:r>
          </w:p>
        </w:tc>
        <w:tc>
          <w:tcPr>
            <w:tcW w:type="dxa" w:w="6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Допуск подтяжки — 100 мм. Если ось дальше, подвиньте её или оформите заново.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Экспорт не увидел отверстия</w:t>
            </w:r>
          </w:p>
        </w:tc>
        <w:tc>
          <w:tcPr>
            <w:tcW w:type="dxa" w:w="6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Контуры отверстий должны лежать в слое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MESH_HOLES</w:t>
            </w:r>
            <w:r>
              <w:rPr>
                <w:b w:val="false"/>
                <w:bCs w:val="false"/>
              </w:rPr>
              <w:t xml:space="preserve">. Проверьте, не увела ли их другая команда, и прогоните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LIRCHECK</w:t>
            </w:r>
            <w:r>
              <w:rPr>
                <w:b w:val="false"/>
                <w:bCs w:val="false"/>
              </w:rPr>
              <w:t xml:space="preserve">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Экспорт не нашёл толщину плиты</w:t>
            </w:r>
          </w:p>
        </w:tc>
        <w:tc>
          <w:tcPr>
            <w:tcW w:type="dxa" w:w="6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Пропущен шаг 6: контур плиты должен лежать в слое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FOUNDATION_SLABS(H-...)</w:t>
            </w:r>
            <w:r>
              <w:rPr>
                <w:b w:val="false"/>
                <w:bCs w:val="false"/>
              </w:rPr>
              <w:t xml:space="preserve">, толщина берётся из имени слоя. Прогоните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LIRLAYERS</w:t>
            </w:r>
            <w:r>
              <w:rPr>
                <w:b w:val="false"/>
                <w:bCs w:val="false"/>
              </w:rPr>
              <w:t xml:space="preserve">. Сетку искать не нужно — построение кладёт её в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LINE_TRIANGULATION</w:t>
            </w:r>
            <w:r>
              <w:rPr>
                <w:b w:val="false"/>
                <w:bCs w:val="false"/>
              </w:rPr>
              <w:t xml:space="preserve"> само.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AutoCAD завис при построении</w:t>
            </w:r>
          </w:p>
        </w:tc>
        <w:tc>
          <w:tcPr>
            <w:tcW w:type="dxa" w:w="6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Посмотрите строку «Найдено сегментов стен»: если их тысячи, на слое стен лежат линии сетки от прошлого построения — удалите их быстрым выбором (QSELECT) по слою стен с типом «Отрезок». С версии от 06.10.2026 команда такой чертёж не считает, а останавливается и пишет об этом.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4E79"/>
          <w:sz w:val="30"/>
          <w:szCs w:val="30"/>
        </w:rPr>
        <w:t xml:space="preserve">8. Служебные команды</w:t>
      </w:r>
    </w:p>
    <w:p>
      <w:pPr>
        <w:spacing w:after="120" w:line="276"/>
      </w:pPr>
      <w:r>
        <w:rPr>
          <w:b w:val="false"/>
          <w:bCs w:val="false"/>
        </w:rPr>
        <w:t xml:space="preserve">Эти команды к вашему чертежу отношения не имеют — они нужны при доработке самого плагина.</w:t>
      </w:r>
    </w:p>
    <w:p>
      <w:pPr>
        <w:spacing w:after="160"/>
      </w:pP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MPTEST</w:t>
      </w:r>
      <w:r>
        <w:rPr>
          <w:b w:val="false"/>
          <w:bCs w:val="false"/>
        </w:rPr>
        <w:t xml:space="preserve"> — прогоняет расчёт сетки на выдуманных планах и печатает, сколько прогонов нарушило жёсткие правила. Планы живут в памяти, чертёж не меняется.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MPTESTCASE</w:t>
      </w:r>
      <w:r>
        <w:rPr>
          <w:b w:val="false"/>
          <w:bCs w:val="false"/>
        </w:rPr>
        <w:t xml:space="preserve"> — чертит в текущем чертеже выдуманный план по его номеру из отчёта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MPTEST</w:t>
      </w:r>
      <w:r>
        <w:rPr>
          <w:b w:val="false"/>
          <w:bCs w:val="false"/>
        </w:rPr>
        <w:t xml:space="preserve">, чтобы разобрать провал вручную.</w:t>
      </w:r>
    </w:p>
    <w:sectPr>
      <w:footerReference w:type="default" r:id="rId7"/>
      <w:pgSz w:w="11906" w:h="16838" w:orient="portrait"/>
      <w:pgMar w:top="1134" w:right="850" w:bottom="1134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MeshPlugin — инструкция пользователя</dc:title>
  <dc:creator>MeshPlugin</dc:creator>
  <dc:description>Порядок работы с плагином AutoCAD и экспорт в ЛИРА-САПР</dc:description>
  <cp:lastModifiedBy>Un-named</cp:lastModifiedBy>
  <cp:revision>1</cp:revision>
  <dcterms:created xsi:type="dcterms:W3CDTF">2026-10-07T13:27:12.644Z</dcterms:created>
  <dcterms:modified xsi:type="dcterms:W3CDTF">2026-10-07T13:27:12.673Z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