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08.10.2026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LIRREMESH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Перебить сетку в указанной области (по желанию): сошьёт новую сетку с существующей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LIRTHICK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 другой толщины на участке (по желанию): контуры, толщина и разрез сетки без сдвига узлов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Если ось нельзя двигать: LIRFIX</w:t>
      </w:r>
    </w:p>
    <w:p>
      <w:pPr>
        <w:spacing w:after="120" w:line="276"/>
      </w:pPr>
      <w:r>
        <w:rPr>
          <w:b w:val="false"/>
          <w:bCs w:val="false"/>
        </w:rPr>
        <w:t xml:space="preserve">Построение подтягивает оси стен и контуры пилонов к ближайшим линиям сетки — не больше чем на 100 мм. Так убираются узкие лепестки вдоль стен, но геометрия, выставленная по осям здания, смещается.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ось двигать нельзя, закрепите её: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LIRFIX</w:t>
      </w:r>
      <w:r>
        <w:rPr>
          <w:b w:val="false"/>
          <w:bCs w:val="false"/>
        </w:rPr>
        <w:t xml:space="preserve">, ключ </w:t>
      </w:r>
      <w:r>
        <w:rPr>
          <w:b/>
          <w:bCs/>
        </w:rPr>
        <w:t xml:space="preserve">Fix</w:t>
      </w:r>
      <w:r>
        <w:rPr>
          <w:b w:val="false"/>
          <w:bCs w:val="false"/>
        </w:rPr>
        <w:t xml:space="preserve">, выбрать объекты. Они перейдут в слой с меткой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FIX</w:t>
      </w:r>
      <w:r>
        <w:rPr>
          <w:b w:val="false"/>
          <w:bCs w:val="false"/>
        </w:rPr>
        <w:t xml:space="preserve"> — например,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 FIX)</w:t>
      </w:r>
      <w:r>
        <w:rPr>
          <w:b w:val="false"/>
          <w:bCs w:val="false"/>
        </w:rPr>
        <w:t xml:space="preserve">. Такую ось построение не трогает: </w:t>
      </w:r>
      <w:r>
        <w:rPr>
          <w:b/>
          <w:bCs/>
        </w:rPr>
        <w:t xml:space="preserve">линия сетки сама садится на неё</w:t>
      </w:r>
      <w:r>
        <w:rPr>
          <w:b w:val="false"/>
          <w:bCs w:val="false"/>
        </w:rPr>
        <w:t xml:space="preserve">. Ключ </w:t>
      </w:r>
      <w:r>
        <w:rPr>
          <w:b/>
          <w:bCs/>
        </w:rPr>
        <w:t xml:space="preserve">Unfix</w:t>
      </w:r>
      <w:r>
        <w:rPr>
          <w:b w:val="false"/>
          <w:bCs w:val="false"/>
        </w:rPr>
        <w:t xml:space="preserve"> снимает закрепление. Сколько осей закреплено, печатает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LIRCHECK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Перебить сетку в части плана: LIRREMESH</w:t>
      </w:r>
    </w:p>
    <w:p>
      <w:pPr>
        <w:spacing w:after="120" w:line="276"/>
      </w:pPr>
      <w:r>
        <w:rPr>
          <w:b w:val="false"/>
          <w:bCs w:val="false"/>
        </w:rPr>
        <w:t xml:space="preserve">Если сетка в целом устраивает, а один участок надо перебить заново — обведите этот участок замкнутой полилинией </w:t>
      </w:r>
      <w:r>
        <w:rPr>
          <w:b/>
          <w:bCs/>
        </w:rPr>
        <w:t xml:space="preserve">с запасом в один ряд элементов</w:t>
      </w:r>
      <w:r>
        <w:rPr>
          <w:b w:val="false"/>
          <w:bCs w:val="false"/>
        </w:rPr>
        <w:t xml:space="preserve">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LIRREMESH</w:t>
      </w:r>
      <w:r>
        <w:rPr>
          <w:b w:val="false"/>
          <w:bCs w:val="false"/>
        </w:rPr>
        <w:t xml:space="preserve">, задав шаг. Команда сама сотрёт старую сетку внутри и </w:t>
      </w:r>
      <w:r>
        <w:rPr>
          <w:b/>
          <w:bCs/>
        </w:rPr>
        <w:t xml:space="preserve">сошьёт новую с окружающей узел в узел</w:t>
      </w:r>
      <w:r>
        <w:rPr>
          <w:b w:val="false"/>
          <w:bCs w:val="false"/>
        </w:rPr>
        <w:t xml:space="preserve">. Стирать старые линии руками не нужно.</w:t>
      </w:r>
    </w:p>
    <w:p>
      <w:pPr>
        <w:spacing w:after="120" w:line="276"/>
      </w:pPr>
      <w:r>
        <w:rPr>
          <w:b w:val="false"/>
          <w:bCs w:val="false"/>
        </w:rPr>
        <w:t xml:space="preserve">Границу области команда переставляет внутрь, на ближайшие линии существующей сетки: ряд элементов между вашим контуром и новой границей остаётся нетронутым и служит стыком. Поэтому контур можно вести на глаз — лишь бы он захватывал один ряд заведомо хорошей сетки.</w:t>
      </w:r>
    </w:p>
    <w:p>
      <w:pPr>
        <w:spacing w:after="120" w:line="276"/>
      </w:pPr>
      <w:r>
        <w:rPr>
          <w:b w:val="false"/>
          <w:bCs w:val="false"/>
        </w:rPr>
        <w:t xml:space="preserve">Вне области сетка не меняется вообще, поэтому все ваши ручные исправления в остальной части плана остаются. Стены, пилоны, отверстия и дверные косяки внутри области учитываются как при обычном построении; двери команда не двигает — их уже поставило основное построение.</w:t>
      </w:r>
    </w:p>
    <w:p>
      <w:pPr>
        <w:spacing w:after="120" w:line="276"/>
      </w:pPr>
      <w:r>
        <w:rPr>
          <w:b w:val="false"/>
          <w:bCs w:val="false"/>
        </w:rPr>
        <w:t xml:space="preserve">Если в области есть участки плиты другой толщины, их границы команда восстановит сама — повторять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 после перестроения не нужно.</w:t>
      </w:r>
    </w:p>
    <w:p>
      <w:pPr>
        <w:spacing w:after="120" w:line="276"/>
      </w:pPr>
      <w:r>
        <w:rPr>
          <w:b w:val="false"/>
          <w:bCs w:val="false"/>
        </w:rPr>
        <w:t xml:space="preserve">Новая сетка обязана пройти через каждый узел окружающей, поэтому её линии продолжают наружные насквозь. Исключение — узлы вплотную к краю области: там линию ставить некуда, и стык получается Т-образным. Связь при этом полная, но если нужен стык без Т-узлов, обводите область по линиям существующей сетки.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Если область режет отверстие или пилон: </w:t>
            </w:r>
            <w:r>
              <w:rPr>
                <w:b w:val="false"/>
                <w:bCs w:val="false"/>
              </w:rPr>
              <w:t xml:space="preserve">команда обрежет его по границе области — внутри будет учтена только попавшая часть. Исключение — область, обведённая вогнутым контуром, и отпечаток пилона, срезанный по диагонали: такие места отмечаются кругами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  <w:r>
              <w:rPr>
                <w:b w:val="false"/>
                <w:bCs w:val="false"/>
              </w:rPr>
              <w:t xml:space="preserve">, и команда работать отказывается. Проще всего обводить область прямоугольником.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Плита другой толщины на участке: LIRTHICK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замкнутые контуры участков без дуг,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, выберите контуры и задайте толщину плиты в миллиметрах. Команда перенесёт их на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MESH_THICK(H-500)</w:t>
      </w:r>
      <w:r>
        <w:rPr>
          <w:b w:val="false"/>
          <w:bCs w:val="false"/>
        </w:rPr>
        <w:t xml:space="preserve">. Для разных толщин вызовите команду отдельно.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b/>
          <w:bCs/>
        </w:rPr>
        <w:t xml:space="preserve">разрезает рёбра готовой сетки в пересечениях с выбранными контурами</w:t>
      </w:r>
      <w:r>
        <w:rPr>
          <w:b w:val="false"/>
          <w:bCs w:val="false"/>
        </w:rPr>
        <w:t xml:space="preserve"> и добавляет линии по границам участков. Существующие узлы не сдвигаются; допуска подтяжки нет. Совпадающие линии не дублируются. Перед правкой команда сохраняет чертёж.</w:t>
      </w:r>
    </w:p>
    <w:p>
      <w:pPr>
        <w:spacing w:after="120" w:line="276"/>
      </w:pPr>
      <w:r>
        <w:rPr>
          <w:b w:val="false"/>
          <w:bCs w:val="false"/>
        </w:rPr>
        <w:t xml:space="preserve">При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LIREXPORT</w:t>
      </w:r>
      <w:r>
        <w:rPr>
          <w:b w:val="false"/>
          <w:bCs w:val="false"/>
        </w:rPr>
        <w:t xml:space="preserve"> части плиты внутри участка получат отдельную жёсткость GEI с заданной толщиной; расшифровка появится в файле легенды рядом с задачей. При вложении контуров действует меньший по площади участок. Отметка плиты по высоте не меняется.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контур целиком внутри одной ячейки или касается сетки только в одной точке, команда не запишет разрез. Проведите линии сетки через участок вручную и повторите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. Когда сетки ещё нет, команда только регистрирует толщину.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Важно: </w:t>
            </w:r>
            <w:r>
              <w:rPr>
                <w:b w:val="false"/>
                <w:bCs w:val="false"/>
              </w:rPr>
              <w:t xml:space="preserve">пилоны сохраняют свои жёсткости, новые линии внутри отверстий не добавляются. После повторного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LIRBUILD</w:t>
            </w:r>
            <w:r>
              <w:rPr>
                <w:b w:val="false"/>
                <w:bCs w:val="false"/>
              </w:rPr>
              <w:t xml:space="preserve"> или ручных изменений у границ снова вызовите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LIRTHICK</w:t>
            </w:r>
            <w:r>
              <w:rPr>
                <w:b w:val="false"/>
                <w:bCs w:val="false"/>
              </w:rPr>
              <w:t xml:space="preserve"> на нужных контурах. Повторный вызов на неизменённой сетке безопасен.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Участок плиты другой толщины (MESH_THICK)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Своя жёсткость GEI с толщиной участка у элементов внутри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2026-10-08T07:22:52.721Z</dcterms:created>
  <dcterms:modified xsi:type="dcterms:W3CDTF">2026-10-08T07:22:52.721Z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