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BAF" w:rsidRPr="00423BAF" w:rsidRDefault="00423BAF" w:rsidP="00142E75">
      <w:pPr>
        <w:pStyle w:val="Title"/>
      </w:pPr>
      <w:r w:rsidRPr="00423BAF">
        <w:t>UniBot</w:t>
      </w:r>
    </w:p>
    <w:p w:rsidR="00423BAF" w:rsidRPr="00423BAF" w:rsidRDefault="00423BAF" w:rsidP="00423BAF">
      <w:pPr>
        <w:rPr>
          <w:sz w:val="18"/>
          <w:lang w:val="en-US"/>
        </w:rPr>
      </w:pPr>
    </w:p>
    <w:p w:rsidR="00423BAF" w:rsidRDefault="00423BAF" w:rsidP="00142E75">
      <w:pPr>
        <w:pStyle w:val="Title"/>
      </w:pPr>
      <w:r w:rsidRPr="00423BAF">
        <w:t xml:space="preserve">Sr. </w:t>
      </w:r>
      <w:r w:rsidR="00AA0C4E" w:rsidRPr="00423BAF">
        <w:t>Nano Knights</w:t>
      </w:r>
    </w:p>
    <w:p w:rsidR="00423BAF" w:rsidRPr="00B6277A" w:rsidRDefault="00423BAF" w:rsidP="00423BAF">
      <w:pPr>
        <w:pStyle w:val="Heading1"/>
        <w:rPr>
          <w:sz w:val="48"/>
          <w:lang w:val="en-US"/>
        </w:rPr>
      </w:pPr>
      <w:r w:rsidRPr="00B6277A">
        <w:rPr>
          <w:sz w:val="48"/>
          <w:lang w:val="en-US"/>
        </w:rPr>
        <w:t>Team Members:</w:t>
      </w:r>
    </w:p>
    <w:p w:rsidR="00423BAF" w:rsidRPr="00B6277A" w:rsidRDefault="00423BAF" w:rsidP="00423BAF">
      <w:pPr>
        <w:pStyle w:val="Heading1"/>
        <w:ind w:left="1440"/>
        <w:rPr>
          <w:sz w:val="48"/>
          <w:lang w:val="en-US"/>
        </w:rPr>
      </w:pPr>
      <w:r w:rsidRPr="00B6277A">
        <w:rPr>
          <w:sz w:val="48"/>
          <w:lang w:val="en-US"/>
        </w:rPr>
        <w:t>Senthil Arasu J</w:t>
      </w:r>
      <w:r w:rsidRPr="00B6277A">
        <w:rPr>
          <w:sz w:val="48"/>
          <w:lang w:val="en-US"/>
        </w:rPr>
        <w:br/>
        <w:t>Sahithian T R</w:t>
      </w:r>
      <w:r w:rsidRPr="00B6277A">
        <w:rPr>
          <w:sz w:val="48"/>
          <w:lang w:val="en-US"/>
        </w:rPr>
        <w:br/>
        <w:t>Muhammad Fayaazullah F</w:t>
      </w:r>
    </w:p>
    <w:p w:rsidR="00AA0C4E" w:rsidRPr="00423BAF" w:rsidRDefault="00423BAF" w:rsidP="00423BAF">
      <w:pPr>
        <w:pStyle w:val="Heading1"/>
        <w:rPr>
          <w:sz w:val="56"/>
          <w:lang w:val="en-US"/>
        </w:rPr>
      </w:pPr>
      <w:r w:rsidRPr="00423BAF">
        <w:rPr>
          <w:sz w:val="56"/>
          <w:lang w:val="en-US"/>
        </w:rPr>
        <w:t>Mentored by Mrs. Priya V</w:t>
      </w:r>
    </w:p>
    <w:p w:rsidR="00423BAF" w:rsidRPr="00423BAF" w:rsidRDefault="00423BAF" w:rsidP="00B6277A">
      <w:pPr>
        <w:pStyle w:val="Heading1"/>
        <w:jc w:val="center"/>
        <w:rPr>
          <w:sz w:val="36"/>
          <w:lang w:val="en-US"/>
        </w:rPr>
      </w:pPr>
      <w:r w:rsidRPr="00423BAF">
        <w:rPr>
          <w:sz w:val="36"/>
          <w:lang w:val="en-US"/>
        </w:rPr>
        <w:t>From:</w:t>
      </w:r>
    </w:p>
    <w:p w:rsidR="00AA0C4E" w:rsidRDefault="00423BAF" w:rsidP="00142E75">
      <w:pPr>
        <w:pStyle w:val="Title"/>
      </w:pPr>
      <w:r>
        <w:t>Vels Vidyashram</w:t>
      </w:r>
    </w:p>
    <w:p w:rsidR="009C3CF0" w:rsidRDefault="009C3CF0" w:rsidP="00B6277A">
      <w:pPr>
        <w:jc w:val="center"/>
        <w:rPr>
          <w:sz w:val="48"/>
          <w:lang w:val="en-US"/>
        </w:rPr>
      </w:pPr>
      <w:r>
        <w:rPr>
          <w:lang w:val="en-US"/>
        </w:rPr>
        <w:t>No.54, Darga Road, Pallavaram, Chennai, Tamil Nadu 600117</w:t>
      </w:r>
      <w:r>
        <w:rPr>
          <w:lang w:val="en-US"/>
        </w:rPr>
        <w:br/>
      </w:r>
      <w:r w:rsidRPr="009C3CF0">
        <w:rPr>
          <w:sz w:val="48"/>
          <w:lang w:val="en-US"/>
        </w:rPr>
        <w:t>India</w:t>
      </w:r>
    </w:p>
    <w:p w:rsidR="009C3CF0" w:rsidRPr="009C3CF0" w:rsidRDefault="009C3CF0" w:rsidP="009C3CF0">
      <w:pPr>
        <w:pStyle w:val="Heading1"/>
        <w:jc w:val="center"/>
        <w:rPr>
          <w:lang w:val="en-US"/>
        </w:rPr>
      </w:pPr>
      <w:r>
        <w:rPr>
          <w:noProof/>
          <w:lang w:eastAsia="en-IN"/>
        </w:rPr>
        <w:drawing>
          <wp:inline distT="0" distB="0" distL="0" distR="0">
            <wp:extent cx="3019739" cy="1812897"/>
            <wp:effectExtent l="0" t="0" r="0" b="0"/>
            <wp:docPr id="2" name="Picture 2" descr="India Flag Design Waving Indian Flag Made Of Satin Or Silk Fabric Vector  Illustration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 Flag Design Waving Indian Flag Made Of Satin Or Silk Fabric Vector  Illustration Stock Illustration - Download Image Now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8364" cy="1842089"/>
                    </a:xfrm>
                    <a:prstGeom prst="rect">
                      <a:avLst/>
                    </a:prstGeom>
                    <a:noFill/>
                    <a:ln>
                      <a:noFill/>
                    </a:ln>
                  </pic:spPr>
                </pic:pic>
              </a:graphicData>
            </a:graphic>
          </wp:inline>
        </w:drawing>
      </w:r>
      <w:r w:rsidR="00D767B4">
        <w:rPr>
          <w:lang w:val="en-US"/>
        </w:rPr>
        <w:tab/>
      </w:r>
    </w:p>
    <w:p w:rsidR="00AA0C4E" w:rsidRDefault="00AA0C4E" w:rsidP="00AA0C4E">
      <w:pPr>
        <w:rPr>
          <w:lang w:val="en-US"/>
        </w:rPr>
      </w:pPr>
    </w:p>
    <w:p w:rsidR="00AA0C4E" w:rsidRDefault="00AA0C4E" w:rsidP="00AA0C4E">
      <w:pPr>
        <w:rPr>
          <w:lang w:val="en-US"/>
        </w:rPr>
      </w:pPr>
    </w:p>
    <w:p w:rsidR="00D767B4" w:rsidRDefault="00D767B4" w:rsidP="00AA0C4E">
      <w:pPr>
        <w:rPr>
          <w:lang w:val="en-US"/>
        </w:rPr>
      </w:pPr>
    </w:p>
    <w:p w:rsidR="00D767B4" w:rsidRDefault="00D767B4" w:rsidP="00AA0C4E">
      <w:pPr>
        <w:rPr>
          <w:lang w:val="en-US"/>
        </w:rPr>
      </w:pPr>
    </w:p>
    <w:p w:rsidR="00D767B4" w:rsidRDefault="00D767B4" w:rsidP="00AA0C4E">
      <w:pPr>
        <w:rPr>
          <w:lang w:val="en-US"/>
        </w:rPr>
      </w:pPr>
    </w:p>
    <w:p w:rsidR="00AA0C4E" w:rsidRDefault="00AA0C4E" w:rsidP="00AA0C4E">
      <w:pPr>
        <w:rPr>
          <w:lang w:val="en-US"/>
        </w:rPr>
      </w:pPr>
    </w:p>
    <w:p w:rsidR="00AA0C4E" w:rsidRDefault="009C3CF0" w:rsidP="00142E75">
      <w:pPr>
        <w:pStyle w:val="Title"/>
      </w:pPr>
      <w:r>
        <w:t xml:space="preserve">Table of </w:t>
      </w:r>
      <w:r w:rsidRPr="009C3CF0">
        <w:t>Contents</w:t>
      </w:r>
    </w:p>
    <w:p w:rsidR="009C3CF0" w:rsidRDefault="009C3CF0" w:rsidP="009C3CF0">
      <w:pPr>
        <w:rPr>
          <w:lang w:val="en-US"/>
        </w:rPr>
      </w:pPr>
    </w:p>
    <w:p w:rsidR="009C3CF0" w:rsidRPr="009C3CF0" w:rsidRDefault="009C3CF0" w:rsidP="009C3CF0">
      <w:pPr>
        <w:pStyle w:val="ListParagraph"/>
        <w:numPr>
          <w:ilvl w:val="0"/>
          <w:numId w:val="2"/>
        </w:numPr>
        <w:jc w:val="both"/>
        <w:rPr>
          <w:sz w:val="72"/>
          <w:lang w:val="en-US"/>
        </w:rPr>
      </w:pPr>
      <w:r w:rsidRPr="009C3CF0">
        <w:rPr>
          <w:sz w:val="72"/>
          <w:lang w:val="en-US"/>
        </w:rPr>
        <w:t>About Us</w:t>
      </w:r>
    </w:p>
    <w:p w:rsidR="009C3CF0" w:rsidRPr="009C3CF0" w:rsidRDefault="009C3CF0" w:rsidP="009C3CF0">
      <w:pPr>
        <w:pStyle w:val="ListParagraph"/>
        <w:numPr>
          <w:ilvl w:val="0"/>
          <w:numId w:val="2"/>
        </w:numPr>
        <w:jc w:val="both"/>
        <w:rPr>
          <w:sz w:val="72"/>
          <w:lang w:val="en-US"/>
        </w:rPr>
      </w:pPr>
      <w:r w:rsidRPr="009C3CF0">
        <w:rPr>
          <w:sz w:val="72"/>
          <w:lang w:val="en-US"/>
        </w:rPr>
        <w:t>The Need of this Project</w:t>
      </w:r>
    </w:p>
    <w:p w:rsidR="009C3CF0" w:rsidRPr="009C3CF0" w:rsidRDefault="009C3CF0" w:rsidP="009C3CF0">
      <w:pPr>
        <w:pStyle w:val="ListParagraph"/>
        <w:numPr>
          <w:ilvl w:val="0"/>
          <w:numId w:val="2"/>
        </w:numPr>
        <w:jc w:val="both"/>
        <w:rPr>
          <w:sz w:val="72"/>
          <w:lang w:val="en-US"/>
        </w:rPr>
      </w:pPr>
      <w:r w:rsidRPr="009C3CF0">
        <w:rPr>
          <w:sz w:val="72"/>
          <w:lang w:val="en-US"/>
        </w:rPr>
        <w:t>A Brief about the Project</w:t>
      </w:r>
    </w:p>
    <w:p w:rsidR="009C3CF0" w:rsidRPr="009C3CF0" w:rsidRDefault="009C3CF0" w:rsidP="009C3CF0">
      <w:pPr>
        <w:pStyle w:val="ListParagraph"/>
        <w:numPr>
          <w:ilvl w:val="0"/>
          <w:numId w:val="2"/>
        </w:numPr>
        <w:jc w:val="both"/>
        <w:rPr>
          <w:sz w:val="72"/>
          <w:lang w:val="en-US"/>
        </w:rPr>
      </w:pPr>
      <w:r w:rsidRPr="009C3CF0">
        <w:rPr>
          <w:sz w:val="72"/>
          <w:lang w:val="en-US"/>
        </w:rPr>
        <w:t>Social Impact</w:t>
      </w:r>
    </w:p>
    <w:p w:rsidR="009C3CF0" w:rsidRDefault="009C3CF0" w:rsidP="009C3CF0">
      <w:pPr>
        <w:pStyle w:val="ListParagraph"/>
        <w:numPr>
          <w:ilvl w:val="0"/>
          <w:numId w:val="2"/>
        </w:numPr>
        <w:jc w:val="both"/>
        <w:rPr>
          <w:sz w:val="72"/>
          <w:lang w:val="en-US"/>
        </w:rPr>
      </w:pPr>
      <w:r w:rsidRPr="009C3CF0">
        <w:rPr>
          <w:sz w:val="72"/>
          <w:lang w:val="en-US"/>
        </w:rPr>
        <w:t>Bibliography</w:t>
      </w: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C2674A" w:rsidRDefault="00C2674A" w:rsidP="009C3CF0">
      <w:pPr>
        <w:jc w:val="both"/>
        <w:rPr>
          <w:sz w:val="72"/>
          <w:lang w:val="en-US"/>
        </w:rPr>
      </w:pPr>
    </w:p>
    <w:p w:rsidR="00C2674A" w:rsidRDefault="00C2674A" w:rsidP="009C3CF0">
      <w:pPr>
        <w:jc w:val="both"/>
        <w:rPr>
          <w:sz w:val="72"/>
          <w:lang w:val="en-US"/>
        </w:rPr>
      </w:pPr>
    </w:p>
    <w:p w:rsidR="00B6277A" w:rsidRDefault="00B6277A" w:rsidP="009C3CF0">
      <w:pPr>
        <w:jc w:val="both"/>
        <w:rPr>
          <w:sz w:val="72"/>
          <w:lang w:val="en-US"/>
        </w:rPr>
      </w:pPr>
    </w:p>
    <w:p w:rsidR="00206B5F" w:rsidRDefault="00206B5F" w:rsidP="009C3CF0">
      <w:pPr>
        <w:jc w:val="both"/>
        <w:rPr>
          <w:sz w:val="72"/>
          <w:lang w:val="en-US"/>
        </w:rPr>
      </w:pPr>
    </w:p>
    <w:p w:rsidR="009C3CF0" w:rsidRDefault="009C3CF0" w:rsidP="00142E75">
      <w:pPr>
        <w:pStyle w:val="Title"/>
      </w:pPr>
      <w:r w:rsidRPr="00206B5F">
        <w:t>About Us</w:t>
      </w:r>
    </w:p>
    <w:p w:rsidR="009C3CF0" w:rsidRDefault="009C3CF0" w:rsidP="00B6277A">
      <w:pPr>
        <w:pStyle w:val="Heading1"/>
        <w:rPr>
          <w:lang w:val="en-US"/>
        </w:rPr>
      </w:pPr>
      <w:r>
        <w:rPr>
          <w:lang w:val="en-US"/>
        </w:rPr>
        <w:t>The Team:</w:t>
      </w:r>
    </w:p>
    <w:p w:rsidR="00EA6930" w:rsidRDefault="009C3CF0" w:rsidP="00EA6930">
      <w:pPr>
        <w:pStyle w:val="Heading1"/>
        <w:rPr>
          <w:lang w:val="en-US"/>
        </w:rPr>
      </w:pPr>
      <w:r>
        <w:rPr>
          <w:lang w:val="en-US"/>
        </w:rPr>
        <w:tab/>
      </w:r>
      <w:r>
        <w:rPr>
          <w:lang w:val="en-US"/>
        </w:rPr>
        <w:tab/>
      </w:r>
      <w:r w:rsidR="00EA6930">
        <w:rPr>
          <w:lang w:val="en-US"/>
        </w:rPr>
        <w:t>Muhammad Fayaazullah F</w:t>
      </w:r>
    </w:p>
    <w:p w:rsidR="00EA6930" w:rsidRDefault="00EA6930" w:rsidP="00EA6930">
      <w:pPr>
        <w:ind w:left="1440"/>
        <w:rPr>
          <w:lang w:val="en-US"/>
        </w:rPr>
      </w:pPr>
      <w:r>
        <w:rPr>
          <w:lang w:val="en-US"/>
        </w:rPr>
        <w:t xml:space="preserve">An unofficial app developer with a deep dive into robotics, </w:t>
      </w:r>
      <w:r w:rsidRPr="007E3137">
        <w:rPr>
          <w:lang w:val="en-US"/>
        </w:rPr>
        <w:t>crafting innovative solutions</w:t>
      </w:r>
      <w:r>
        <w:rPr>
          <w:lang w:val="en-US"/>
        </w:rPr>
        <w:t xml:space="preserve"> at the intersection of technology and creativity,</w:t>
      </w:r>
    </w:p>
    <w:p w:rsidR="00B6277A" w:rsidRDefault="00EA6930" w:rsidP="00EA6930">
      <w:pPr>
        <w:pStyle w:val="Heading1"/>
        <w:rPr>
          <w:lang w:val="en-US"/>
        </w:rPr>
      </w:pPr>
      <w:r>
        <w:rPr>
          <w:lang w:val="en-US"/>
        </w:rPr>
        <w:tab/>
      </w:r>
      <w:r>
        <w:rPr>
          <w:lang w:val="en-US"/>
        </w:rPr>
        <w:tab/>
      </w:r>
      <w:r w:rsidR="00B6277A">
        <w:rPr>
          <w:lang w:val="en-US"/>
        </w:rPr>
        <w:t>Sahithian T R</w:t>
      </w:r>
    </w:p>
    <w:p w:rsidR="00EA6930" w:rsidRDefault="00B6277A" w:rsidP="00EA6930">
      <w:pPr>
        <w:ind w:left="1440"/>
        <w:rPr>
          <w:lang w:val="en-US"/>
        </w:rPr>
      </w:pPr>
      <w:r>
        <w:rPr>
          <w:lang w:val="en-US"/>
        </w:rPr>
        <w:t>Robotics enthusiast and loves to take part in different adventurous journeys. Key guitarist of his band, “HEXUS”.</w:t>
      </w:r>
    </w:p>
    <w:p w:rsidR="007E3137" w:rsidRDefault="00EA6930" w:rsidP="00EA6930">
      <w:pPr>
        <w:pStyle w:val="Heading1"/>
        <w:rPr>
          <w:lang w:val="en-US"/>
        </w:rPr>
      </w:pPr>
      <w:r>
        <w:rPr>
          <w:lang w:val="en-US"/>
        </w:rPr>
        <w:tab/>
      </w:r>
      <w:r>
        <w:rPr>
          <w:lang w:val="en-US"/>
        </w:rPr>
        <w:tab/>
        <w:t>Senthil Arasu J</w:t>
      </w:r>
    </w:p>
    <w:p w:rsidR="000813CC" w:rsidRPr="000813CC" w:rsidRDefault="001111D0" w:rsidP="001111D0">
      <w:pPr>
        <w:ind w:left="1440"/>
        <w:rPr>
          <w:lang w:val="en-US"/>
        </w:rPr>
      </w:pPr>
      <w:r>
        <w:rPr>
          <w:lang w:val="en-US"/>
        </w:rPr>
        <w:t>Touched the field of Computers and transistors at the age of 10, continuing the journey ranging from Scratch to Cloud Computing and Bare Metal Hardware</w:t>
      </w:r>
    </w:p>
    <w:p w:rsidR="00B6277A" w:rsidRDefault="00B6277A" w:rsidP="00B6277A">
      <w:pPr>
        <w:rPr>
          <w:lang w:val="en-US"/>
        </w:rPr>
      </w:pPr>
    </w:p>
    <w:p w:rsidR="00EA6930" w:rsidRDefault="00EA6930" w:rsidP="00EA6930">
      <w:pPr>
        <w:rPr>
          <w:lang w:val="en-US"/>
        </w:rPr>
      </w:pPr>
    </w:p>
    <w:p w:rsidR="00EA6930" w:rsidRPr="00B6277A" w:rsidRDefault="00EA6930" w:rsidP="00B6277A">
      <w:pPr>
        <w:rPr>
          <w:lang w:val="en-US"/>
        </w:rPr>
      </w:pPr>
      <w:r>
        <w:rPr>
          <w:lang w:val="en-US"/>
        </w:rPr>
        <w:t>We have been a team for the past 2 years. We believe that our team is perfectly packed with all the characteristics necessary for winning. We have participated in various competitions and challenges, with which we have evolved to this stage with a lot of learning and experience.</w:t>
      </w:r>
      <w:r w:rsidR="00206B5F">
        <w:rPr>
          <w:lang w:val="en-US"/>
        </w:rPr>
        <w:t xml:space="preserve"> We are from a big state with varieties of diversity among our people, which is Tamil Nadu, speaking the one of the most ancient language in the world, Tamil. </w:t>
      </w:r>
      <w:r>
        <w:rPr>
          <w:lang w:val="en-US"/>
        </w:rPr>
        <w:t>We have</w:t>
      </w:r>
      <w:r w:rsidR="00206B5F">
        <w:rPr>
          <w:lang w:val="en-US"/>
        </w:rPr>
        <w:t xml:space="preserve"> built our team structure such that it is ensured that all tasks reach the right hands with the right skill. We have split up each of the jobs in way that it is done </w:t>
      </w:r>
      <w:r w:rsidR="00206B5F">
        <w:rPr>
          <w:lang w:val="en-US"/>
        </w:rPr>
        <w:lastRenderedPageBreak/>
        <w:t>most efficient as well as quicker. We believe that our team unity is the best of all others, in all the ways.</w:t>
      </w:r>
    </w:p>
    <w:p w:rsidR="00B6277A" w:rsidRDefault="00B6277A" w:rsidP="00B6277A">
      <w:pPr>
        <w:rPr>
          <w:lang w:val="en-US"/>
        </w:rPr>
      </w:pPr>
    </w:p>
    <w:p w:rsidR="00142E75" w:rsidRDefault="00142E75" w:rsidP="00142E75">
      <w:pPr>
        <w:pStyle w:val="Title"/>
      </w:pPr>
    </w:p>
    <w:p w:rsidR="000220DC" w:rsidRPr="00142E75" w:rsidRDefault="000220DC" w:rsidP="00142E75">
      <w:pPr>
        <w:pStyle w:val="Title"/>
      </w:pPr>
      <w:r w:rsidRPr="00142E75">
        <w:t>UniBot</w:t>
      </w:r>
    </w:p>
    <w:p w:rsidR="000220DC" w:rsidRDefault="000A131C" w:rsidP="000220DC">
      <w:pPr>
        <w:pStyle w:val="Heading1"/>
        <w:rPr>
          <w:lang w:val="en-US"/>
        </w:rPr>
      </w:pPr>
      <w:r w:rsidRPr="00142E75">
        <w:rPr>
          <w:sz w:val="48"/>
          <w:lang w:val="en-US"/>
        </w:rPr>
        <w:t>What is UniBot?</w:t>
      </w:r>
    </w:p>
    <w:p w:rsidR="000A131C" w:rsidRPr="00142E75" w:rsidRDefault="000A131C" w:rsidP="000A131C">
      <w:pPr>
        <w:rPr>
          <w:sz w:val="30"/>
          <w:szCs w:val="30"/>
          <w:lang w:val="en-US"/>
        </w:rPr>
      </w:pPr>
      <w:r w:rsidRPr="00142E75">
        <w:rPr>
          <w:sz w:val="30"/>
          <w:szCs w:val="30"/>
          <w:lang w:val="en-US"/>
        </w:rPr>
        <w:t xml:space="preserve">UniBots are tiny wireless robots which are capable of very small movements. When a UniBots is single or individual, </w:t>
      </w:r>
      <w:r w:rsidR="001F2F86">
        <w:rPr>
          <w:sz w:val="30"/>
          <w:szCs w:val="30"/>
          <w:lang w:val="en-US"/>
        </w:rPr>
        <w:t>its uses are very limited</w:t>
      </w:r>
      <w:r w:rsidRPr="00142E75">
        <w:rPr>
          <w:sz w:val="30"/>
          <w:szCs w:val="30"/>
          <w:lang w:val="en-US"/>
        </w:rPr>
        <w:t xml:space="preserve">. But when it joins with rest of its pals, it becomes an unimaginable power, with the only limitation of our imagination. </w:t>
      </w:r>
    </w:p>
    <w:p w:rsidR="000A131C" w:rsidRPr="00142E75" w:rsidRDefault="000A131C" w:rsidP="000A131C">
      <w:pPr>
        <w:pStyle w:val="Heading1"/>
        <w:rPr>
          <w:sz w:val="48"/>
        </w:rPr>
      </w:pPr>
      <w:r w:rsidRPr="00142E75">
        <w:rPr>
          <w:sz w:val="48"/>
        </w:rPr>
        <w:t>What can UniBot do?</w:t>
      </w:r>
    </w:p>
    <w:p w:rsidR="00BF3795" w:rsidRPr="00142E75" w:rsidRDefault="000A131C" w:rsidP="000220DC">
      <w:pPr>
        <w:rPr>
          <w:sz w:val="30"/>
          <w:szCs w:val="30"/>
        </w:rPr>
      </w:pPr>
      <w:r w:rsidRPr="00142E75">
        <w:rPr>
          <w:sz w:val="30"/>
          <w:szCs w:val="30"/>
        </w:rPr>
        <w:t xml:space="preserve">UniBot is completely different from other robots since it falls into the category of self-assembling robots. It can form various structures through which it can drag, lift, push, pull or move objects easily. </w:t>
      </w:r>
      <w:r w:rsidR="00832C8B" w:rsidRPr="00142E75">
        <w:rPr>
          <w:sz w:val="30"/>
          <w:szCs w:val="30"/>
        </w:rPr>
        <w:t>Since, UniBot is a shapeshifting robot, it can be used intensively in both industrial and everyday activities. Through this, we can solve various problems with one solution, for example, Moving containers, construction works, Transportation, Assembly line robots, etc. UniBot can also be used to assist or help elderly or handicapped people. UniBot proposes,</w:t>
      </w:r>
      <w:r w:rsidR="00BF3795" w:rsidRPr="00142E75">
        <w:rPr>
          <w:sz w:val="30"/>
          <w:szCs w:val="30"/>
        </w:rPr>
        <w:t xml:space="preserve"> efficient, sustainable, durable, effortless, convenient use of technology with enormous benefits for all sections of the society. </w:t>
      </w:r>
    </w:p>
    <w:p w:rsidR="00BF3795" w:rsidRPr="00142E75" w:rsidRDefault="00BF3795" w:rsidP="00BF3795">
      <w:pPr>
        <w:pStyle w:val="Heading1"/>
        <w:rPr>
          <w:sz w:val="48"/>
        </w:rPr>
      </w:pPr>
      <w:r w:rsidRPr="00142E75">
        <w:rPr>
          <w:sz w:val="48"/>
        </w:rPr>
        <w:t xml:space="preserve">Importance of UniBot </w:t>
      </w:r>
    </w:p>
    <w:p w:rsidR="00684BED" w:rsidRPr="00142E75" w:rsidRDefault="00BF3795" w:rsidP="00BF3795">
      <w:pPr>
        <w:rPr>
          <w:sz w:val="30"/>
          <w:szCs w:val="30"/>
        </w:rPr>
      </w:pPr>
      <w:r w:rsidRPr="00142E75">
        <w:rPr>
          <w:sz w:val="30"/>
          <w:szCs w:val="30"/>
        </w:rPr>
        <w:t xml:space="preserve">As we have seen, </w:t>
      </w:r>
      <w:r w:rsidR="00684BED" w:rsidRPr="00142E75">
        <w:rPr>
          <w:sz w:val="30"/>
          <w:szCs w:val="30"/>
        </w:rPr>
        <w:t xml:space="preserve">UniBot is a complete all in one robot capable of </w:t>
      </w:r>
      <w:r w:rsidR="00142E75">
        <w:rPr>
          <w:sz w:val="30"/>
          <w:szCs w:val="30"/>
        </w:rPr>
        <w:t xml:space="preserve">delivering </w:t>
      </w:r>
      <w:r w:rsidR="00684BED" w:rsidRPr="00142E75">
        <w:rPr>
          <w:sz w:val="30"/>
          <w:szCs w:val="30"/>
        </w:rPr>
        <w:t xml:space="preserve">anything that we want. It stands as a solution for various </w:t>
      </w:r>
      <w:r w:rsidR="00142E75">
        <w:rPr>
          <w:sz w:val="30"/>
          <w:szCs w:val="30"/>
        </w:rPr>
        <w:t xml:space="preserve">challenges that we face in the world and </w:t>
      </w:r>
      <w:r w:rsidR="00684BED" w:rsidRPr="00142E75">
        <w:rPr>
          <w:sz w:val="30"/>
          <w:szCs w:val="30"/>
        </w:rPr>
        <w:t>society, in a very economical and energy efficient manner. The name UniBot comes from it</w:t>
      </w:r>
      <w:r w:rsidR="00142E75">
        <w:rPr>
          <w:sz w:val="30"/>
          <w:szCs w:val="30"/>
        </w:rPr>
        <w:t xml:space="preserve">s unity. </w:t>
      </w:r>
      <w:r w:rsidR="00142E75" w:rsidRPr="00142E75">
        <w:rPr>
          <w:sz w:val="30"/>
          <w:szCs w:val="30"/>
        </w:rPr>
        <w:t>At their core, these remarkable machines embody the concept of autonomous construction, drawing inspiration from the self-organizing properties observed in natural systems, such as cellular organisms. By harnessing the power of artificial intelligence, advanced materials science, and d</w:t>
      </w:r>
      <w:r w:rsidR="00142E75">
        <w:rPr>
          <w:sz w:val="30"/>
          <w:szCs w:val="30"/>
        </w:rPr>
        <w:t>ecentralized control algorithms.</w:t>
      </w:r>
      <w:r w:rsidR="00142E75" w:rsidRPr="00142E75">
        <w:rPr>
          <w:sz w:val="30"/>
          <w:szCs w:val="30"/>
        </w:rPr>
        <w:t xml:space="preserve"> these machines not only perform predefined tasks but also exhibit emergent behaviours, adaptability, and resilience in dynamic environments.</w:t>
      </w:r>
    </w:p>
    <w:p w:rsidR="00684BED" w:rsidRDefault="00684BED" w:rsidP="00142E75">
      <w:pPr>
        <w:pStyle w:val="Heading1"/>
      </w:pPr>
      <w:r>
        <w:lastRenderedPageBreak/>
        <w:t>Key Features of UniBot</w:t>
      </w:r>
    </w:p>
    <w:p w:rsidR="00684BED" w:rsidRPr="00142E75" w:rsidRDefault="00684BED" w:rsidP="00684BED">
      <w:pPr>
        <w:pStyle w:val="ListParagraph"/>
        <w:numPr>
          <w:ilvl w:val="0"/>
          <w:numId w:val="3"/>
        </w:numPr>
        <w:rPr>
          <w:sz w:val="30"/>
          <w:szCs w:val="30"/>
        </w:rPr>
      </w:pPr>
      <w:r w:rsidRPr="00142E75">
        <w:rPr>
          <w:sz w:val="30"/>
          <w:szCs w:val="30"/>
        </w:rPr>
        <w:t xml:space="preserve">Completely Wireless – Wi-Fi Communication </w:t>
      </w:r>
    </w:p>
    <w:p w:rsidR="00684BED" w:rsidRPr="00142E75" w:rsidRDefault="00684BED" w:rsidP="00684BED">
      <w:pPr>
        <w:pStyle w:val="ListParagraph"/>
        <w:numPr>
          <w:ilvl w:val="0"/>
          <w:numId w:val="3"/>
        </w:numPr>
        <w:rPr>
          <w:sz w:val="30"/>
          <w:szCs w:val="30"/>
        </w:rPr>
      </w:pPr>
      <w:r w:rsidRPr="00142E75">
        <w:rPr>
          <w:sz w:val="30"/>
          <w:szCs w:val="30"/>
        </w:rPr>
        <w:t xml:space="preserve">Can be controlled via different remote systems like Neuralink or </w:t>
      </w:r>
      <w:r w:rsidR="00142E75" w:rsidRPr="00142E75">
        <w:rPr>
          <w:sz w:val="30"/>
          <w:szCs w:val="30"/>
        </w:rPr>
        <w:t>AI</w:t>
      </w:r>
    </w:p>
    <w:p w:rsidR="00684BED" w:rsidRPr="00142E75" w:rsidRDefault="00684BED" w:rsidP="00684BED">
      <w:pPr>
        <w:pStyle w:val="ListParagraph"/>
        <w:numPr>
          <w:ilvl w:val="0"/>
          <w:numId w:val="3"/>
        </w:numPr>
        <w:rPr>
          <w:sz w:val="30"/>
          <w:szCs w:val="30"/>
        </w:rPr>
      </w:pPr>
      <w:r w:rsidRPr="00142E75">
        <w:rPr>
          <w:sz w:val="30"/>
          <w:szCs w:val="30"/>
        </w:rPr>
        <w:t>Sustainable energy source – Solar power</w:t>
      </w:r>
      <w:r w:rsidR="00142E75">
        <w:rPr>
          <w:sz w:val="30"/>
          <w:szCs w:val="30"/>
        </w:rPr>
        <w:t>, Causing no harm to Earth</w:t>
      </w:r>
    </w:p>
    <w:p w:rsidR="00684BED" w:rsidRPr="00142E75" w:rsidRDefault="00684BED" w:rsidP="00684BED">
      <w:pPr>
        <w:pStyle w:val="ListParagraph"/>
        <w:numPr>
          <w:ilvl w:val="0"/>
          <w:numId w:val="3"/>
        </w:numPr>
        <w:rPr>
          <w:sz w:val="30"/>
          <w:szCs w:val="30"/>
        </w:rPr>
      </w:pPr>
      <w:r w:rsidRPr="00142E75">
        <w:rPr>
          <w:sz w:val="30"/>
          <w:szCs w:val="30"/>
        </w:rPr>
        <w:t>AutoDock – Automatic wireless charging docking</w:t>
      </w:r>
    </w:p>
    <w:p w:rsidR="00142E75" w:rsidRDefault="00684BED" w:rsidP="00142E75">
      <w:pPr>
        <w:pStyle w:val="ListParagraph"/>
        <w:numPr>
          <w:ilvl w:val="0"/>
          <w:numId w:val="3"/>
        </w:numPr>
        <w:rPr>
          <w:sz w:val="30"/>
          <w:szCs w:val="30"/>
        </w:rPr>
      </w:pPr>
      <w:r w:rsidRPr="00142E75">
        <w:rPr>
          <w:sz w:val="30"/>
          <w:szCs w:val="30"/>
        </w:rPr>
        <w:t>Different</w:t>
      </w:r>
      <w:r w:rsidR="00142E75" w:rsidRPr="00142E75">
        <w:rPr>
          <w:sz w:val="30"/>
          <w:szCs w:val="30"/>
        </w:rPr>
        <w:t>/customized</w:t>
      </w:r>
      <w:r w:rsidRPr="00142E75">
        <w:rPr>
          <w:sz w:val="30"/>
          <w:szCs w:val="30"/>
        </w:rPr>
        <w:t xml:space="preserve"> versions of UniBot </w:t>
      </w:r>
      <w:r w:rsidR="00142E75" w:rsidRPr="00142E75">
        <w:rPr>
          <w:sz w:val="30"/>
          <w:szCs w:val="30"/>
        </w:rPr>
        <w:t>–</w:t>
      </w:r>
      <w:r w:rsidRPr="00142E75">
        <w:rPr>
          <w:sz w:val="30"/>
          <w:szCs w:val="30"/>
        </w:rPr>
        <w:t xml:space="preserve"> </w:t>
      </w:r>
      <w:r w:rsidR="00142E75" w:rsidRPr="00142E75">
        <w:rPr>
          <w:sz w:val="30"/>
          <w:szCs w:val="30"/>
        </w:rPr>
        <w:t>According to the needs of the usage fields.</w:t>
      </w:r>
    </w:p>
    <w:p w:rsidR="00142E75" w:rsidRDefault="0097170C" w:rsidP="00142E75">
      <w:pPr>
        <w:pStyle w:val="Title"/>
      </w:pPr>
      <w:r>
        <w:t xml:space="preserve">UniBot - </w:t>
      </w:r>
      <w:r w:rsidR="00142E75">
        <w:t>Synopsis</w:t>
      </w:r>
    </w:p>
    <w:p w:rsidR="00142E75" w:rsidRDefault="00142E75" w:rsidP="00142E75">
      <w:pPr>
        <w:rPr>
          <w:lang w:val="en-US"/>
        </w:rPr>
      </w:pPr>
    </w:p>
    <w:p w:rsidR="00142E75" w:rsidRDefault="0097170C" w:rsidP="0097170C">
      <w:pPr>
        <w:pStyle w:val="Heading1"/>
        <w:rPr>
          <w:lang w:val="en-US"/>
        </w:rPr>
      </w:pPr>
      <w:r>
        <w:rPr>
          <w:lang w:val="en-US"/>
        </w:rPr>
        <w:t>Introduction</w:t>
      </w:r>
    </w:p>
    <w:p w:rsidR="00C2674A" w:rsidRDefault="00C2674A" w:rsidP="0097170C">
      <w:pPr>
        <w:rPr>
          <w:lang w:val="en-US"/>
        </w:rPr>
      </w:pPr>
      <w:r>
        <w:rPr>
          <w:lang w:val="en-US"/>
        </w:rPr>
        <w:t>UniBot possess the immense power, technology and structure to transform our world into a simple, quick and effortlessly functioning one. UniBot has been engineered to provide the most beneficial and efficient design ranging from exterior design, mechanical design to software design. Most of the swarm robots can form only 2D structure, but UniBot can form and operate 3D structures, making it as a real world functional robot.</w:t>
      </w:r>
    </w:p>
    <w:p w:rsidR="00C2674A" w:rsidRDefault="00C2674A" w:rsidP="00C2674A">
      <w:pPr>
        <w:pStyle w:val="Heading1"/>
        <w:rPr>
          <w:lang w:val="en-US"/>
        </w:rPr>
      </w:pPr>
      <w:r>
        <w:rPr>
          <w:lang w:val="en-US"/>
        </w:rPr>
        <w:t>Objective</w:t>
      </w:r>
    </w:p>
    <w:p w:rsidR="00334F81" w:rsidRDefault="00C2674A" w:rsidP="0097170C">
      <w:pPr>
        <w:rPr>
          <w:lang w:val="en-US"/>
        </w:rPr>
      </w:pPr>
      <w:r>
        <w:rPr>
          <w:lang w:val="en-US"/>
        </w:rPr>
        <w:t xml:space="preserve">The main objective of this </w:t>
      </w:r>
      <w:r w:rsidR="00F02AC5">
        <w:rPr>
          <w:lang w:val="en-US"/>
        </w:rPr>
        <w:t xml:space="preserve">project </w:t>
      </w:r>
      <w:r>
        <w:rPr>
          <w:lang w:val="en-US"/>
        </w:rPr>
        <w:t xml:space="preserve">is to </w:t>
      </w:r>
      <w:r w:rsidR="00F02AC5">
        <w:rPr>
          <w:lang w:val="en-US"/>
        </w:rPr>
        <w:t>remove the aspect of robotics</w:t>
      </w:r>
      <w:r w:rsidR="001A2B67">
        <w:rPr>
          <w:lang w:val="en-US"/>
        </w:rPr>
        <w:t xml:space="preserve"> that says that robots can move only on fixed axes, making it non-flexible as compared to a human being’s flexibility and movements which brings a barrier that differentiates artificial simulation through robotics from real world organism’s functioning</w:t>
      </w:r>
      <w:r w:rsidR="00F02AC5">
        <w:rPr>
          <w:lang w:val="en-US"/>
        </w:rPr>
        <w:t>, that is making robots to function on different moving axes, thu</w:t>
      </w:r>
      <w:r w:rsidR="001A2B67">
        <w:rPr>
          <w:lang w:val="en-US"/>
        </w:rPr>
        <w:t xml:space="preserve">s making them most flexible and customizable robots that allows us to form any structure and </w:t>
      </w:r>
      <w:r w:rsidR="00334F81">
        <w:rPr>
          <w:lang w:val="en-US"/>
        </w:rPr>
        <w:t>move in any way.</w:t>
      </w:r>
    </w:p>
    <w:p w:rsidR="00334F81" w:rsidRDefault="00334F81" w:rsidP="00334F81">
      <w:pPr>
        <w:pStyle w:val="Heading1"/>
        <w:rPr>
          <w:lang w:val="en-US"/>
        </w:rPr>
      </w:pPr>
      <w:r>
        <w:rPr>
          <w:lang w:val="en-US"/>
        </w:rPr>
        <w:t>Inspiration</w:t>
      </w:r>
    </w:p>
    <w:p w:rsidR="004D645E" w:rsidRDefault="00334F81" w:rsidP="0097170C">
      <w:pPr>
        <w:rPr>
          <w:lang w:val="en-US"/>
        </w:rPr>
      </w:pPr>
      <w:r>
        <w:rPr>
          <w:lang w:val="en-US"/>
        </w:rPr>
        <w:t xml:space="preserve">The main reason or cause of this project is that it is mostly said that “Robots will never be able to simulate the living organisms, Humans.” But we present this project as proof that robotics can not only simulate the living, but also “emulate”. For example, taking a microscopic organism Amoeba. When Amoeba finds a food, it forms a structure called pseudopodia, which are finger like projects which arise from the body of the Amoeba to </w:t>
      </w:r>
      <w:r>
        <w:rPr>
          <w:lang w:val="en-US"/>
        </w:rPr>
        <w:lastRenderedPageBreak/>
        <w:t>capture the food. The formation of the pseudopodia in amoeba, raised a thought, is it impossible to do that through the technology that humans have created till date?</w:t>
      </w:r>
    </w:p>
    <w:p w:rsidR="004D645E" w:rsidRDefault="004D645E" w:rsidP="004D645E">
      <w:pPr>
        <w:jc w:val="center"/>
        <w:rPr>
          <w:lang w:val="en-US"/>
        </w:rPr>
      </w:pPr>
      <w:r w:rsidRPr="004D645E">
        <w:rPr>
          <w:noProof/>
          <w:lang w:eastAsia="en-IN"/>
        </w:rPr>
        <w:drawing>
          <wp:inline distT="0" distB="0" distL="0" distR="0">
            <wp:extent cx="2385983" cy="1486894"/>
            <wp:effectExtent l="0" t="0" r="0" b="0"/>
            <wp:docPr id="6" name="Picture 6" descr="C:\Users\jaise\Downloads\Amoeba-proteus-pseudopo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se\Downloads\Amoeba-proteus-pseudopodi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000" cy="1501861"/>
                    </a:xfrm>
                    <a:prstGeom prst="rect">
                      <a:avLst/>
                    </a:prstGeom>
                    <a:noFill/>
                    <a:ln>
                      <a:noFill/>
                    </a:ln>
                  </pic:spPr>
                </pic:pic>
              </a:graphicData>
            </a:graphic>
          </wp:inline>
        </w:drawing>
      </w:r>
    </w:p>
    <w:p w:rsidR="00C44D80" w:rsidRDefault="00C44D80" w:rsidP="00C44D80">
      <w:pPr>
        <w:rPr>
          <w:lang w:val="en-US"/>
        </w:rPr>
      </w:pPr>
    </w:p>
    <w:p w:rsidR="00C2674A" w:rsidRDefault="00C44D80" w:rsidP="00C44D80">
      <w:pPr>
        <w:rPr>
          <w:lang w:val="en-US"/>
        </w:rPr>
      </w:pPr>
      <w:r>
        <w:rPr>
          <w:lang w:val="en-US"/>
        </w:rPr>
        <w:t xml:space="preserve">We, Humans our </w:t>
      </w:r>
      <w:r w:rsidR="007E68D5">
        <w:rPr>
          <w:lang w:val="en-US"/>
        </w:rPr>
        <w:t>self, are</w:t>
      </w:r>
      <w:r>
        <w:rPr>
          <w:lang w:val="en-US"/>
        </w:rPr>
        <w:t xml:space="preserve"> made up of very tiny structures, cells that function together to accomplish a big task. This is the key concept of UniBot and its functioning.</w:t>
      </w:r>
    </w:p>
    <w:p w:rsidR="003101B9" w:rsidRDefault="003101B9" w:rsidP="00C44D80">
      <w:pPr>
        <w:rPr>
          <w:lang w:val="en-US"/>
        </w:rPr>
      </w:pPr>
    </w:p>
    <w:p w:rsidR="003101B9" w:rsidRDefault="00177D95" w:rsidP="00177D95">
      <w:pPr>
        <w:pStyle w:val="Heading1"/>
        <w:rPr>
          <w:lang w:val="en-US"/>
        </w:rPr>
      </w:pPr>
      <w:r>
        <w:rPr>
          <w:lang w:val="en-US"/>
        </w:rPr>
        <w:t>Methodology</w:t>
      </w:r>
    </w:p>
    <w:p w:rsidR="007E68D5" w:rsidRDefault="007E68D5" w:rsidP="007E68D5">
      <w:pPr>
        <w:pStyle w:val="Heading1"/>
        <w:rPr>
          <w:sz w:val="36"/>
        </w:rPr>
      </w:pPr>
      <w:r w:rsidRPr="007E68D5">
        <w:rPr>
          <w:sz w:val="36"/>
        </w:rPr>
        <w:t>Structure</w:t>
      </w:r>
    </w:p>
    <w:p w:rsidR="007E68D5" w:rsidRDefault="007E68D5" w:rsidP="007E68D5">
      <w:r>
        <w:t xml:space="preserve">The initial structure of the bot was chosen as hexagonal cylinder, since hexagonal structures are very efficient and easy at interlocking/joining with each other. </w:t>
      </w:r>
    </w:p>
    <w:p w:rsidR="007E68D5" w:rsidRPr="007E68D5" w:rsidRDefault="007E68D5" w:rsidP="007E68D5">
      <w:r>
        <w:rPr>
          <w:noProof/>
          <w:lang w:eastAsia="en-IN"/>
        </w:rPr>
        <w:drawing>
          <wp:inline distT="0" distB="0" distL="0" distR="0" wp14:anchorId="63FB764E" wp14:editId="1340536F">
            <wp:extent cx="4564049" cy="2434741"/>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35" t="16829" r="17748" b="12810"/>
                    <a:stretch/>
                  </pic:blipFill>
                  <pic:spPr bwMode="auto">
                    <a:xfrm>
                      <a:off x="0" y="0"/>
                      <a:ext cx="4606463" cy="2457367"/>
                    </a:xfrm>
                    <a:prstGeom prst="rect">
                      <a:avLst/>
                    </a:prstGeom>
                    <a:ln>
                      <a:noFill/>
                    </a:ln>
                    <a:extLst>
                      <a:ext uri="{53640926-AAD7-44D8-BBD7-CCE9431645EC}">
                        <a14:shadowObscured xmlns:a14="http://schemas.microsoft.com/office/drawing/2010/main"/>
                      </a:ext>
                    </a:extLst>
                  </pic:spPr>
                </pic:pic>
              </a:graphicData>
            </a:graphic>
          </wp:inline>
        </w:drawing>
      </w:r>
    </w:p>
    <w:p w:rsidR="00B37F2D" w:rsidRDefault="00FE5D4E" w:rsidP="00C44D80">
      <w:pPr>
        <w:rPr>
          <w:lang w:val="en-US"/>
        </w:rPr>
      </w:pPr>
      <w:r>
        <w:rPr>
          <w:lang w:val="en-US"/>
        </w:rPr>
        <w:t>L</w:t>
      </w:r>
      <w:r w:rsidRPr="00FE5D4E">
        <w:rPr>
          <w:lang w:val="en-US"/>
        </w:rPr>
        <w:t>a</w:t>
      </w:r>
      <w:r>
        <w:rPr>
          <w:lang w:val="en-US"/>
        </w:rPr>
        <w:t xml:space="preserve">ter on, due to shortage of time and lack of funding, the design was downgraded to a minimalistic one with DIY Acrylic cuboids instead of 3D printed hexagonal </w:t>
      </w:r>
      <w:r w:rsidR="00B37F2D">
        <w:rPr>
          <w:lang w:val="en-US"/>
        </w:rPr>
        <w:t>cylinders</w:t>
      </w:r>
      <w:r>
        <w:rPr>
          <w:lang w:val="en-US"/>
        </w:rPr>
        <w:t>.</w:t>
      </w:r>
    </w:p>
    <w:p w:rsidR="00B37F2D" w:rsidRDefault="00B37F2D" w:rsidP="00C44D80">
      <w:pPr>
        <w:rPr>
          <w:lang w:val="en-US"/>
        </w:rPr>
      </w:pPr>
      <w:r>
        <w:rPr>
          <w:noProof/>
          <w:lang w:eastAsia="en-IN"/>
        </w:rPr>
        <w:lastRenderedPageBreak/>
        <w:drawing>
          <wp:inline distT="0" distB="0" distL="0" distR="0" wp14:anchorId="0159172E" wp14:editId="58B8B2A9">
            <wp:extent cx="4587903" cy="237222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360" cy="2377636"/>
                    </a:xfrm>
                    <a:prstGeom prst="rect">
                      <a:avLst/>
                    </a:prstGeom>
                  </pic:spPr>
                </pic:pic>
              </a:graphicData>
            </a:graphic>
          </wp:inline>
        </w:drawing>
      </w:r>
    </w:p>
    <w:p w:rsidR="00B37F2D" w:rsidRDefault="00B37F2D" w:rsidP="00C44D80">
      <w:pPr>
        <w:rPr>
          <w:lang w:val="en-US"/>
        </w:rPr>
      </w:pPr>
    </w:p>
    <w:p w:rsidR="00B37F2D" w:rsidRPr="00B37F2D" w:rsidRDefault="00B37F2D" w:rsidP="00B37F2D">
      <w:pPr>
        <w:pStyle w:val="Heading1"/>
        <w:rPr>
          <w:sz w:val="36"/>
          <w:lang w:val="en-US"/>
        </w:rPr>
      </w:pPr>
      <w:r w:rsidRPr="00B37F2D">
        <w:rPr>
          <w:sz w:val="36"/>
          <w:lang w:val="en-US"/>
        </w:rPr>
        <w:t>Mechanical Reference</w:t>
      </w:r>
      <w:r w:rsidR="00E61C19">
        <w:rPr>
          <w:sz w:val="36"/>
          <w:lang w:val="en-US"/>
        </w:rPr>
        <w:t>/Hardware specifications</w:t>
      </w:r>
    </w:p>
    <w:p w:rsidR="00B37F2D" w:rsidRDefault="00B37F2D" w:rsidP="00C44D80">
      <w:pPr>
        <w:rPr>
          <w:lang w:val="en-US"/>
        </w:rPr>
      </w:pPr>
      <w:r>
        <w:rPr>
          <w:lang w:val="en-US"/>
        </w:rPr>
        <w:t xml:space="preserve">The internal mechanical prototyping design of the project is in such a way that a single robot provides 2 axes movement in bending and </w:t>
      </w:r>
      <w:r w:rsidR="00E61C19">
        <w:rPr>
          <w:lang w:val="en-US"/>
        </w:rPr>
        <w:t xml:space="preserve">2-wheel rotational movement with the help of 2 AD002 servos and 2 N20 Geared motors. These servos and motors were chosen to provide additional torque to move easily under high pressure or force. </w:t>
      </w:r>
      <w:r w:rsidR="00DC6F3F">
        <w:rPr>
          <w:lang w:val="en-US"/>
        </w:rPr>
        <w:t xml:space="preserve">In future </w:t>
      </w:r>
      <w:r w:rsidR="00B75CA8">
        <w:rPr>
          <w:lang w:val="en-US"/>
        </w:rPr>
        <w:t>prototyping, we are using custom designed metallic gears to reduce the size of the servos and motors.</w:t>
      </w:r>
    </w:p>
    <w:p w:rsidR="00FC5952" w:rsidRDefault="00FC5952" w:rsidP="00FC5952">
      <w:pPr>
        <w:jc w:val="center"/>
        <w:rPr>
          <w:lang w:val="en-US"/>
        </w:rPr>
      </w:pPr>
      <w:r w:rsidRPr="00FC5952">
        <w:rPr>
          <w:noProof/>
          <w:lang w:eastAsia="en-IN"/>
        </w:rPr>
        <w:drawing>
          <wp:inline distT="0" distB="0" distL="0" distR="0">
            <wp:extent cx="3162935" cy="1900362"/>
            <wp:effectExtent l="0" t="0" r="0" b="5080"/>
            <wp:docPr id="8" name="Picture 8" descr="C:\Users\jaise\OneDrive\Desktop\You are Hacked!\Projects\Unibot\Photos\Actuators 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se\OneDrive\Desktop\You are Hacked!\Projects\Unibot\Photos\Actuators shot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03" t="8166" r="12161" b="16735"/>
                    <a:stretch/>
                  </pic:blipFill>
                  <pic:spPr bwMode="auto">
                    <a:xfrm>
                      <a:off x="0" y="0"/>
                      <a:ext cx="3170135" cy="1904688"/>
                    </a:xfrm>
                    <a:prstGeom prst="rect">
                      <a:avLst/>
                    </a:prstGeom>
                    <a:noFill/>
                    <a:ln>
                      <a:noFill/>
                    </a:ln>
                    <a:extLst>
                      <a:ext uri="{53640926-AAD7-44D8-BBD7-CCE9431645EC}">
                        <a14:shadowObscured xmlns:a14="http://schemas.microsoft.com/office/drawing/2010/main"/>
                      </a:ext>
                    </a:extLst>
                  </pic:spPr>
                </pic:pic>
              </a:graphicData>
            </a:graphic>
          </wp:inline>
        </w:drawing>
      </w:r>
    </w:p>
    <w:p w:rsidR="00E61C19" w:rsidRDefault="00E61C19" w:rsidP="00C44D80">
      <w:pPr>
        <w:rPr>
          <w:lang w:val="en-US"/>
        </w:rPr>
      </w:pPr>
    </w:p>
    <w:p w:rsidR="00E61C19" w:rsidRDefault="00E61C19" w:rsidP="00E61C19">
      <w:pPr>
        <w:pStyle w:val="Heading1"/>
        <w:rPr>
          <w:sz w:val="36"/>
          <w:lang w:val="en-US"/>
        </w:rPr>
      </w:pPr>
      <w:r w:rsidRPr="00E61C19">
        <w:rPr>
          <w:sz w:val="36"/>
          <w:lang w:val="en-US"/>
        </w:rPr>
        <w:t>Self-Linking/Attaching/Interlocking/Self-Assembling</w:t>
      </w:r>
      <w:r>
        <w:rPr>
          <w:sz w:val="36"/>
          <w:lang w:val="en-US"/>
        </w:rPr>
        <w:t xml:space="preserve"> technology</w:t>
      </w:r>
    </w:p>
    <w:p w:rsidR="00E61C19" w:rsidRDefault="00E61C19" w:rsidP="00E61C19">
      <w:r w:rsidRPr="00E61C19">
        <w:t xml:space="preserve">The initial prototype model is not yet fully capable of </w:t>
      </w:r>
      <w:r>
        <w:t xml:space="preserve">the self-linking technology, </w:t>
      </w:r>
      <w:r w:rsidR="00A52FEB">
        <w:t>but</w:t>
      </w:r>
      <w:r>
        <w:t xml:space="preserve"> it has engineered in the present to adapt the self-linking technology in the future progresses. Presently, there are two most efficient models that we could adapt in the future to implement this key technology, that is Electro-magnetism and Electro-Perman</w:t>
      </w:r>
      <w:r w:rsidR="00A52FEB">
        <w:t>ent-</w:t>
      </w:r>
      <w:r w:rsidR="00A52FEB">
        <w:lastRenderedPageBreak/>
        <w:t>Magnetism. The main reason for choosing non-contact attaching is that it does not require any mechanical systems which really reduces the complexity of project which promotes the scope of size reduction of the project for future expectations.</w:t>
      </w:r>
    </w:p>
    <w:p w:rsidR="00A52FEB" w:rsidRDefault="00A52FEB" w:rsidP="00E61C19"/>
    <w:p w:rsidR="00A52FEB" w:rsidRDefault="00A52FEB" w:rsidP="00A52FEB">
      <w:pPr>
        <w:pStyle w:val="Heading1"/>
        <w:rPr>
          <w:sz w:val="36"/>
        </w:rPr>
      </w:pPr>
      <w:r>
        <w:rPr>
          <w:sz w:val="36"/>
        </w:rPr>
        <w:t>Microcontroller unit</w:t>
      </w:r>
    </w:p>
    <w:p w:rsidR="00A52FEB" w:rsidRDefault="00A52FEB" w:rsidP="00A52FEB">
      <w:r>
        <w:t xml:space="preserve">The main MCU of the project, ESP8266, is fully customized and used as a standalone board along with integrated L293D motor driver, with MicroPython runtime framework. ESP has been chosen for its single digit standby current consumption and excellent Wi-Fi connectivity manipulation </w:t>
      </w:r>
      <w:r w:rsidR="001807F0">
        <w:t>and user friendly boot loading interface along with low latency communications.</w:t>
      </w:r>
    </w:p>
    <w:p w:rsidR="001807F0" w:rsidRDefault="001807F0" w:rsidP="00FC5952">
      <w:pPr>
        <w:pStyle w:val="NormalWeb"/>
      </w:pPr>
      <w:r>
        <w:rPr>
          <w:noProof/>
        </w:rPr>
        <w:drawing>
          <wp:inline distT="0" distB="0" distL="0" distR="0">
            <wp:extent cx="2599569" cy="1661823"/>
            <wp:effectExtent l="0" t="0" r="0" b="0"/>
            <wp:docPr id="5" name="Picture 5" descr="C:\Users\jaise\OneDrive\Desktop\You are Hacked!\Projects\Unibot\Photos\Esp8266 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se\OneDrive\Desktop\You are Hacked!\Projects\Unibot\Photos\Esp8266 prototypin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20182"/>
                    <a:stretch/>
                  </pic:blipFill>
                  <pic:spPr bwMode="auto">
                    <a:xfrm>
                      <a:off x="0" y="0"/>
                      <a:ext cx="2600905" cy="1662677"/>
                    </a:xfrm>
                    <a:prstGeom prst="rect">
                      <a:avLst/>
                    </a:prstGeom>
                    <a:noFill/>
                    <a:ln>
                      <a:noFill/>
                    </a:ln>
                    <a:extLst>
                      <a:ext uri="{53640926-AAD7-44D8-BBD7-CCE9431645EC}">
                        <a14:shadowObscured xmlns:a14="http://schemas.microsoft.com/office/drawing/2010/main"/>
                      </a:ext>
                    </a:extLst>
                  </pic:spPr>
                </pic:pic>
              </a:graphicData>
            </a:graphic>
          </wp:inline>
        </w:drawing>
      </w:r>
      <w:r w:rsidR="00FC5952">
        <w:t xml:space="preserve">   </w:t>
      </w:r>
      <w:r w:rsidR="00FC5952" w:rsidRPr="00FC5952">
        <w:rPr>
          <w:noProof/>
        </w:rPr>
        <w:drawing>
          <wp:inline distT="0" distB="0" distL="0" distR="0">
            <wp:extent cx="2819607" cy="1659531"/>
            <wp:effectExtent l="0" t="0" r="0" b="0"/>
            <wp:docPr id="7" name="Picture 7" descr="C:\Users\jaise\OneDrive\Desktop\You are Hacked!\Projects\Unibot\Photos\Esp8266 Final Control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se\OneDrive\Desktop\You are Hacked!\Projects\Unibot\Photos\Esp8266 Final Control Boar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92" t="18661" r="32526"/>
                    <a:stretch/>
                  </pic:blipFill>
                  <pic:spPr bwMode="auto">
                    <a:xfrm>
                      <a:off x="0" y="0"/>
                      <a:ext cx="2826421" cy="1663542"/>
                    </a:xfrm>
                    <a:prstGeom prst="rect">
                      <a:avLst/>
                    </a:prstGeom>
                    <a:noFill/>
                    <a:ln>
                      <a:noFill/>
                    </a:ln>
                    <a:extLst>
                      <a:ext uri="{53640926-AAD7-44D8-BBD7-CCE9431645EC}">
                        <a14:shadowObscured xmlns:a14="http://schemas.microsoft.com/office/drawing/2010/main"/>
                      </a:ext>
                    </a:extLst>
                  </pic:spPr>
                </pic:pic>
              </a:graphicData>
            </a:graphic>
          </wp:inline>
        </w:drawing>
      </w:r>
    </w:p>
    <w:p w:rsidR="00FC5952" w:rsidRDefault="00FC5952" w:rsidP="00FC5952">
      <w:pPr>
        <w:jc w:val="center"/>
      </w:pPr>
      <w:r>
        <w:t xml:space="preserve">Initial Prototyping </w:t>
      </w:r>
      <w:r>
        <w:tab/>
      </w:r>
      <w:r>
        <w:tab/>
      </w:r>
      <w:r>
        <w:tab/>
      </w:r>
      <w:r>
        <w:tab/>
        <w:t>Final Custom Board</w:t>
      </w:r>
    </w:p>
    <w:p w:rsidR="00FC5952" w:rsidRDefault="00FC5952" w:rsidP="00FC5952">
      <w:pPr>
        <w:jc w:val="center"/>
      </w:pPr>
    </w:p>
    <w:p w:rsidR="00E94D5C" w:rsidRDefault="00E94D5C" w:rsidP="003101B9">
      <w:pPr>
        <w:pStyle w:val="Heading1"/>
        <w:rPr>
          <w:sz w:val="36"/>
        </w:rPr>
      </w:pPr>
      <w:r>
        <w:rPr>
          <w:sz w:val="36"/>
        </w:rPr>
        <w:t>Materials Used (Per UniBot):</w:t>
      </w:r>
    </w:p>
    <w:p w:rsidR="00E94D5C" w:rsidRDefault="00E94D5C" w:rsidP="00E94D5C">
      <w:pPr>
        <w:pStyle w:val="ListParagraph"/>
        <w:numPr>
          <w:ilvl w:val="0"/>
          <w:numId w:val="4"/>
        </w:numPr>
      </w:pPr>
      <w:r>
        <w:t>ESP8266 12-F Wi-Fi Micro Controller</w:t>
      </w:r>
    </w:p>
    <w:p w:rsidR="00E94D5C" w:rsidRDefault="00E94D5C" w:rsidP="00E94D5C">
      <w:pPr>
        <w:pStyle w:val="ListParagraph"/>
        <w:numPr>
          <w:ilvl w:val="0"/>
          <w:numId w:val="4"/>
        </w:numPr>
      </w:pPr>
      <w:r>
        <w:t>L293D Motor Driving with IC Base</w:t>
      </w:r>
    </w:p>
    <w:p w:rsidR="00E94D5C" w:rsidRDefault="00E94D5C" w:rsidP="00E94D5C">
      <w:pPr>
        <w:pStyle w:val="ListParagraph"/>
        <w:numPr>
          <w:ilvl w:val="0"/>
          <w:numId w:val="4"/>
        </w:numPr>
      </w:pPr>
      <w:r>
        <w:t xml:space="preserve">Prototyping Dot Pcb </w:t>
      </w:r>
    </w:p>
    <w:p w:rsidR="00E94D5C" w:rsidRDefault="00E94D5C" w:rsidP="00E94D5C">
      <w:pPr>
        <w:pStyle w:val="ListParagraph"/>
        <w:numPr>
          <w:ilvl w:val="0"/>
          <w:numId w:val="4"/>
        </w:numPr>
      </w:pPr>
      <w:r>
        <w:t>10K Resistors</w:t>
      </w:r>
    </w:p>
    <w:p w:rsidR="00E94D5C" w:rsidRDefault="00E94D5C" w:rsidP="00E94D5C">
      <w:pPr>
        <w:pStyle w:val="ListParagraph"/>
        <w:numPr>
          <w:ilvl w:val="0"/>
          <w:numId w:val="4"/>
        </w:numPr>
      </w:pPr>
      <w:r>
        <w:t>Acrylic sheets</w:t>
      </w:r>
    </w:p>
    <w:p w:rsidR="00E94D5C" w:rsidRDefault="00E94D5C" w:rsidP="00E94D5C">
      <w:pPr>
        <w:pStyle w:val="ListParagraph"/>
        <w:numPr>
          <w:ilvl w:val="0"/>
          <w:numId w:val="4"/>
        </w:numPr>
      </w:pPr>
      <w:r>
        <w:t>HW107 Battery charging module</w:t>
      </w:r>
    </w:p>
    <w:p w:rsidR="00E94D5C" w:rsidRDefault="00E94D5C" w:rsidP="00E94D5C">
      <w:pPr>
        <w:pStyle w:val="ListParagraph"/>
        <w:numPr>
          <w:ilvl w:val="0"/>
          <w:numId w:val="4"/>
        </w:numPr>
      </w:pPr>
      <w:r>
        <w:t>3.7V 18650 Battery</w:t>
      </w:r>
    </w:p>
    <w:p w:rsidR="00C73EAE" w:rsidRPr="00E94D5C" w:rsidRDefault="00C73EAE" w:rsidP="00E94D5C">
      <w:pPr>
        <w:pStyle w:val="ListParagraph"/>
        <w:numPr>
          <w:ilvl w:val="0"/>
          <w:numId w:val="4"/>
        </w:numPr>
      </w:pPr>
      <w:r>
        <w:t>FTDI USB to Serial Converter</w:t>
      </w:r>
    </w:p>
    <w:p w:rsidR="00FC5952" w:rsidRDefault="00FC5952" w:rsidP="003101B9">
      <w:pPr>
        <w:pStyle w:val="Heading1"/>
        <w:rPr>
          <w:sz w:val="36"/>
        </w:rPr>
      </w:pPr>
      <w:r w:rsidRPr="00FC5952">
        <w:rPr>
          <w:sz w:val="36"/>
        </w:rPr>
        <w:lastRenderedPageBreak/>
        <w:t>Software/Coding</w:t>
      </w:r>
    </w:p>
    <w:p w:rsidR="005921CA" w:rsidRDefault="00FC5952" w:rsidP="00FC5952">
      <w:r>
        <w:t xml:space="preserve">This project is completely coded on Python3 both on MCU and </w:t>
      </w:r>
      <w:r w:rsidR="000B0DF9">
        <w:t xml:space="preserve">Remote Controller. </w:t>
      </w:r>
      <w:r w:rsidR="00E94D5C">
        <w:t xml:space="preserve">The main advantage of Python is that it allows the developer to code efficiently and effectively with ease, less time consuming and easy to modify without much syntax problems. </w:t>
      </w:r>
      <w:r w:rsidR="000B0DF9">
        <w:t>The programs are made through intensive testing to detect any flaws or bugs within the control algorithm and transmission protocols. The Python controller make use of the pynput library to take hold to keyboard keys. Both the Controller and the receiver are programmed to communicate via TCP sockets with an additional auto re-connect functionality without any data lose. The code is public</w:t>
      </w:r>
      <w:r w:rsidR="005921CA">
        <w:t>ly</w:t>
      </w:r>
      <w:r w:rsidR="000B0DF9">
        <w:t xml:space="preserve"> available at the GitHub repository </w:t>
      </w:r>
      <w:hyperlink r:id="rId15" w:history="1">
        <w:r w:rsidR="000B0DF9" w:rsidRPr="000B0DF9">
          <w:rPr>
            <w:rStyle w:val="Hyperlink"/>
          </w:rPr>
          <w:t>https://github.com/parzival43/u</w:t>
        </w:r>
        <w:r w:rsidR="000B0DF9" w:rsidRPr="000B0DF9">
          <w:rPr>
            <w:rStyle w:val="Hyperlink"/>
          </w:rPr>
          <w:t>n</w:t>
        </w:r>
        <w:r w:rsidR="000B0DF9" w:rsidRPr="000B0DF9">
          <w:rPr>
            <w:rStyle w:val="Hyperlink"/>
          </w:rPr>
          <w:t>ibot</w:t>
        </w:r>
      </w:hyperlink>
      <w:r w:rsidR="005921CA">
        <w:t>.</w:t>
      </w:r>
      <w:r w:rsidR="00E94D5C">
        <w:t xml:space="preserve"> </w:t>
      </w:r>
    </w:p>
    <w:p w:rsidR="005921CA" w:rsidRPr="00FC5952" w:rsidRDefault="005921CA" w:rsidP="00FC5952"/>
    <w:p w:rsidR="00204D69" w:rsidRDefault="00D767B4" w:rsidP="003101B9">
      <w:pPr>
        <w:pStyle w:val="Heading1"/>
      </w:pPr>
      <w:r>
        <w:t>Challenges</w:t>
      </w:r>
    </w:p>
    <w:p w:rsidR="00B615AD" w:rsidRDefault="00B615AD" w:rsidP="00B615AD">
      <w:pPr>
        <w:pStyle w:val="ListParagraph"/>
        <w:numPr>
          <w:ilvl w:val="0"/>
          <w:numId w:val="6"/>
        </w:numPr>
      </w:pPr>
      <w:r>
        <w:t>Designing the power supply system of the bot was a difficult one. The MCU Esp8266 needed a 3.3v power supply, but the servos, motor and the motor driver, needed 5v power supply, but the 3.7v battery neither supported both of them. We have specifically design a power supply routing system that gave us both the 5v and 3.3v</w:t>
      </w:r>
    </w:p>
    <w:p w:rsidR="00B615AD" w:rsidRDefault="00B615AD" w:rsidP="00B615AD">
      <w:pPr>
        <w:pStyle w:val="ListParagraph"/>
        <w:numPr>
          <w:ilvl w:val="0"/>
          <w:numId w:val="6"/>
        </w:numPr>
      </w:pPr>
      <w:r>
        <w:t xml:space="preserve">Physical structure design of the robot had been an inconsistent and variable one since, the bot has to accommodate both individual movement and self-linking/self-assembling structure in order to </w:t>
      </w:r>
      <w:r w:rsidR="009F5107">
        <w:t>combine with other robots.</w:t>
      </w:r>
    </w:p>
    <w:p w:rsidR="009F5107" w:rsidRDefault="009F5107" w:rsidP="009F5107">
      <w:pPr>
        <w:pStyle w:val="ListParagraph"/>
        <w:numPr>
          <w:ilvl w:val="0"/>
          <w:numId w:val="6"/>
        </w:numPr>
      </w:pPr>
      <w:r>
        <w:t>Energy Efficiency: Self-assembling robots typically operate on limited battery power, so optimizing energy efficiency is critical for prolonging their operational lifespan. This includes developing efficient locomotion mechanisms, power management strategies, and energy-aware algorithms.</w:t>
      </w:r>
    </w:p>
    <w:p w:rsidR="009F5107" w:rsidRDefault="009F5107" w:rsidP="009F5107">
      <w:pPr>
        <w:pStyle w:val="ListParagraph"/>
        <w:numPr>
          <w:ilvl w:val="0"/>
          <w:numId w:val="6"/>
        </w:numPr>
      </w:pPr>
      <w:r>
        <w:t>Robustness to Environmental Variability: Self-assembling robots may operate in diverse and unpredictable environments, so they need to be robust to changes in lighting conditions, terrain, temperature, and other environmental factors. This requires robust perception algorithms and adaptive control strategies.</w:t>
      </w:r>
    </w:p>
    <w:p w:rsidR="009F5107" w:rsidRPr="00B615AD" w:rsidRDefault="009F5107" w:rsidP="009F5107">
      <w:pPr>
        <w:pStyle w:val="ListParagraph"/>
        <w:numPr>
          <w:ilvl w:val="0"/>
          <w:numId w:val="6"/>
        </w:numPr>
      </w:pPr>
      <w:r w:rsidRPr="009F5107">
        <w:t xml:space="preserve">Human-Robot Interaction: In some applications, self-assembling robots may need to interact with humans or other robots in a collaborative manner. Designing intuitive interfaces and developing algorithms for human-robot interaction (HRI) </w:t>
      </w:r>
      <w:r w:rsidRPr="009F5107">
        <w:lastRenderedPageBreak/>
        <w:t xml:space="preserve">is essential for </w:t>
      </w:r>
      <w:r>
        <w:t>enabling seamless collaboration, which is a crucial operation mechanism of a self-assembling robot.</w:t>
      </w:r>
    </w:p>
    <w:p w:rsidR="00204D69" w:rsidRDefault="00204D69" w:rsidP="003101B9">
      <w:pPr>
        <w:pStyle w:val="Heading1"/>
      </w:pPr>
      <w:r>
        <w:t>Research and Analysis</w:t>
      </w:r>
    </w:p>
    <w:p w:rsidR="00204D69" w:rsidRDefault="00204D69" w:rsidP="00204D69">
      <w:r>
        <w:t>According to the research conducted by our team, there were only a few types of robots, but those were not completely self-assembling robots, accurately functioning or environmentally adaptable.</w:t>
      </w:r>
    </w:p>
    <w:p w:rsidR="00204D69" w:rsidRDefault="00204D69" w:rsidP="00204D69">
      <w:r>
        <w:t>Here is a list of robots that were research by us.</w:t>
      </w:r>
    </w:p>
    <w:p w:rsidR="000D2B20" w:rsidRDefault="00204D69" w:rsidP="000D2B20">
      <w:pPr>
        <w:pStyle w:val="ListParagraph"/>
        <w:numPr>
          <w:ilvl w:val="0"/>
          <w:numId w:val="5"/>
        </w:numPr>
        <w:jc w:val="center"/>
      </w:pPr>
      <w:r>
        <w:t xml:space="preserve">M-Blocks 2.0: these robots generate movement in single direction through </w:t>
      </w:r>
      <w:r w:rsidR="00EE3B38">
        <w:t xml:space="preserve">the </w:t>
      </w:r>
      <w:r>
        <w:t xml:space="preserve">momentum generated </w:t>
      </w:r>
      <w:r w:rsidR="00EE3B38">
        <w:t>due to breaking of the flywheel inside the bot</w:t>
      </w:r>
      <w:r w:rsidR="00EE3B38" w:rsidRPr="00EE3B38">
        <w:t xml:space="preserve"> </w:t>
      </w:r>
      <w:r w:rsidR="009F510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26.3pt;height:126.25pt">
            <v:imagedata r:id="rId16" o:title="M-Blocks 2.0"/>
          </v:shape>
        </w:pict>
      </w:r>
    </w:p>
    <w:p w:rsidR="000D2B20" w:rsidRPr="00D767B4" w:rsidRDefault="00D767B4" w:rsidP="00D767B4">
      <w:pPr>
        <w:pStyle w:val="ListParagraph"/>
        <w:numPr>
          <w:ilvl w:val="0"/>
          <w:numId w:val="5"/>
        </w:numPr>
        <w:jc w:val="center"/>
        <w:rPr>
          <w:rStyle w:val="Normal"/>
        </w:rPr>
      </w:pPr>
      <w:r>
        <w:t>KiloBots: These robots generate movement through vibrations on their legs, but they are limited to only 2D structures.</w:t>
      </w:r>
      <w:r w:rsidRPr="00D767B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67B4">
        <w:rPr>
          <w:noProof/>
          <w:lang w:eastAsia="en-IN"/>
        </w:rPr>
        <w:drawing>
          <wp:inline distT="0" distB="0" distL="0" distR="0">
            <wp:extent cx="2998519" cy="1681877"/>
            <wp:effectExtent l="0" t="0" r="0" b="0"/>
            <wp:docPr id="15" name="Picture 15" descr="C:\Users\jaise\OneDrive\Desktop\You are Hacked!\Projects\Unibot\Photos\Kil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ise\OneDrive\Desktop\You are Hacked!\Projects\Unibot\Photos\KiloBo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684" cy="1690383"/>
                    </a:xfrm>
                    <a:prstGeom prst="rect">
                      <a:avLst/>
                    </a:prstGeom>
                    <a:noFill/>
                    <a:ln>
                      <a:noFill/>
                    </a:ln>
                  </pic:spPr>
                </pic:pic>
              </a:graphicData>
            </a:graphic>
          </wp:inline>
        </w:drawing>
      </w:r>
    </w:p>
    <w:p w:rsidR="00D767B4" w:rsidRDefault="00D767B4" w:rsidP="00D767B4">
      <w:pPr>
        <w:pStyle w:val="ListParagraph"/>
        <w:numPr>
          <w:ilvl w:val="0"/>
          <w:numId w:val="5"/>
        </w:numPr>
      </w:pPr>
      <w:r>
        <w:t xml:space="preserve">MIT Voxels:  These voxels need a standardised surface for them to work </w:t>
      </w:r>
    </w:p>
    <w:p w:rsidR="00D767B4" w:rsidRPr="00204D69" w:rsidRDefault="00D767B4" w:rsidP="00D767B4">
      <w:pPr>
        <w:ind w:left="360"/>
        <w:jc w:val="center"/>
      </w:pPr>
      <w:r w:rsidRPr="00D767B4">
        <w:rPr>
          <w:noProof/>
          <w:lang w:eastAsia="en-IN"/>
        </w:rPr>
        <w:drawing>
          <wp:inline distT="0" distB="0" distL="0" distR="0">
            <wp:extent cx="2814452" cy="1578635"/>
            <wp:effectExtent l="0" t="0" r="5080" b="2540"/>
            <wp:docPr id="16" name="Picture 16" descr="C:\Users\jaise\OneDrive\Desktop\You are Hacked!\Projects\UniBot\Photos\MI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ise\OneDrive\Desktop\You are Hacked!\Projects\UniBot\Photos\MIT .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522" cy="1593258"/>
                    </a:xfrm>
                    <a:prstGeom prst="rect">
                      <a:avLst/>
                    </a:prstGeom>
                    <a:noFill/>
                    <a:ln>
                      <a:noFill/>
                    </a:ln>
                  </pic:spPr>
                </pic:pic>
              </a:graphicData>
            </a:graphic>
          </wp:inline>
        </w:drawing>
      </w:r>
    </w:p>
    <w:p w:rsidR="003101B9" w:rsidRDefault="003101B9" w:rsidP="003101B9">
      <w:pPr>
        <w:pStyle w:val="Heading1"/>
      </w:pPr>
      <w:r w:rsidRPr="003101B9">
        <w:lastRenderedPageBreak/>
        <w:t>Social impact &amp; innovation</w:t>
      </w:r>
    </w:p>
    <w:p w:rsidR="003101B9" w:rsidRDefault="003101B9" w:rsidP="003101B9">
      <w:r>
        <w:t>Self-assembling robots represent a significant leap forward in robotics, with profound potential for social impact and innovation across various fields. Here's a breakdown of their implications:</w:t>
      </w:r>
    </w:p>
    <w:p w:rsidR="003101B9" w:rsidRDefault="003101B9" w:rsidP="003101B9"/>
    <w:p w:rsidR="003101B9" w:rsidRDefault="009A2D01" w:rsidP="003101B9">
      <w:r>
        <w:rPr>
          <w:rStyle w:val="Heading1Char"/>
          <w:sz w:val="36"/>
        </w:rPr>
        <w:t>1. Disaster Response</w:t>
      </w:r>
      <w:r w:rsidR="003101B9" w:rsidRPr="009A2D01">
        <w:rPr>
          <w:rStyle w:val="Heading1Char"/>
          <w:sz w:val="36"/>
        </w:rPr>
        <w:t>:</w:t>
      </w:r>
      <w:r w:rsidR="003101B9" w:rsidRPr="009A2D01">
        <w:rPr>
          <w:sz w:val="20"/>
        </w:rPr>
        <w:t xml:space="preserve"> </w:t>
      </w:r>
      <w:r w:rsidR="003101B9">
        <w:t>One of the most immediate applications of self-assembling robots is in disaster response. These robots can autonomously navigate through debris and assemble into structures to aid in search and rescue missions. Their ability to adapt to changing environments and collaborate with each other can significantly improve the efficiency and effectiveness of rescue operations in scenarios such as earthquakes, hurricanes, or industrial accidents.</w:t>
      </w:r>
    </w:p>
    <w:p w:rsidR="003101B9" w:rsidRDefault="003101B9" w:rsidP="003101B9"/>
    <w:p w:rsidR="003101B9" w:rsidRDefault="009A2D01" w:rsidP="003101B9">
      <w:r>
        <w:rPr>
          <w:rStyle w:val="Heading1Char"/>
          <w:sz w:val="36"/>
          <w:szCs w:val="36"/>
        </w:rPr>
        <w:t xml:space="preserve">2. </w:t>
      </w:r>
      <w:r w:rsidR="003101B9" w:rsidRPr="009A2D01">
        <w:rPr>
          <w:rStyle w:val="Heading1Char"/>
          <w:sz w:val="36"/>
          <w:szCs w:val="36"/>
        </w:rPr>
        <w:t>C</w:t>
      </w:r>
      <w:r>
        <w:rPr>
          <w:rStyle w:val="Heading1Char"/>
          <w:sz w:val="36"/>
          <w:szCs w:val="36"/>
        </w:rPr>
        <w:t>onstruction and Infrastructure</w:t>
      </w:r>
      <w:r w:rsidR="003101B9" w:rsidRPr="009A2D01">
        <w:rPr>
          <w:rStyle w:val="Heading1Char"/>
          <w:sz w:val="36"/>
          <w:szCs w:val="36"/>
        </w:rPr>
        <w:t>:</w:t>
      </w:r>
      <w:r w:rsidR="003101B9">
        <w:t xml:space="preserve"> Self-assembling robots have the potential to revolutionize the construction industry by automating the assembly of structures. From building temporary shelters in emergency situations to constructing large-scale infrastructure projects, these robots can work collaboratively to reduce construction time, costs, and human labo</w:t>
      </w:r>
      <w:r w:rsidR="00DC7B31">
        <w:t>u</w:t>
      </w:r>
      <w:r w:rsidR="003101B9">
        <w:t>r. Additionally, their flexibility allows for the creation of novel architectural designs that were previously impractical or impossible to build.</w:t>
      </w:r>
    </w:p>
    <w:p w:rsidR="003101B9" w:rsidRDefault="003101B9" w:rsidP="003101B9"/>
    <w:p w:rsidR="003101B9" w:rsidRDefault="009A2D01" w:rsidP="003101B9">
      <w:r>
        <w:rPr>
          <w:rStyle w:val="Heading1Char"/>
          <w:sz w:val="36"/>
          <w:szCs w:val="36"/>
        </w:rPr>
        <w:t>3. Healthcare</w:t>
      </w:r>
      <w:r w:rsidR="003101B9" w:rsidRPr="009A2D01">
        <w:rPr>
          <w:rStyle w:val="Heading1Char"/>
          <w:sz w:val="36"/>
          <w:szCs w:val="36"/>
        </w:rPr>
        <w:t>:</w:t>
      </w:r>
      <w:r w:rsidR="003101B9">
        <w:t xml:space="preserve"> In the healthcare sector, self-assembling robots can be utilized for targeted drug delivery, minimally invasive surgeries, and even tissue engineering. These robots can navigate through the body, assemble into complex structures, and perform precise tasks with minimal intervention. This technology has the potential to revolutionize medical treatments by improving precision, reducing recovery times, and minimizing the risk of complications.</w:t>
      </w:r>
    </w:p>
    <w:p w:rsidR="003101B9" w:rsidRDefault="003101B9" w:rsidP="003101B9"/>
    <w:p w:rsidR="003101B9" w:rsidRDefault="009A2D01" w:rsidP="003101B9">
      <w:r>
        <w:rPr>
          <w:rStyle w:val="Heading1Char"/>
          <w:sz w:val="36"/>
          <w:szCs w:val="36"/>
        </w:rPr>
        <w:t xml:space="preserve">4. </w:t>
      </w:r>
      <w:r w:rsidR="003101B9" w:rsidRPr="009A2D01">
        <w:rPr>
          <w:rStyle w:val="Heading1Char"/>
          <w:sz w:val="36"/>
          <w:szCs w:val="36"/>
        </w:rPr>
        <w:t>Environment</w:t>
      </w:r>
      <w:r>
        <w:rPr>
          <w:rStyle w:val="Heading1Char"/>
          <w:sz w:val="36"/>
          <w:szCs w:val="36"/>
        </w:rPr>
        <w:t>al Monitoring and Conservation</w:t>
      </w:r>
      <w:r w:rsidR="003101B9" w:rsidRPr="009A2D01">
        <w:rPr>
          <w:rStyle w:val="Heading1Char"/>
          <w:sz w:val="36"/>
          <w:szCs w:val="36"/>
        </w:rPr>
        <w:t xml:space="preserve">: </w:t>
      </w:r>
      <w:r w:rsidR="003101B9">
        <w:t xml:space="preserve">Self-assembling robots can play a crucial role in environmental monitoring and conservation efforts. Equipped with sensors and communication devices, these robots can autonomously navigate through ecosystems, assemble into sensor networks, and collect data on environmental </w:t>
      </w:r>
      <w:r w:rsidR="003101B9">
        <w:lastRenderedPageBreak/>
        <w:t>parameters such as temperature, humidity, and pollution levels. This information can be used to monitor ecosystem health, detect environmental threats, and guide conservation initiatives.</w:t>
      </w:r>
    </w:p>
    <w:p w:rsidR="003101B9" w:rsidRDefault="003101B9" w:rsidP="003101B9"/>
    <w:p w:rsidR="003101B9" w:rsidRDefault="009A2D01" w:rsidP="003101B9">
      <w:r>
        <w:rPr>
          <w:rStyle w:val="Heading1Char"/>
          <w:sz w:val="36"/>
          <w:szCs w:val="36"/>
        </w:rPr>
        <w:t>5. Space Exploration</w:t>
      </w:r>
      <w:r w:rsidR="003101B9" w:rsidRPr="009A2D01">
        <w:rPr>
          <w:rStyle w:val="Heading1Char"/>
          <w:sz w:val="36"/>
          <w:szCs w:val="36"/>
        </w:rPr>
        <w:t>:</w:t>
      </w:r>
      <w:r w:rsidR="003101B9">
        <w:t xml:space="preserve"> In the field of space exploration, self-assembling robots hold promise for autonomous construction of habitats and infrastructure on other planets or moons. By leveraging local resources and autonomously assembling structures, these robots can enable long-term human habitation beyond Earth, supporting scientific research, resource extraction, and colonization efforts.</w:t>
      </w:r>
    </w:p>
    <w:p w:rsidR="003101B9" w:rsidRDefault="003101B9" w:rsidP="003101B9"/>
    <w:p w:rsidR="003101B9" w:rsidRDefault="009A2D01" w:rsidP="003101B9">
      <w:r>
        <w:rPr>
          <w:rStyle w:val="Heading1Char"/>
          <w:sz w:val="36"/>
          <w:szCs w:val="36"/>
        </w:rPr>
        <w:t>6. Education and Research</w:t>
      </w:r>
      <w:r w:rsidR="003101B9" w:rsidRPr="009A2D01">
        <w:rPr>
          <w:rStyle w:val="Heading1Char"/>
          <w:sz w:val="36"/>
          <w:szCs w:val="36"/>
        </w:rPr>
        <w:t>:</w:t>
      </w:r>
      <w:r w:rsidR="003101B9">
        <w:t xml:space="preserve"> Self-assembling robots also offer valuable educational and research opportunities. By studying their </w:t>
      </w:r>
      <w:r w:rsidR="00607367">
        <w:t>behaviours</w:t>
      </w:r>
      <w:r w:rsidR="003101B9">
        <w:t xml:space="preserve">, interactions, and self-assembly mechanisms, researchers can gain insights into collective intelligence, swarm robotics, and emergent </w:t>
      </w:r>
      <w:r w:rsidR="00607367">
        <w:t>behaviours</w:t>
      </w:r>
      <w:r w:rsidR="003101B9">
        <w:t xml:space="preserve"> in complex systems. Moreover, these robots can serve as educational tools to inspire interest in STEM fields and foster creativity and problem-solving skills in students.</w:t>
      </w:r>
    </w:p>
    <w:p w:rsidR="007E253A" w:rsidRDefault="007E253A" w:rsidP="003101B9"/>
    <w:p w:rsidR="005921CA" w:rsidRDefault="005921CA" w:rsidP="007E253A">
      <w:r w:rsidRPr="007E253A">
        <w:rPr>
          <w:rStyle w:val="Heading1Char"/>
          <w:sz w:val="40"/>
        </w:rPr>
        <w:t>Key Innovation</w:t>
      </w:r>
      <w:r w:rsidR="007E253A" w:rsidRPr="007E253A">
        <w:rPr>
          <w:rStyle w:val="Heading1Char"/>
          <w:sz w:val="40"/>
        </w:rPr>
        <w:t>:</w:t>
      </w:r>
      <w:r w:rsidR="007E253A" w:rsidRPr="007E253A">
        <w:rPr>
          <w:sz w:val="22"/>
        </w:rPr>
        <w:t xml:space="preserve">  </w:t>
      </w:r>
      <w:r w:rsidR="007E253A">
        <w:t>To lead this project in a sustainable and energy efficient way, we are making the surfaces of the bot panelled with solar cells.</w:t>
      </w:r>
      <w:r w:rsidR="005D1486">
        <w:tab/>
      </w:r>
      <w:r w:rsidR="007E253A">
        <w:t xml:space="preserve"> This helps the bot to recharge itself when exposed to sunlight. This may not work under all conditions or environments, but it does make a change that brings a branch of sustainability into our robot, making it eco-friendly for all environments with easy adaptation.</w:t>
      </w:r>
    </w:p>
    <w:p w:rsidR="005921CA" w:rsidRDefault="00B75CA8" w:rsidP="00B75CA8">
      <w:pPr>
        <w:pStyle w:val="Heading1"/>
      </w:pPr>
      <w:r>
        <w:t>Conclusion</w:t>
      </w:r>
    </w:p>
    <w:p w:rsidR="003101B9" w:rsidRPr="003101B9" w:rsidRDefault="00E94D5C" w:rsidP="003101B9">
      <w:r>
        <w:t>In conclusion, self-assembling robots represe</w:t>
      </w:r>
      <w:r>
        <w:t>nt a paradigm shift in robotics.</w:t>
      </w:r>
      <w:r>
        <w:t xml:space="preserve"> Overall, the social impact and innovation potential of s</w:t>
      </w:r>
      <w:r>
        <w:t xml:space="preserve">elf-assembling robots are vast, </w:t>
      </w:r>
      <w:r>
        <w:t xml:space="preserve">offering transformative capabilities across various industries and domains. By harnessing the power of autonomy, adaptability, and collaboration, these machines have the potential to reshape the way we manufacture products, construct buildings, </w:t>
      </w:r>
      <w:r>
        <w:t xml:space="preserve">caring for </w:t>
      </w:r>
      <w:r>
        <w:t>environmental conservation</w:t>
      </w:r>
      <w:r>
        <w:t xml:space="preserve">, </w:t>
      </w:r>
      <w:r>
        <w:t>explore the cosmos</w:t>
      </w:r>
      <w:r>
        <w:t xml:space="preserve">, </w:t>
      </w:r>
      <w:r>
        <w:t>education, and beyond.</w:t>
      </w:r>
      <w:r>
        <w:t xml:space="preserve"> </w:t>
      </w:r>
      <w:r>
        <w:t xml:space="preserve"> As research and development in this field continue to advance, we can expect to see increasingly sophisticated </w:t>
      </w:r>
      <w:r>
        <w:lastRenderedPageBreak/>
        <w:t>applications that address some of the most pressing challenges facing society.</w:t>
      </w:r>
      <w:r>
        <w:t xml:space="preserve"> </w:t>
      </w:r>
      <w:r>
        <w:t>As researchers continue to push</w:t>
      </w:r>
      <w:r>
        <w:t xml:space="preserve"> </w:t>
      </w:r>
      <w:r>
        <w:t>the boundaries of innovation and discovery, the future holds boundless possibilities for self-assembling robots to unlock new frontiers and redefine the limits of what is possible in the realm of robotics and beyond.</w:t>
      </w:r>
      <w:r w:rsidR="003101B9">
        <w:t xml:space="preserve"> </w:t>
      </w:r>
    </w:p>
    <w:p w:rsidR="00334F81" w:rsidRDefault="00334F81" w:rsidP="0097170C">
      <w:pPr>
        <w:rPr>
          <w:lang w:val="en-US"/>
        </w:rPr>
      </w:pPr>
    </w:p>
    <w:p w:rsidR="005D1486" w:rsidRDefault="005D1486" w:rsidP="005D1486"/>
    <w:p w:rsidR="009F5107" w:rsidRDefault="009F5107" w:rsidP="0097170C">
      <w:pPr>
        <w:rPr>
          <w:lang w:val="en-US"/>
        </w:rPr>
      </w:pPr>
    </w:p>
    <w:p w:rsidR="005D1486" w:rsidRDefault="005D1486" w:rsidP="0097170C">
      <w:pPr>
        <w:rPr>
          <w:lang w:val="en-US"/>
        </w:rPr>
      </w:pPr>
    </w:p>
    <w:p w:rsidR="005D1486" w:rsidRDefault="005D1486" w:rsidP="005D1486">
      <w:pPr>
        <w:rPr>
          <w:lang w:val="en-US"/>
        </w:rPr>
      </w:pPr>
      <w:r>
        <w:rPr>
          <w:lang w:val="en-US"/>
        </w:rPr>
        <w:br w:type="page"/>
      </w:r>
    </w:p>
    <w:p w:rsidR="009F5107" w:rsidRDefault="001111D0" w:rsidP="001111D0">
      <w:pPr>
        <w:pStyle w:val="Heading1"/>
        <w:rPr>
          <w:lang w:val="en-US"/>
        </w:rPr>
      </w:pPr>
      <w:r>
        <w:rPr>
          <w:lang w:val="en-US"/>
        </w:rPr>
        <w:lastRenderedPageBreak/>
        <w:t>Bibliography</w:t>
      </w:r>
    </w:p>
    <w:p w:rsidR="001111D0" w:rsidRDefault="001111D0" w:rsidP="001111D0">
      <w:pPr>
        <w:pStyle w:val="Heading1"/>
        <w:rPr>
          <w:sz w:val="36"/>
          <w:lang w:val="en-US"/>
        </w:rPr>
      </w:pPr>
      <w:r>
        <w:rPr>
          <w:sz w:val="36"/>
          <w:lang w:val="en-US"/>
        </w:rPr>
        <w:t>Physical References</w:t>
      </w:r>
    </w:p>
    <w:p w:rsidR="001111D0" w:rsidRDefault="00C73EAE" w:rsidP="00C73EAE">
      <w:pPr>
        <w:pStyle w:val="ListParagraph"/>
        <w:numPr>
          <w:ilvl w:val="0"/>
          <w:numId w:val="9"/>
        </w:numPr>
        <w:rPr>
          <w:lang w:val="en-US"/>
        </w:rPr>
      </w:pPr>
      <w:r>
        <w:rPr>
          <w:lang w:val="en-US"/>
        </w:rPr>
        <w:t xml:space="preserve">M-Blocks 2.0: </w:t>
      </w:r>
      <w:hyperlink r:id="rId19" w:history="1">
        <w:r w:rsidRPr="00312AEE">
          <w:rPr>
            <w:rStyle w:val="Hyperlink"/>
            <w:lang w:val="en-US"/>
          </w:rPr>
          <w:t>https://www.youtube.com/watch?v=hI5UDKaWJOo</w:t>
        </w:r>
      </w:hyperlink>
    </w:p>
    <w:p w:rsidR="00C73EAE" w:rsidRDefault="00C73EAE" w:rsidP="00C73EAE">
      <w:pPr>
        <w:pStyle w:val="ListParagraph"/>
        <w:numPr>
          <w:ilvl w:val="0"/>
          <w:numId w:val="9"/>
        </w:numPr>
        <w:rPr>
          <w:lang w:val="en-US"/>
        </w:rPr>
      </w:pPr>
      <w:r>
        <w:rPr>
          <w:lang w:val="en-US"/>
        </w:rPr>
        <w:t xml:space="preserve">KiloBot Swarm: </w:t>
      </w:r>
      <w:hyperlink r:id="rId20" w:history="1">
        <w:r w:rsidRPr="00312AEE">
          <w:rPr>
            <w:rStyle w:val="Hyperlink"/>
            <w:lang w:val="en-US"/>
          </w:rPr>
          <w:t>https://www.youtube.com/watch?v=JmyTJSYw77g</w:t>
        </w:r>
      </w:hyperlink>
    </w:p>
    <w:p w:rsidR="00C73EAE" w:rsidRDefault="00C73EAE" w:rsidP="00C73EAE">
      <w:pPr>
        <w:pStyle w:val="ListParagraph"/>
        <w:numPr>
          <w:ilvl w:val="0"/>
          <w:numId w:val="9"/>
        </w:numPr>
        <w:rPr>
          <w:lang w:val="en-US"/>
        </w:rPr>
      </w:pPr>
      <w:r>
        <w:rPr>
          <w:lang w:val="en-US"/>
        </w:rPr>
        <w:t xml:space="preserve">MIT Assembler robots: </w:t>
      </w:r>
      <w:hyperlink r:id="rId21" w:history="1">
        <w:r w:rsidRPr="00312AEE">
          <w:rPr>
            <w:rStyle w:val="Hyperlink"/>
            <w:lang w:val="en-US"/>
          </w:rPr>
          <w:t>https://www.youtube.com/watch?v=G94FDMGLwCc</w:t>
        </w:r>
      </w:hyperlink>
    </w:p>
    <w:p w:rsidR="005D6802" w:rsidRDefault="005D6802" w:rsidP="005D6802">
      <w:pPr>
        <w:pStyle w:val="ListParagraph"/>
        <w:numPr>
          <w:ilvl w:val="0"/>
          <w:numId w:val="9"/>
        </w:numPr>
        <w:rPr>
          <w:lang w:val="en-US"/>
        </w:rPr>
      </w:pPr>
      <w:r>
        <w:rPr>
          <w:lang w:val="en-US"/>
        </w:rPr>
        <w:t xml:space="preserve">Self-assembling </w:t>
      </w:r>
      <w:bookmarkStart w:id="0" w:name="_GoBack"/>
      <w:bookmarkEnd w:id="0"/>
      <w:r>
        <w:rPr>
          <w:lang w:val="en-US"/>
        </w:rPr>
        <w:t xml:space="preserve">Materials Reactive to Energy: </w:t>
      </w:r>
      <w:hyperlink r:id="rId22" w:history="1">
        <w:r w:rsidRPr="00312AEE">
          <w:rPr>
            <w:rStyle w:val="Hyperlink"/>
            <w:lang w:val="en-US"/>
          </w:rPr>
          <w:t>https://www.youtube.com/watch?v=GIEhi_sAkU8</w:t>
        </w:r>
      </w:hyperlink>
    </w:p>
    <w:p w:rsidR="005D6802" w:rsidRPr="005D6802" w:rsidRDefault="005D6802" w:rsidP="005D6802">
      <w:pPr>
        <w:rPr>
          <w:lang w:val="en-US"/>
        </w:rPr>
      </w:pPr>
    </w:p>
    <w:p w:rsidR="00C73EAE" w:rsidRDefault="00C73EAE" w:rsidP="00C73EAE">
      <w:pPr>
        <w:pStyle w:val="Heading1"/>
        <w:rPr>
          <w:sz w:val="36"/>
          <w:lang w:val="en-US"/>
        </w:rPr>
      </w:pPr>
      <w:r w:rsidRPr="00C73EAE">
        <w:rPr>
          <w:sz w:val="36"/>
          <w:lang w:val="en-US"/>
        </w:rPr>
        <w:t>An Inspirational reference</w:t>
      </w:r>
      <w:r>
        <w:rPr>
          <w:sz w:val="36"/>
          <w:lang w:val="en-US"/>
        </w:rPr>
        <w:t xml:space="preserve">: </w:t>
      </w:r>
    </w:p>
    <w:p w:rsidR="00C73EAE" w:rsidRPr="00C73EAE" w:rsidRDefault="00C73EAE" w:rsidP="00C73EAE">
      <w:pPr>
        <w:rPr>
          <w:lang w:val="en-US"/>
        </w:rPr>
      </w:pPr>
      <w:r>
        <w:rPr>
          <w:lang w:val="en-US"/>
        </w:rPr>
        <w:t>Big Hero 6 (MicroBots)</w:t>
      </w:r>
    </w:p>
    <w:p w:rsidR="00C73EAE" w:rsidRDefault="00C73EAE" w:rsidP="00C73EAE">
      <w:pPr>
        <w:rPr>
          <w:sz w:val="36"/>
          <w:lang w:val="en-US"/>
        </w:rPr>
      </w:pPr>
      <w:hyperlink r:id="rId23" w:history="1">
        <w:r w:rsidRPr="00C73EAE">
          <w:rPr>
            <w:lang w:val="en-US"/>
          </w:rPr>
          <w:t>https://www.youtube.com/watch?v=fsVJuN75vzE&amp;t=37s</w:t>
        </w:r>
      </w:hyperlink>
    </w:p>
    <w:p w:rsidR="00C73EAE" w:rsidRDefault="00C73EAE" w:rsidP="00C73EAE">
      <w:pPr>
        <w:rPr>
          <w:lang w:val="en-US"/>
        </w:rPr>
      </w:pPr>
    </w:p>
    <w:p w:rsidR="00C73EAE" w:rsidRDefault="00C73EAE" w:rsidP="00C73EAE">
      <w:pPr>
        <w:pStyle w:val="Heading1"/>
        <w:rPr>
          <w:sz w:val="36"/>
          <w:lang w:val="en-US"/>
        </w:rPr>
      </w:pPr>
      <w:r w:rsidRPr="00C73EAE">
        <w:rPr>
          <w:sz w:val="36"/>
          <w:lang w:val="en-US"/>
        </w:rPr>
        <w:t>Datasheet references</w:t>
      </w:r>
      <w:r>
        <w:rPr>
          <w:sz w:val="36"/>
          <w:lang w:val="en-US"/>
        </w:rPr>
        <w:t>:</w:t>
      </w:r>
    </w:p>
    <w:p w:rsidR="00C73EAE" w:rsidRDefault="00C73EAE" w:rsidP="00C73EAE">
      <w:pPr>
        <w:rPr>
          <w:lang w:val="en-US"/>
        </w:rPr>
      </w:pPr>
      <w:r>
        <w:rPr>
          <w:lang w:val="en-US"/>
        </w:rPr>
        <w:t xml:space="preserve">Esp8266: </w:t>
      </w:r>
      <w:hyperlink r:id="rId24" w:history="1">
        <w:r w:rsidRPr="00312AEE">
          <w:rPr>
            <w:rStyle w:val="Hyperlink"/>
            <w:lang w:val="en-US"/>
          </w:rPr>
          <w:t>https://docs.ai-thinker.com/_media/esp8266/docs/esp-12f_product_specification_en.pdf</w:t>
        </w:r>
      </w:hyperlink>
    </w:p>
    <w:p w:rsidR="00C73EAE" w:rsidRDefault="00C73EAE" w:rsidP="00C73EAE">
      <w:pPr>
        <w:rPr>
          <w:lang w:val="en-US"/>
        </w:rPr>
      </w:pPr>
      <w:hyperlink r:id="rId25" w:history="1">
        <w:r w:rsidRPr="00312AEE">
          <w:rPr>
            <w:rStyle w:val="Hyperlink"/>
            <w:lang w:val="en-US"/>
          </w:rPr>
          <w:t>https://www.espressif.com/sites/default/files/documentation/0a-esp8266ex_datasheet_en.pdf</w:t>
        </w:r>
      </w:hyperlink>
    </w:p>
    <w:p w:rsidR="00C73EAE" w:rsidRDefault="00C73EAE" w:rsidP="00C73EAE">
      <w:pPr>
        <w:rPr>
          <w:lang w:val="en-US"/>
        </w:rPr>
      </w:pPr>
      <w:r>
        <w:rPr>
          <w:lang w:val="en-US"/>
        </w:rPr>
        <w:t xml:space="preserve">L293D: </w:t>
      </w:r>
    </w:p>
    <w:p w:rsidR="001111D0" w:rsidRPr="00C73EAE" w:rsidRDefault="00C73EAE" w:rsidP="00C73EAE">
      <w:pPr>
        <w:rPr>
          <w:lang w:val="en-US"/>
        </w:rPr>
      </w:pPr>
      <w:hyperlink r:id="rId26" w:history="1">
        <w:r w:rsidRPr="00312AEE">
          <w:rPr>
            <w:rStyle w:val="Hyperlink"/>
            <w:lang w:val="en-US"/>
          </w:rPr>
          <w:t>https://www.ti.com/lit/ds/symlink/l293d.pdf?ts=1714886434219&amp;ref_url=https%253A%252F%252Fwww.ti.com%252Fproduct%252FL293D</w:t>
        </w:r>
      </w:hyperlink>
    </w:p>
    <w:p w:rsidR="001111D0" w:rsidRDefault="001111D0" w:rsidP="001111D0">
      <w:pPr>
        <w:pStyle w:val="Heading1"/>
        <w:rPr>
          <w:sz w:val="36"/>
          <w:lang w:val="en-US"/>
        </w:rPr>
      </w:pPr>
      <w:r>
        <w:rPr>
          <w:sz w:val="36"/>
          <w:lang w:val="en-US"/>
        </w:rPr>
        <w:t>Project Code</w:t>
      </w:r>
    </w:p>
    <w:p w:rsidR="001111D0" w:rsidRDefault="001111D0" w:rsidP="001111D0">
      <w:pPr>
        <w:rPr>
          <w:lang w:val="en-US"/>
        </w:rPr>
      </w:pPr>
      <w:hyperlink r:id="rId27" w:history="1">
        <w:r w:rsidRPr="00312AEE">
          <w:rPr>
            <w:rStyle w:val="Hyperlink"/>
            <w:lang w:val="en-US"/>
          </w:rPr>
          <w:t>https://github.com/parzival43/unibot</w:t>
        </w:r>
      </w:hyperlink>
    </w:p>
    <w:p w:rsidR="001111D0" w:rsidRDefault="001111D0" w:rsidP="001111D0">
      <w:pPr>
        <w:rPr>
          <w:lang w:val="en-US"/>
        </w:rPr>
      </w:pPr>
      <w:r>
        <w:rPr>
          <w:lang w:val="en-US"/>
        </w:rPr>
        <w:t>Hosted at GitHub</w:t>
      </w:r>
    </w:p>
    <w:p w:rsidR="00C73EAE" w:rsidRDefault="00C73EAE" w:rsidP="00C73EAE">
      <w:pPr>
        <w:pStyle w:val="Heading2"/>
        <w:rPr>
          <w:lang w:val="en-US"/>
        </w:rPr>
      </w:pPr>
      <w:r>
        <w:rPr>
          <w:lang w:val="en-US"/>
        </w:rPr>
        <w:t>Esp8266 Bootload Guide:</w:t>
      </w:r>
    </w:p>
    <w:p w:rsidR="00C73EAE" w:rsidRDefault="00C73EAE" w:rsidP="00C73EAE">
      <w:pPr>
        <w:rPr>
          <w:lang w:val="en-US"/>
        </w:rPr>
      </w:pPr>
      <w:hyperlink r:id="rId28" w:history="1">
        <w:r w:rsidRPr="00312AEE">
          <w:rPr>
            <w:rStyle w:val="Hyperlink"/>
            <w:lang w:val="en-US"/>
          </w:rPr>
          <w:t>https://docs.espressif.com/projects/esptool/en/latest/esp8266/advanced-topics/boot-mode-selection.html</w:t>
        </w:r>
      </w:hyperlink>
    </w:p>
    <w:p w:rsidR="00C73EAE" w:rsidRDefault="00C73EAE" w:rsidP="00C73EAE">
      <w:pPr>
        <w:rPr>
          <w:lang w:val="en-US"/>
        </w:rPr>
      </w:pPr>
      <w:hyperlink r:id="rId29" w:history="1">
        <w:r w:rsidRPr="00312AEE">
          <w:rPr>
            <w:rStyle w:val="Hyperlink"/>
            <w:lang w:val="en-US"/>
          </w:rPr>
          <w:t>https://www.youtube.com/watch?v=_iX67plFeLs</w:t>
        </w:r>
      </w:hyperlink>
    </w:p>
    <w:p w:rsidR="00C73EAE" w:rsidRDefault="00C73EAE" w:rsidP="00C73EAE">
      <w:pPr>
        <w:rPr>
          <w:lang w:val="en-US"/>
        </w:rPr>
      </w:pPr>
      <w:hyperlink r:id="rId30" w:history="1">
        <w:r w:rsidRPr="00312AEE">
          <w:rPr>
            <w:rStyle w:val="Hyperlink"/>
            <w:lang w:val="en-US"/>
          </w:rPr>
          <w:t>https://docs.micropython.org/en/latest/esp8266/tutorial/intro.html</w:t>
        </w:r>
      </w:hyperlink>
    </w:p>
    <w:p w:rsidR="00C73EAE" w:rsidRDefault="00C73EAE" w:rsidP="00C73EAE">
      <w:pPr>
        <w:rPr>
          <w:lang w:val="en-US"/>
        </w:rPr>
      </w:pPr>
      <w:hyperlink r:id="rId31" w:history="1">
        <w:r w:rsidRPr="00312AEE">
          <w:rPr>
            <w:rStyle w:val="Hyperlink"/>
            <w:lang w:val="en-US"/>
          </w:rPr>
          <w:t>https://www.hackster.io/harshmangukiya/program-esp8266-esp-12e-with-arduino-using-ftdi-cable-2310c9</w:t>
        </w:r>
      </w:hyperlink>
    </w:p>
    <w:p w:rsidR="00C73EAE" w:rsidRDefault="00C73EAE" w:rsidP="00C73EAE">
      <w:pPr>
        <w:rPr>
          <w:lang w:val="en-US"/>
        </w:rPr>
      </w:pPr>
    </w:p>
    <w:p w:rsidR="00C73EAE" w:rsidRPr="00C73EAE" w:rsidRDefault="00C73EAE" w:rsidP="00C73EAE">
      <w:pPr>
        <w:pStyle w:val="Heading2"/>
        <w:rPr>
          <w:lang w:val="en-US"/>
        </w:rPr>
      </w:pPr>
      <w:r>
        <w:rPr>
          <w:lang w:val="en-US"/>
        </w:rPr>
        <w:t>Python3 Support of ESP8266: MicroPython Firmware</w:t>
      </w:r>
    </w:p>
    <w:p w:rsidR="00C73EAE" w:rsidRDefault="00C73EAE" w:rsidP="00C73EAE">
      <w:pPr>
        <w:rPr>
          <w:lang w:val="en-US"/>
        </w:rPr>
      </w:pPr>
      <w:hyperlink r:id="rId32" w:history="1">
        <w:r w:rsidRPr="00312AEE">
          <w:rPr>
            <w:rStyle w:val="Hyperlink"/>
            <w:lang w:val="en-US"/>
          </w:rPr>
          <w:t>https://micropython.org/download/ESP8266_GENERIC/</w:t>
        </w:r>
      </w:hyperlink>
    </w:p>
    <w:p w:rsidR="00C73EAE" w:rsidRDefault="00C73EAE" w:rsidP="00C73EAE">
      <w:pPr>
        <w:rPr>
          <w:lang w:val="en-US"/>
        </w:rPr>
      </w:pPr>
    </w:p>
    <w:p w:rsidR="00C73EAE" w:rsidRDefault="00C73EAE" w:rsidP="00C73EAE">
      <w:pPr>
        <w:pStyle w:val="Heading2"/>
        <w:rPr>
          <w:lang w:val="en-US"/>
        </w:rPr>
      </w:pPr>
      <w:r>
        <w:rPr>
          <w:lang w:val="en-US"/>
        </w:rPr>
        <w:t>PC Controller IDE:</w:t>
      </w:r>
    </w:p>
    <w:p w:rsidR="00C73EAE" w:rsidRDefault="00C73EAE" w:rsidP="00C73EAE">
      <w:pPr>
        <w:rPr>
          <w:lang w:val="en-US"/>
        </w:rPr>
      </w:pPr>
      <w:r>
        <w:rPr>
          <w:lang w:val="en-US"/>
        </w:rPr>
        <w:t xml:space="preserve">Pycharm </w:t>
      </w:r>
      <w:hyperlink r:id="rId33" w:history="1">
        <w:r w:rsidRPr="00312AEE">
          <w:rPr>
            <w:rStyle w:val="Hyperlink"/>
            <w:lang w:val="en-US"/>
          </w:rPr>
          <w:t>https://www.jetbrains.com/pycharm/</w:t>
        </w:r>
      </w:hyperlink>
    </w:p>
    <w:p w:rsidR="00C73EAE" w:rsidRDefault="00C73EAE" w:rsidP="00C73EAE">
      <w:pPr>
        <w:rPr>
          <w:lang w:val="en-US"/>
        </w:rPr>
      </w:pPr>
    </w:p>
    <w:p w:rsidR="00C73EAE" w:rsidRDefault="00C73EAE" w:rsidP="00C73EAE">
      <w:pPr>
        <w:pStyle w:val="Heading2"/>
        <w:rPr>
          <w:lang w:val="en-US"/>
        </w:rPr>
      </w:pPr>
      <w:r>
        <w:rPr>
          <w:lang w:val="en-US"/>
        </w:rPr>
        <w:t>ESP8266 MicroPython IDE:</w:t>
      </w:r>
    </w:p>
    <w:p w:rsidR="00C73EAE" w:rsidRDefault="00C73EAE" w:rsidP="00C73EAE">
      <w:pPr>
        <w:rPr>
          <w:lang w:val="en-US"/>
        </w:rPr>
      </w:pPr>
      <w:hyperlink r:id="rId34" w:history="1">
        <w:r w:rsidRPr="00312AEE">
          <w:rPr>
            <w:rStyle w:val="Hyperlink"/>
            <w:lang w:val="en-US"/>
          </w:rPr>
          <w:t>https://thonny.org/</w:t>
        </w:r>
      </w:hyperlink>
    </w:p>
    <w:p w:rsidR="00C73EAE" w:rsidRPr="00C73EAE" w:rsidRDefault="00C73EAE" w:rsidP="00C73EAE">
      <w:pPr>
        <w:rPr>
          <w:lang w:val="en-US"/>
        </w:rPr>
      </w:pPr>
    </w:p>
    <w:p w:rsidR="001111D0" w:rsidRDefault="001111D0" w:rsidP="001111D0">
      <w:pPr>
        <w:rPr>
          <w:lang w:val="en-US"/>
        </w:rPr>
      </w:pPr>
    </w:p>
    <w:p w:rsidR="001111D0" w:rsidRPr="001111D0" w:rsidRDefault="001111D0" w:rsidP="001111D0">
      <w:pPr>
        <w:rPr>
          <w:lang w:val="en-US"/>
        </w:rPr>
      </w:pPr>
    </w:p>
    <w:sectPr w:rsidR="001111D0" w:rsidRPr="001111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551" w:rsidRDefault="00650551" w:rsidP="00B6277A">
      <w:pPr>
        <w:spacing w:after="0" w:line="240" w:lineRule="auto"/>
      </w:pPr>
      <w:r>
        <w:separator/>
      </w:r>
    </w:p>
  </w:endnote>
  <w:endnote w:type="continuationSeparator" w:id="0">
    <w:p w:rsidR="00650551" w:rsidRDefault="00650551" w:rsidP="00B6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551" w:rsidRDefault="00650551" w:rsidP="00B6277A">
      <w:pPr>
        <w:spacing w:after="0" w:line="240" w:lineRule="auto"/>
      </w:pPr>
      <w:r>
        <w:separator/>
      </w:r>
    </w:p>
  </w:footnote>
  <w:footnote w:type="continuationSeparator" w:id="0">
    <w:p w:rsidR="00650551" w:rsidRDefault="00650551" w:rsidP="00B62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6D60"/>
    <w:multiLevelType w:val="hybridMultilevel"/>
    <w:tmpl w:val="6478AA9C"/>
    <w:lvl w:ilvl="0" w:tplc="E7F64C3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73BDB"/>
    <w:multiLevelType w:val="hybridMultilevel"/>
    <w:tmpl w:val="DDD25B58"/>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74722"/>
    <w:multiLevelType w:val="hybridMultilevel"/>
    <w:tmpl w:val="347E2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0C1B77"/>
    <w:multiLevelType w:val="hybridMultilevel"/>
    <w:tmpl w:val="FA3C8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331E0A"/>
    <w:multiLevelType w:val="hybridMultilevel"/>
    <w:tmpl w:val="5546B090"/>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9454F92"/>
    <w:multiLevelType w:val="hybridMultilevel"/>
    <w:tmpl w:val="9CD06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832D4B"/>
    <w:multiLevelType w:val="hybridMultilevel"/>
    <w:tmpl w:val="9E10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AD04D8"/>
    <w:multiLevelType w:val="hybridMultilevel"/>
    <w:tmpl w:val="0C160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180FAC"/>
    <w:multiLevelType w:val="hybridMultilevel"/>
    <w:tmpl w:val="C354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1"/>
  </w:num>
  <w:num w:numId="5">
    <w:abstractNumId w:val="7"/>
  </w:num>
  <w:num w:numId="6">
    <w:abstractNumId w:val="3"/>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C4E"/>
    <w:rsid w:val="000220DC"/>
    <w:rsid w:val="000813CC"/>
    <w:rsid w:val="000A131C"/>
    <w:rsid w:val="000B0DF9"/>
    <w:rsid w:val="000D2B20"/>
    <w:rsid w:val="001111D0"/>
    <w:rsid w:val="00142E75"/>
    <w:rsid w:val="00177D95"/>
    <w:rsid w:val="001807F0"/>
    <w:rsid w:val="001A2B67"/>
    <w:rsid w:val="001F2F86"/>
    <w:rsid w:val="00204D69"/>
    <w:rsid w:val="00206B5F"/>
    <w:rsid w:val="00232AAE"/>
    <w:rsid w:val="00250BFE"/>
    <w:rsid w:val="003101B9"/>
    <w:rsid w:val="00334F81"/>
    <w:rsid w:val="0040745D"/>
    <w:rsid w:val="00423BAF"/>
    <w:rsid w:val="004D645E"/>
    <w:rsid w:val="004E2CE9"/>
    <w:rsid w:val="005921CA"/>
    <w:rsid w:val="005D1486"/>
    <w:rsid w:val="005D6802"/>
    <w:rsid w:val="00607367"/>
    <w:rsid w:val="00650551"/>
    <w:rsid w:val="00684BED"/>
    <w:rsid w:val="006E1506"/>
    <w:rsid w:val="007E253A"/>
    <w:rsid w:val="007E3137"/>
    <w:rsid w:val="007E68D5"/>
    <w:rsid w:val="00807ED2"/>
    <w:rsid w:val="00832C8B"/>
    <w:rsid w:val="008E53FA"/>
    <w:rsid w:val="00947B5F"/>
    <w:rsid w:val="0097170C"/>
    <w:rsid w:val="009A2D01"/>
    <w:rsid w:val="009C3CF0"/>
    <w:rsid w:val="009F5107"/>
    <w:rsid w:val="00A52FEB"/>
    <w:rsid w:val="00AA0C4E"/>
    <w:rsid w:val="00AE3784"/>
    <w:rsid w:val="00B37F2D"/>
    <w:rsid w:val="00B615AD"/>
    <w:rsid w:val="00B6277A"/>
    <w:rsid w:val="00B75CA8"/>
    <w:rsid w:val="00BE1439"/>
    <w:rsid w:val="00BF3795"/>
    <w:rsid w:val="00C2674A"/>
    <w:rsid w:val="00C44D80"/>
    <w:rsid w:val="00C73EAE"/>
    <w:rsid w:val="00D767B4"/>
    <w:rsid w:val="00DC6F3F"/>
    <w:rsid w:val="00DC7B31"/>
    <w:rsid w:val="00DD2B0E"/>
    <w:rsid w:val="00DF7963"/>
    <w:rsid w:val="00E44AA8"/>
    <w:rsid w:val="00E61C19"/>
    <w:rsid w:val="00E620F6"/>
    <w:rsid w:val="00E94D5C"/>
    <w:rsid w:val="00EA6930"/>
    <w:rsid w:val="00EE3B38"/>
    <w:rsid w:val="00F02AC5"/>
    <w:rsid w:val="00F55BC2"/>
    <w:rsid w:val="00FC5952"/>
    <w:rsid w:val="00FE5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00A16"/>
  <w15:chartTrackingRefBased/>
  <w15:docId w15:val="{518541D3-66B7-46ED-B965-058239E7B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77A"/>
    <w:rPr>
      <w:rFonts w:ascii="Agency FB" w:hAnsi="Agency FB"/>
      <w:color w:val="5B9BD5" w:themeColor="accent1"/>
      <w:sz w:val="32"/>
    </w:rPr>
  </w:style>
  <w:style w:type="paragraph" w:styleId="Heading1">
    <w:name w:val="heading 1"/>
    <w:basedOn w:val="Normal"/>
    <w:next w:val="Normal"/>
    <w:link w:val="Heading1Char"/>
    <w:uiPriority w:val="9"/>
    <w:qFormat/>
    <w:rsid w:val="007E3137"/>
    <w:pPr>
      <w:keepNext/>
      <w:keepLines/>
      <w:spacing w:before="320" w:after="0" w:line="240" w:lineRule="auto"/>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C73EAE"/>
    <w:pPr>
      <w:keepNext/>
      <w:keepLines/>
      <w:spacing w:before="80" w:after="0" w:line="240" w:lineRule="auto"/>
      <w:outlineLvl w:val="1"/>
    </w:pPr>
    <w:rPr>
      <w:rFonts w:eastAsiaTheme="majorEastAsia" w:cstheme="majorBidi"/>
      <w:color w:val="2E74B5" w:themeColor="accent1" w:themeShade="BF"/>
      <w:sz w:val="36"/>
      <w:szCs w:val="28"/>
    </w:rPr>
  </w:style>
  <w:style w:type="paragraph" w:styleId="Heading3">
    <w:name w:val="heading 3"/>
    <w:basedOn w:val="Normal"/>
    <w:next w:val="Normal"/>
    <w:link w:val="Heading3Char"/>
    <w:uiPriority w:val="9"/>
    <w:semiHidden/>
    <w:unhideWhenUsed/>
    <w:qFormat/>
    <w:rsid w:val="00AA0C4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A0C4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A0C4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A0C4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A0C4E"/>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A0C4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A0C4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37"/>
    <w:rPr>
      <w:rFonts w:ascii="Agency FB" w:eastAsiaTheme="majorEastAsia" w:hAnsi="Agency FB" w:cstheme="majorBidi"/>
      <w:color w:val="2E74B5" w:themeColor="accent1" w:themeShade="BF"/>
      <w:sz w:val="52"/>
      <w:szCs w:val="32"/>
    </w:rPr>
  </w:style>
  <w:style w:type="character" w:customStyle="1" w:styleId="Heading2Char">
    <w:name w:val="Heading 2 Char"/>
    <w:basedOn w:val="DefaultParagraphFont"/>
    <w:link w:val="Heading2"/>
    <w:uiPriority w:val="9"/>
    <w:rsid w:val="00C73EAE"/>
    <w:rPr>
      <w:rFonts w:ascii="Agency FB" w:eastAsiaTheme="majorEastAsia" w:hAnsi="Agency FB" w:cstheme="majorBidi"/>
      <w:color w:val="2E74B5" w:themeColor="accent1" w:themeShade="BF"/>
      <w:sz w:val="36"/>
      <w:szCs w:val="28"/>
    </w:rPr>
  </w:style>
  <w:style w:type="character" w:customStyle="1" w:styleId="Heading3Char">
    <w:name w:val="Heading 3 Char"/>
    <w:basedOn w:val="DefaultParagraphFont"/>
    <w:link w:val="Heading3"/>
    <w:uiPriority w:val="9"/>
    <w:semiHidden/>
    <w:rsid w:val="00AA0C4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A0C4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A0C4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A0C4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A0C4E"/>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A0C4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A0C4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A0C4E"/>
    <w:pPr>
      <w:spacing w:line="240" w:lineRule="auto"/>
    </w:pPr>
    <w:rPr>
      <w:b/>
      <w:bCs/>
      <w:smallCaps/>
      <w:color w:val="595959" w:themeColor="text1" w:themeTint="A6"/>
      <w:spacing w:val="6"/>
    </w:rPr>
  </w:style>
  <w:style w:type="paragraph" w:styleId="Title">
    <w:name w:val="Title"/>
    <w:basedOn w:val="Normal"/>
    <w:next w:val="Normal"/>
    <w:link w:val="TitleChar"/>
    <w:autoRedefine/>
    <w:uiPriority w:val="10"/>
    <w:qFormat/>
    <w:rsid w:val="00142E75"/>
    <w:pPr>
      <w:spacing w:after="0" w:line="240" w:lineRule="auto"/>
      <w:contextualSpacing/>
      <w:jc w:val="center"/>
    </w:pPr>
    <w:rPr>
      <w:rFonts w:eastAsiaTheme="majorEastAsia" w:cstheme="majorBidi"/>
      <w:color w:val="2E74B5" w:themeColor="accent1" w:themeShade="BF"/>
      <w:spacing w:val="-10"/>
      <w:sz w:val="56"/>
      <w:szCs w:val="56"/>
      <w:lang w:val="en-US"/>
    </w:rPr>
  </w:style>
  <w:style w:type="character" w:customStyle="1" w:styleId="TitleChar">
    <w:name w:val="Title Char"/>
    <w:basedOn w:val="DefaultParagraphFont"/>
    <w:link w:val="Title"/>
    <w:uiPriority w:val="10"/>
    <w:rsid w:val="00142E75"/>
    <w:rPr>
      <w:rFonts w:ascii="Agency FB" w:eastAsiaTheme="majorEastAsia" w:hAnsi="Agency FB" w:cstheme="majorBidi"/>
      <w:color w:val="2E74B5" w:themeColor="accent1" w:themeShade="BF"/>
      <w:spacing w:val="-10"/>
      <w:sz w:val="56"/>
      <w:szCs w:val="56"/>
      <w:lang w:val="en-US"/>
    </w:rPr>
  </w:style>
  <w:style w:type="paragraph" w:styleId="Subtitle">
    <w:name w:val="Subtitle"/>
    <w:basedOn w:val="Normal"/>
    <w:next w:val="Normal"/>
    <w:link w:val="SubtitleChar"/>
    <w:uiPriority w:val="11"/>
    <w:qFormat/>
    <w:rsid w:val="00AA0C4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0C4E"/>
    <w:rPr>
      <w:rFonts w:asciiTheme="majorHAnsi" w:eastAsiaTheme="majorEastAsia" w:hAnsiTheme="majorHAnsi" w:cstheme="majorBidi"/>
      <w:sz w:val="24"/>
      <w:szCs w:val="24"/>
    </w:rPr>
  </w:style>
  <w:style w:type="character" w:styleId="Strong">
    <w:name w:val="Strong"/>
    <w:basedOn w:val="DefaultParagraphFont"/>
    <w:uiPriority w:val="22"/>
    <w:qFormat/>
    <w:rsid w:val="00AA0C4E"/>
    <w:rPr>
      <w:b/>
      <w:bCs/>
    </w:rPr>
  </w:style>
  <w:style w:type="character" w:styleId="Emphasis">
    <w:name w:val="Emphasis"/>
    <w:basedOn w:val="DefaultParagraphFont"/>
    <w:uiPriority w:val="20"/>
    <w:qFormat/>
    <w:rsid w:val="00AA0C4E"/>
    <w:rPr>
      <w:i/>
      <w:iCs/>
    </w:rPr>
  </w:style>
  <w:style w:type="paragraph" w:styleId="NoSpacing">
    <w:name w:val="No Spacing"/>
    <w:uiPriority w:val="1"/>
    <w:qFormat/>
    <w:rsid w:val="00423BAF"/>
    <w:pPr>
      <w:spacing w:after="0" w:line="240" w:lineRule="auto"/>
    </w:pPr>
    <w:rPr>
      <w:rFonts w:ascii="Agency FB" w:hAnsi="Agency FB"/>
    </w:rPr>
  </w:style>
  <w:style w:type="paragraph" w:styleId="Quote">
    <w:name w:val="Quote"/>
    <w:basedOn w:val="Normal"/>
    <w:next w:val="Normal"/>
    <w:link w:val="QuoteChar"/>
    <w:uiPriority w:val="29"/>
    <w:qFormat/>
    <w:rsid w:val="00AA0C4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0C4E"/>
    <w:rPr>
      <w:i/>
      <w:iCs/>
      <w:color w:val="404040" w:themeColor="text1" w:themeTint="BF"/>
    </w:rPr>
  </w:style>
  <w:style w:type="paragraph" w:styleId="IntenseQuote">
    <w:name w:val="Intense Quote"/>
    <w:basedOn w:val="Normal"/>
    <w:next w:val="Normal"/>
    <w:link w:val="IntenseQuoteChar"/>
    <w:uiPriority w:val="30"/>
    <w:qFormat/>
    <w:rsid w:val="00AA0C4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sz w:val="28"/>
      <w:szCs w:val="28"/>
    </w:rPr>
  </w:style>
  <w:style w:type="character" w:customStyle="1" w:styleId="IntenseQuoteChar">
    <w:name w:val="Intense Quote Char"/>
    <w:basedOn w:val="DefaultParagraphFont"/>
    <w:link w:val="IntenseQuote"/>
    <w:uiPriority w:val="30"/>
    <w:rsid w:val="00AA0C4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A0C4E"/>
    <w:rPr>
      <w:i/>
      <w:iCs/>
      <w:color w:val="404040" w:themeColor="text1" w:themeTint="BF"/>
    </w:rPr>
  </w:style>
  <w:style w:type="character" w:styleId="IntenseEmphasis">
    <w:name w:val="Intense Emphasis"/>
    <w:basedOn w:val="DefaultParagraphFont"/>
    <w:uiPriority w:val="21"/>
    <w:qFormat/>
    <w:rsid w:val="00AA0C4E"/>
    <w:rPr>
      <w:b/>
      <w:bCs/>
      <w:i/>
      <w:iCs/>
    </w:rPr>
  </w:style>
  <w:style w:type="character" w:styleId="SubtleReference">
    <w:name w:val="Subtle Reference"/>
    <w:basedOn w:val="DefaultParagraphFont"/>
    <w:uiPriority w:val="31"/>
    <w:qFormat/>
    <w:rsid w:val="00AA0C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0C4E"/>
    <w:rPr>
      <w:b/>
      <w:bCs/>
      <w:smallCaps/>
      <w:spacing w:val="5"/>
      <w:u w:val="single"/>
    </w:rPr>
  </w:style>
  <w:style w:type="character" w:styleId="BookTitle">
    <w:name w:val="Book Title"/>
    <w:basedOn w:val="DefaultParagraphFont"/>
    <w:uiPriority w:val="33"/>
    <w:qFormat/>
    <w:rsid w:val="00AA0C4E"/>
    <w:rPr>
      <w:b/>
      <w:bCs/>
      <w:smallCaps/>
    </w:rPr>
  </w:style>
  <w:style w:type="paragraph" w:styleId="TOCHeading">
    <w:name w:val="TOC Heading"/>
    <w:basedOn w:val="Heading1"/>
    <w:next w:val="Normal"/>
    <w:uiPriority w:val="39"/>
    <w:semiHidden/>
    <w:unhideWhenUsed/>
    <w:qFormat/>
    <w:rsid w:val="00AA0C4E"/>
    <w:pPr>
      <w:outlineLvl w:val="9"/>
    </w:pPr>
  </w:style>
  <w:style w:type="paragraph" w:styleId="ListParagraph">
    <w:name w:val="List Paragraph"/>
    <w:basedOn w:val="Normal"/>
    <w:uiPriority w:val="34"/>
    <w:qFormat/>
    <w:rsid w:val="009C3CF0"/>
    <w:pPr>
      <w:ind w:left="720"/>
      <w:contextualSpacing/>
    </w:pPr>
  </w:style>
  <w:style w:type="paragraph" w:styleId="Header">
    <w:name w:val="header"/>
    <w:basedOn w:val="Normal"/>
    <w:link w:val="HeaderChar"/>
    <w:uiPriority w:val="99"/>
    <w:unhideWhenUsed/>
    <w:rsid w:val="00B62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77A"/>
    <w:rPr>
      <w:rFonts w:ascii="Agency FB" w:hAnsi="Agency FB"/>
      <w:color w:val="5B9BD5" w:themeColor="accent1"/>
      <w:sz w:val="32"/>
    </w:rPr>
  </w:style>
  <w:style w:type="paragraph" w:styleId="Footer">
    <w:name w:val="footer"/>
    <w:basedOn w:val="Normal"/>
    <w:link w:val="FooterChar"/>
    <w:uiPriority w:val="99"/>
    <w:unhideWhenUsed/>
    <w:rsid w:val="00B62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77A"/>
    <w:rPr>
      <w:rFonts w:ascii="Agency FB" w:hAnsi="Agency FB"/>
      <w:color w:val="5B9BD5" w:themeColor="accent1"/>
      <w:sz w:val="32"/>
    </w:rPr>
  </w:style>
  <w:style w:type="character" w:styleId="Hyperlink">
    <w:name w:val="Hyperlink"/>
    <w:basedOn w:val="DefaultParagraphFont"/>
    <w:uiPriority w:val="99"/>
    <w:unhideWhenUsed/>
    <w:rsid w:val="004D645E"/>
    <w:rPr>
      <w:color w:val="0563C1" w:themeColor="hyperlink"/>
      <w:u w:val="single"/>
    </w:rPr>
  </w:style>
  <w:style w:type="paragraph" w:styleId="NormalWeb">
    <w:name w:val="Normal (Web)"/>
    <w:basedOn w:val="Normal"/>
    <w:uiPriority w:val="99"/>
    <w:unhideWhenUsed/>
    <w:rsid w:val="001807F0"/>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FollowedHyperlink">
    <w:name w:val="FollowedHyperlink"/>
    <w:basedOn w:val="DefaultParagraphFont"/>
    <w:uiPriority w:val="99"/>
    <w:semiHidden/>
    <w:unhideWhenUsed/>
    <w:rsid w:val="000B0D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087131">
      <w:bodyDiv w:val="1"/>
      <w:marLeft w:val="0"/>
      <w:marRight w:val="0"/>
      <w:marTop w:val="0"/>
      <w:marBottom w:val="0"/>
      <w:divBdr>
        <w:top w:val="none" w:sz="0" w:space="0" w:color="auto"/>
        <w:left w:val="none" w:sz="0" w:space="0" w:color="auto"/>
        <w:bottom w:val="none" w:sz="0" w:space="0" w:color="auto"/>
        <w:right w:val="none" w:sz="0" w:space="0" w:color="auto"/>
      </w:divBdr>
    </w:div>
    <w:div w:id="96450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ti.com/lit/ds/symlink/l293d.pdf?ts=1714886434219&amp;ref_url=https%253A%252F%252Fwww.ti.com%252Fproduct%252FL293D" TargetMode="External"/><Relationship Id="rId3" Type="http://schemas.openxmlformats.org/officeDocument/2006/relationships/styles" Target="styles.xml"/><Relationship Id="rId21" Type="http://schemas.openxmlformats.org/officeDocument/2006/relationships/hyperlink" Target="https://www.youtube.com/watch?v=G94FDMGLwCc" TargetMode="External"/><Relationship Id="rId34" Type="http://schemas.openxmlformats.org/officeDocument/2006/relationships/hyperlink" Target="https://thonny.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espressif.com/sites/default/files/documentation/0a-esp8266ex_datasheet_en.pdf" TargetMode="External"/><Relationship Id="rId33" Type="http://schemas.openxmlformats.org/officeDocument/2006/relationships/hyperlink" Target="https://www.jetbrains.com/pychar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JmyTJSYw77g" TargetMode="External"/><Relationship Id="rId29" Type="http://schemas.openxmlformats.org/officeDocument/2006/relationships/hyperlink" Target="https://www.youtube.com/watch?v=_iX67plF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i-thinker.com/_media/esp8266/docs/esp-12f_product_specification_en.pdf" TargetMode="External"/><Relationship Id="rId32" Type="http://schemas.openxmlformats.org/officeDocument/2006/relationships/hyperlink" Target="https://micropython.org/download/ESP8266_GENERIC/" TargetMode="External"/><Relationship Id="rId5" Type="http://schemas.openxmlformats.org/officeDocument/2006/relationships/webSettings" Target="webSettings.xml"/><Relationship Id="rId15" Type="http://schemas.openxmlformats.org/officeDocument/2006/relationships/hyperlink" Target="https://github.com/parzival43/unibot" TargetMode="External"/><Relationship Id="rId23" Type="http://schemas.openxmlformats.org/officeDocument/2006/relationships/hyperlink" Target="https://www.youtube.com/watch?v=fsVJuN75vzE&amp;t=37s" TargetMode="External"/><Relationship Id="rId28" Type="http://schemas.openxmlformats.org/officeDocument/2006/relationships/hyperlink" Target="https://docs.espressif.com/projects/esptool/en/latest/esp8266/advanced-topics/boot-mode-selection.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hI5UDKaWJOo" TargetMode="External"/><Relationship Id="rId31" Type="http://schemas.openxmlformats.org/officeDocument/2006/relationships/hyperlink" Target="https://www.hackster.io/harshmangukiya/program-esp8266-esp-12e-with-arduino-using-ftdi-cable-2310c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GIEhi_sAkU8" TargetMode="External"/><Relationship Id="rId27" Type="http://schemas.openxmlformats.org/officeDocument/2006/relationships/hyperlink" Target="https://github.com/parzival43/unibot" TargetMode="External"/><Relationship Id="rId30" Type="http://schemas.openxmlformats.org/officeDocument/2006/relationships/hyperlink" Target="https://docs.micropython.org/en/latest/esp8266/tutorial/intro.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B8A99-BA68-4D5A-94B3-41AE785C0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15</Pages>
  <Words>2603</Words>
  <Characters>14842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Arasu Jai</dc:creator>
  <cp:keywords/>
  <dc:description/>
  <cp:lastModifiedBy>Senthil Arasu Jai</cp:lastModifiedBy>
  <cp:revision>9</cp:revision>
  <dcterms:created xsi:type="dcterms:W3CDTF">2024-05-02T08:41:00Z</dcterms:created>
  <dcterms:modified xsi:type="dcterms:W3CDTF">2024-05-05T18:14:00Z</dcterms:modified>
</cp:coreProperties>
</file>