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37" w:rsidRDefault="001F0237" w:rsidP="001F0237">
      <w:pPr>
        <w:tabs>
          <w:tab w:val="left" w:pos="525"/>
        </w:tabs>
      </w:pPr>
      <w:r>
        <w:t xml:space="preserve">Databases available in </w:t>
      </w:r>
      <w:hyperlink r:id="rId5" w:history="1">
        <w:r w:rsidRPr="006325A2">
          <w:rPr>
            <w:rStyle w:val="Hipervnculo"/>
          </w:rPr>
          <w:t>https://governobert.gencat.cat/ca/dades_obertes/inici/</w:t>
        </w:r>
      </w:hyperlink>
    </w:p>
    <w:p w:rsidR="005F20F7" w:rsidRDefault="001F0237" w:rsidP="001F0237">
      <w:pPr>
        <w:pStyle w:val="Prrafodelista"/>
        <w:numPr>
          <w:ilvl w:val="0"/>
          <w:numId w:val="1"/>
        </w:numPr>
        <w:tabs>
          <w:tab w:val="left" w:pos="525"/>
        </w:tabs>
      </w:pPr>
      <w:r>
        <w:t>Incidence:</w:t>
      </w:r>
      <w:r w:rsidRPr="001F0237">
        <w:t xml:space="preserve"> </w:t>
      </w:r>
      <w:r>
        <w:t>ABS dail</w:t>
      </w:r>
      <w:r w:rsidR="005F20F7">
        <w:t>y data from 01/03/20 - 25/07/22 (also by sex and type of diagnosis)</w:t>
      </w:r>
    </w:p>
    <w:p w:rsidR="001F0237" w:rsidRDefault="001A050F" w:rsidP="005F20F7">
      <w:pPr>
        <w:pStyle w:val="Prrafodelista"/>
        <w:tabs>
          <w:tab w:val="left" w:pos="525"/>
        </w:tabs>
      </w:pPr>
      <w:hyperlink r:id="rId6" w:history="1">
        <w:r w:rsidR="001F0237" w:rsidRPr="006325A2">
          <w:rPr>
            <w:rStyle w:val="Hipervnculo"/>
          </w:rPr>
          <w:t>https://analisi.transparenciacatalunya.cat/Salut/Registre-de-casos-de-COVID-19-a-Catalunya-per-rea-/xuwf-dxjd</w:t>
        </w:r>
      </w:hyperlink>
      <w:r w:rsidR="005F20F7">
        <w:t xml:space="preserve"> </w:t>
      </w:r>
    </w:p>
    <w:p w:rsidR="005F20F7" w:rsidRDefault="005F20F7" w:rsidP="005F20F7">
      <w:pPr>
        <w:pStyle w:val="Prrafodelista"/>
        <w:tabs>
          <w:tab w:val="left" w:pos="525"/>
        </w:tabs>
      </w:pPr>
    </w:p>
    <w:p w:rsidR="005F20F7" w:rsidRDefault="005F20F7" w:rsidP="005F20F7">
      <w:pPr>
        <w:pStyle w:val="Prrafodelista"/>
        <w:numPr>
          <w:ilvl w:val="0"/>
          <w:numId w:val="1"/>
        </w:numPr>
        <w:tabs>
          <w:tab w:val="left" w:pos="525"/>
        </w:tabs>
      </w:pPr>
      <w:r>
        <w:t>Hospitalization: ABS weekly data from 27/04/20 – 15/01/23 (also by sex, group of age and socioeconomic index)</w:t>
      </w:r>
    </w:p>
    <w:p w:rsidR="005F20F7" w:rsidRDefault="005F20F7" w:rsidP="005F20F7">
      <w:pPr>
        <w:pStyle w:val="Prrafodelista"/>
        <w:tabs>
          <w:tab w:val="left" w:pos="525"/>
        </w:tabs>
      </w:pPr>
      <w:hyperlink r:id="rId7" w:history="1">
        <w:r w:rsidRPr="003E7742">
          <w:rPr>
            <w:rStyle w:val="Hipervnculo"/>
          </w:rPr>
          <w:t>https://analisi.transparenciacatalunya.cat/Salut/COVID-19-Persones-hospitalitzades/hzw2-sfyd</w:t>
        </w:r>
      </w:hyperlink>
    </w:p>
    <w:p w:rsidR="005F20F7" w:rsidRDefault="005F20F7" w:rsidP="005F20F7">
      <w:pPr>
        <w:pStyle w:val="Prrafodelista"/>
        <w:tabs>
          <w:tab w:val="left" w:pos="525"/>
        </w:tabs>
      </w:pPr>
    </w:p>
    <w:p w:rsidR="00EC337B" w:rsidRDefault="005F20F7" w:rsidP="005F20F7">
      <w:pPr>
        <w:pStyle w:val="Prrafodelista"/>
        <w:numPr>
          <w:ilvl w:val="0"/>
          <w:numId w:val="1"/>
        </w:numPr>
        <w:tabs>
          <w:tab w:val="left" w:pos="525"/>
        </w:tabs>
      </w:pPr>
      <w:r>
        <w:t xml:space="preserve">Vaccination: </w:t>
      </w:r>
      <w:r w:rsidR="006C1A04">
        <w:t xml:space="preserve"> </w:t>
      </w:r>
    </w:p>
    <w:p w:rsidR="00EC337B" w:rsidRDefault="00EC337B" w:rsidP="00EC337B">
      <w:pPr>
        <w:pStyle w:val="Prrafodelista"/>
        <w:tabs>
          <w:tab w:val="left" w:pos="525"/>
        </w:tabs>
      </w:pPr>
    </w:p>
    <w:p w:rsidR="0052241C" w:rsidRDefault="006C1A04" w:rsidP="0052241C">
      <w:pPr>
        <w:pStyle w:val="Prrafodelista"/>
        <w:tabs>
          <w:tab w:val="left" w:pos="525"/>
        </w:tabs>
      </w:pPr>
      <w:r>
        <w:t>ABS daily data from 27/12/20 – 25/07/22 (also by sex, group of age and type of vaccine)</w:t>
      </w:r>
      <w:r w:rsidR="00EC337B">
        <w:t>:</w:t>
      </w:r>
    </w:p>
    <w:p w:rsidR="006C1A04" w:rsidRDefault="006C1A04" w:rsidP="0052241C">
      <w:pPr>
        <w:pStyle w:val="Prrafodelista"/>
        <w:tabs>
          <w:tab w:val="left" w:pos="525"/>
        </w:tabs>
      </w:pPr>
      <w:hyperlink r:id="rId8" w:history="1">
        <w:r w:rsidRPr="003E7742">
          <w:rPr>
            <w:rStyle w:val="Hipervnculo"/>
          </w:rPr>
          <w:t>https://analisi.transparenciacatalunya.cat/Salut/Vacunaci-per-al-COVID-19-dosis-administrades-per-r/tp23-dey4</w:t>
        </w:r>
      </w:hyperlink>
    </w:p>
    <w:p w:rsidR="0052241C" w:rsidRDefault="006C1A04" w:rsidP="0052241C">
      <w:pPr>
        <w:tabs>
          <w:tab w:val="left" w:pos="525"/>
        </w:tabs>
        <w:ind w:left="720"/>
      </w:pPr>
      <w:r>
        <w:t>There is another with the information of the number of target population, the number of vaccines initiated and the completed ones but it’s not by time. It’s on</w:t>
      </w:r>
      <w:r w:rsidR="00EC337B">
        <w:t xml:space="preserve">ly at date 25/07/22: </w:t>
      </w:r>
    </w:p>
    <w:p w:rsidR="006C1A04" w:rsidRDefault="00EC337B" w:rsidP="0052241C">
      <w:pPr>
        <w:tabs>
          <w:tab w:val="left" w:pos="525"/>
        </w:tabs>
        <w:ind w:left="720"/>
      </w:pPr>
      <w:hyperlink r:id="rId9" w:history="1">
        <w:r w:rsidRPr="003E7742">
          <w:rPr>
            <w:rStyle w:val="Hipervnculo"/>
          </w:rPr>
          <w:t>https://analisi.transparenciacatalunya.cat/Salut/Vacunaci-per-al-COVID-19-persones-vacunades-per-re/wmsw-k3nu</w:t>
        </w:r>
      </w:hyperlink>
    </w:p>
    <w:p w:rsidR="00EC337B" w:rsidRDefault="0052241C" w:rsidP="00A953DB">
      <w:pPr>
        <w:pStyle w:val="Prrafodelista"/>
        <w:numPr>
          <w:ilvl w:val="0"/>
          <w:numId w:val="1"/>
        </w:numPr>
        <w:tabs>
          <w:tab w:val="left" w:pos="525"/>
        </w:tabs>
      </w:pPr>
      <w:r>
        <w:t>Incidence/Hospitalization/</w:t>
      </w:r>
      <w:r w:rsidR="00E608D8">
        <w:t>ICU</w:t>
      </w:r>
      <w:r>
        <w:t>/Exitus:</w:t>
      </w:r>
    </w:p>
    <w:p w:rsidR="0052241C" w:rsidRDefault="0052241C" w:rsidP="0052241C">
      <w:pPr>
        <w:pStyle w:val="Prrafodelista"/>
        <w:tabs>
          <w:tab w:val="left" w:pos="525"/>
        </w:tabs>
      </w:pPr>
    </w:p>
    <w:p w:rsidR="0052241C" w:rsidRDefault="0052241C" w:rsidP="0052241C">
      <w:pPr>
        <w:pStyle w:val="Prrafodelista"/>
        <w:tabs>
          <w:tab w:val="left" w:pos="525"/>
        </w:tabs>
      </w:pPr>
      <w:r>
        <w:t xml:space="preserve">Daily data from 01/01/21 – 25/07/22 (also by sex, group of age and </w:t>
      </w:r>
      <w:r w:rsidR="004B73E4">
        <w:t>no initiated/partial/</w:t>
      </w:r>
      <w:r>
        <w:t>completed vaccination):</w:t>
      </w:r>
    </w:p>
    <w:p w:rsidR="0052241C" w:rsidRDefault="0052241C" w:rsidP="0052241C">
      <w:pPr>
        <w:pStyle w:val="Prrafodelista"/>
        <w:tabs>
          <w:tab w:val="left" w:pos="525"/>
        </w:tabs>
      </w:pPr>
      <w:hyperlink r:id="rId10" w:history="1">
        <w:r w:rsidRPr="003E7742">
          <w:rPr>
            <w:rStyle w:val="Hipervnculo"/>
          </w:rPr>
          <w:t>https://analisi.transparenciacatalunya.cat/Salut/Impacte-del-COVID-19-per-estat-de-vacunaci-/6izj-g3sb</w:t>
        </w:r>
      </w:hyperlink>
    </w:p>
    <w:p w:rsidR="00C437FE" w:rsidRDefault="00C437FE" w:rsidP="0052241C">
      <w:pPr>
        <w:pStyle w:val="Prrafodelista"/>
        <w:tabs>
          <w:tab w:val="left" w:pos="525"/>
        </w:tabs>
      </w:pPr>
    </w:p>
    <w:p w:rsidR="00C437FE" w:rsidRDefault="00C437FE" w:rsidP="008941A0">
      <w:pPr>
        <w:tabs>
          <w:tab w:val="left" w:pos="525"/>
        </w:tabs>
      </w:pPr>
      <w:r>
        <w:t>Socieconomic information:</w:t>
      </w:r>
    </w:p>
    <w:p w:rsidR="00C437FE" w:rsidRDefault="00C437FE" w:rsidP="00C437FE">
      <w:pPr>
        <w:pStyle w:val="Prrafodelista"/>
        <w:tabs>
          <w:tab w:val="left" w:pos="525"/>
        </w:tabs>
      </w:pPr>
      <w:r>
        <w:t>Information on different socioeconomic indicators by ABS:</w:t>
      </w:r>
    </w:p>
    <w:p w:rsidR="00C437FE" w:rsidRDefault="00C437FE" w:rsidP="00C437FE">
      <w:pPr>
        <w:pStyle w:val="Prrafodelista"/>
        <w:tabs>
          <w:tab w:val="left" w:pos="525"/>
        </w:tabs>
      </w:pPr>
      <w:r>
        <w:t>“</w:t>
      </w:r>
      <w:r w:rsidRPr="00C437FE">
        <w:t>S:\6_Projectes\2020_26COVIDCAT\2_Dades\2_Analisi</w:t>
      </w:r>
      <w:r>
        <w:t>\</w:t>
      </w:r>
      <w:r w:rsidRPr="00C437FE">
        <w:t>Dades_indicador_socioeconomic_components_2017_xls.xlsx</w:t>
      </w:r>
      <w:r>
        <w:t xml:space="preserve">” (in “02_Analysis_2020_COVIDCAT.Rmd” is read) </w:t>
      </w:r>
    </w:p>
    <w:p w:rsidR="008941A0" w:rsidRDefault="008941A0" w:rsidP="008941A0">
      <w:pPr>
        <w:tabs>
          <w:tab w:val="left" w:pos="525"/>
        </w:tabs>
      </w:pPr>
    </w:p>
    <w:p w:rsidR="006C1A04" w:rsidRPr="006C1A04" w:rsidRDefault="006C1A04" w:rsidP="006C1A04">
      <w:pPr>
        <w:tabs>
          <w:tab w:val="left" w:pos="525"/>
        </w:tabs>
        <w:ind w:left="720"/>
      </w:pPr>
    </w:p>
    <w:p w:rsidR="001F0237" w:rsidRDefault="001F0237" w:rsidP="001F0237">
      <w:pPr>
        <w:tabs>
          <w:tab w:val="left" w:pos="525"/>
        </w:tabs>
      </w:pPr>
    </w:p>
    <w:sectPr w:rsidR="001F0237" w:rsidSect="00343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A4413"/>
    <w:multiLevelType w:val="hybridMultilevel"/>
    <w:tmpl w:val="4AE8180C"/>
    <w:lvl w:ilvl="0" w:tplc="BA607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efaultTabStop w:val="708"/>
  <w:hyphenationZone w:val="425"/>
  <w:characterSpacingControl w:val="doNotCompress"/>
  <w:compat/>
  <w:rsids>
    <w:rsidRoot w:val="001F0237"/>
    <w:rsid w:val="001A050F"/>
    <w:rsid w:val="001F0237"/>
    <w:rsid w:val="00343E4B"/>
    <w:rsid w:val="00355AE3"/>
    <w:rsid w:val="004B73E4"/>
    <w:rsid w:val="0052241C"/>
    <w:rsid w:val="005F20F7"/>
    <w:rsid w:val="006C1A04"/>
    <w:rsid w:val="008941A0"/>
    <w:rsid w:val="00A4189F"/>
    <w:rsid w:val="00A953DB"/>
    <w:rsid w:val="00C437FE"/>
    <w:rsid w:val="00DD2679"/>
    <w:rsid w:val="00E608D8"/>
    <w:rsid w:val="00EC3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4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023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02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i.transparenciacatalunya.cat/Salut/Vacunaci-per-al-COVID-19-dosis-administrades-per-r/tp23-dey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alisi.transparenciacatalunya.cat/Salut/COVID-19-Persones-hospitalitzades/hzw2-sfy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isi.transparenciacatalunya.cat/Salut/Registre-de-casos-de-COVID-19-a-Catalunya-per-rea-/xuwf-dxj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vernobert.gencat.cat/ca/dades_obertes/inici/" TargetMode="External"/><Relationship Id="rId10" Type="http://schemas.openxmlformats.org/officeDocument/2006/relationships/hyperlink" Target="https://analisi.transparenciacatalunya.cat/Salut/Impacte-del-COVID-19-per-estat-de-vacunaci-/6izj-g3s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lisi.transparenciacatalunya.cat/Salut/Vacunaci-per-al-COVID-19-persones-vacunades-per-re/wmsw-k3n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psatorra</dc:creator>
  <cp:lastModifiedBy>psatorra</cp:lastModifiedBy>
  <cp:revision>11</cp:revision>
  <dcterms:created xsi:type="dcterms:W3CDTF">2023-01-19T15:24:00Z</dcterms:created>
  <dcterms:modified xsi:type="dcterms:W3CDTF">2023-01-20T09:03:00Z</dcterms:modified>
</cp:coreProperties>
</file>