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4"/>
        <w:gridCol w:w="2124"/>
      </w:tblGrid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A21C50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UC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A21C50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A21C50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View details of book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A21C50" w:rsidTr="005177B2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EA4117" w:rsidRPr="00A21C50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A21C5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A21C50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A21C5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A21C5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A21C5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A21C50" w:rsidRDefault="005177B2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A21C5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A21C50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A21C5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A21C5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A21C5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A21C50" w:rsidTr="005177B2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EA4117" w:rsidRPr="00A21C50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16</w:t>
            </w:r>
            <w:r w:rsidR="004261D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A21C50">
              <w:rPr>
                <w:rFonts w:asciiTheme="minorBidi" w:hAnsiTheme="minorBidi"/>
                <w:sz w:val="28"/>
              </w:rPr>
              <w:t>04</w:t>
            </w:r>
            <w:r w:rsidR="004261D4">
              <w:rPr>
                <w:rFonts w:asciiTheme="minorBidi" w:hAnsiTheme="minorBidi" w:cs="Cordia New" w:hint="cs"/>
                <w:sz w:val="28"/>
                <w:cs/>
              </w:rPr>
              <w:t>-</w:t>
            </w:r>
            <w:r w:rsidRPr="00A21C5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A21C50" w:rsidRDefault="005177B2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20-04-2017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EA4117" w:rsidRPr="00A21C50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EA4117" w:rsidRPr="00A21C50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librarian can view details of book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EA4117" w:rsidRPr="00A21C50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librarian click</w:t>
            </w:r>
            <w:r w:rsidR="005770F2">
              <w:rPr>
                <w:rFonts w:asciiTheme="minorBidi" w:hAnsiTheme="minorBidi"/>
                <w:sz w:val="28"/>
              </w:rPr>
              <w:t>s</w:t>
            </w:r>
            <w:r w:rsidRPr="00A21C50">
              <w:rPr>
                <w:rFonts w:asciiTheme="minorBidi" w:hAnsiTheme="minorBidi"/>
                <w:sz w:val="28"/>
              </w:rPr>
              <w:t xml:space="preserve"> “View details” button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EA4117" w:rsidRPr="00A21C50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librarian</w:t>
            </w:r>
            <w:r w:rsidR="00C4448F" w:rsidRPr="00A21C50">
              <w:rPr>
                <w:rFonts w:asciiTheme="minorBidi" w:hAnsiTheme="minorBidi"/>
                <w:sz w:val="28"/>
              </w:rPr>
              <w:t xml:space="preserve"> </w:t>
            </w:r>
            <w:r w:rsidRPr="00A21C50">
              <w:rPr>
                <w:rFonts w:asciiTheme="minorBidi" w:hAnsiTheme="minorBidi"/>
                <w:sz w:val="28"/>
              </w:rPr>
              <w:t>found the book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A21C50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A21C50" w:rsidTr="005177B2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A21C50" w:rsidTr="005177B2">
        <w:tc>
          <w:tcPr>
            <w:tcW w:w="814" w:type="pct"/>
            <w:shd w:val="clear" w:color="auto" w:fill="FFFFFF" w:themeFill="background1"/>
          </w:tcPr>
          <w:p w:rsidR="00EA4117" w:rsidRPr="00A21C50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A21C50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A21C50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A21C50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EA4117" w:rsidRPr="00A21C50" w:rsidRDefault="00C4448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details of the book are displayed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A21C50" w:rsidTr="005177B2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A21C50" w:rsidTr="005177B2">
        <w:tc>
          <w:tcPr>
            <w:tcW w:w="814" w:type="pct"/>
          </w:tcPr>
          <w:p w:rsidR="00EA4117" w:rsidRPr="00A21C50" w:rsidRDefault="00D760C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1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A21C50">
              <w:rPr>
                <w:rFonts w:asciiTheme="minorBidi" w:hAnsiTheme="minorBidi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sz w:val="28"/>
              </w:rPr>
              <w:t>View details</w:t>
            </w:r>
            <w:r w:rsidRPr="00A21C50">
              <w:rPr>
                <w:rFonts w:asciiTheme="minorBidi" w:hAnsiTheme="minorBidi"/>
                <w:sz w:val="28"/>
                <w:cs/>
              </w:rPr>
              <w:t>”</w:t>
            </w:r>
            <w:r w:rsidRPr="00A21C50">
              <w:rPr>
                <w:rFonts w:asciiTheme="minorBidi" w:hAnsiTheme="minorBidi"/>
                <w:sz w:val="28"/>
              </w:rPr>
              <w:t xml:space="preserve"> for the librarian to view the details of a book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992739" w:rsidRPr="00A21C50" w:rsidTr="005177B2">
        <w:tc>
          <w:tcPr>
            <w:tcW w:w="814" w:type="pct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2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librarian click</w:t>
            </w:r>
            <w:r w:rsidR="005234A4">
              <w:rPr>
                <w:rFonts w:asciiTheme="minorBidi" w:hAnsiTheme="minorBidi"/>
                <w:sz w:val="28"/>
              </w:rPr>
              <w:t>s</w:t>
            </w:r>
            <w:r w:rsidRPr="00A21C50">
              <w:rPr>
                <w:rFonts w:asciiTheme="minorBidi" w:hAnsiTheme="minorBidi"/>
                <w:sz w:val="28"/>
              </w:rPr>
              <w:t xml:space="preserve"> “View details” button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992739" w:rsidRPr="00A21C50" w:rsidTr="005177B2">
        <w:tc>
          <w:tcPr>
            <w:tcW w:w="814" w:type="pct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3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>The system shall be able to get the details of a book from the database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  <w:r w:rsidR="00B030F2"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B030F2" w:rsidRPr="00A21C50">
              <w:rPr>
                <w:rFonts w:asciiTheme="minorBidi" w:hAnsiTheme="minorBidi"/>
                <w:color w:val="FF0000"/>
                <w:sz w:val="28"/>
              </w:rPr>
              <w:t>E1</w:t>
            </w:r>
            <w:r w:rsidR="00B030F2"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030F2" w:rsidRPr="00A21C5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030F2" w:rsidRPr="00A21C50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992739" w:rsidRPr="00A21C50" w:rsidTr="005177B2">
        <w:tc>
          <w:tcPr>
            <w:tcW w:w="814" w:type="pct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4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>The system shall provide an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A21C5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s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 w:rsidRPr="00A21C50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A21C50">
              <w:rPr>
                <w:rFonts w:asciiTheme="minorBidi" w:hAnsiTheme="minorBidi"/>
                <w:noProof/>
                <w:sz w:val="28"/>
              </w:rPr>
              <w:t>price</w:t>
            </w:r>
            <w:r w:rsidRPr="00A21C50">
              <w:rPr>
                <w:rFonts w:asciiTheme="minorBidi" w:hAnsiTheme="minorBidi"/>
                <w:sz w:val="28"/>
              </w:rPr>
              <w:t xml:space="preserve"> and author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EA4117" w:rsidRPr="00A21C50" w:rsidRDefault="00D67EF4" w:rsidP="00D67EF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B030F2" w:rsidRPr="00A21C50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E1</w:t>
            </w:r>
            <w:r w:rsidRPr="00A21C50">
              <w:rPr>
                <w:rFonts w:asciiTheme="minorBidi" w:hAnsiTheme="minorBidi"/>
                <w:sz w:val="28"/>
                <w:cs/>
              </w:rPr>
              <w:t>:</w:t>
            </w:r>
            <w:r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sz w:val="28"/>
              </w:rPr>
              <w:t>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B030F2" w:rsidRPr="00A21C50" w:rsidRDefault="00B030F2" w:rsidP="00B030F2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EA4117" w:rsidRPr="00D02024" w:rsidRDefault="00B030F2" w:rsidP="00CD52C4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 w:hint="cs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ends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  <w:bookmarkStart w:id="0" w:name="_GoBack"/>
            <w:bookmarkEnd w:id="0"/>
          </w:p>
        </w:tc>
      </w:tr>
      <w:tr w:rsidR="00B030F2" w:rsidRPr="00A21C50" w:rsidTr="00CD52C4">
        <w:tc>
          <w:tcPr>
            <w:tcW w:w="814" w:type="pct"/>
            <w:shd w:val="clear" w:color="auto" w:fill="E7E6E6" w:themeFill="background2"/>
          </w:tcPr>
          <w:p w:rsidR="00B030F2" w:rsidRPr="00A21C50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B030F2" w:rsidRPr="00A21C50" w:rsidRDefault="00B030F2" w:rsidP="00B030F2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A21C50">
              <w:rPr>
                <w:rFonts w:asciiTheme="minorBidi" w:hAnsiTheme="minorBidi"/>
                <w:sz w:val="28"/>
              </w:rPr>
              <w:t>The Librarian must understand English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A21C50" w:rsidRDefault="00D02024">
      <w:pPr>
        <w:rPr>
          <w:rFonts w:asciiTheme="minorBidi" w:hAnsiTheme="minorBidi"/>
          <w:sz w:val="28"/>
        </w:rPr>
      </w:pPr>
    </w:p>
    <w:sectPr w:rsidR="005F0EA1" w:rsidRPr="00A2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05021"/>
    <w:rsid w:val="004261D4"/>
    <w:rsid w:val="005177B2"/>
    <w:rsid w:val="005234A4"/>
    <w:rsid w:val="005770F2"/>
    <w:rsid w:val="00713702"/>
    <w:rsid w:val="00992739"/>
    <w:rsid w:val="00A21C50"/>
    <w:rsid w:val="00AA621B"/>
    <w:rsid w:val="00B030F2"/>
    <w:rsid w:val="00B82935"/>
    <w:rsid w:val="00C30244"/>
    <w:rsid w:val="00C4448F"/>
    <w:rsid w:val="00C90CEE"/>
    <w:rsid w:val="00D02024"/>
    <w:rsid w:val="00D67EF4"/>
    <w:rsid w:val="00D760C5"/>
    <w:rsid w:val="00E34446"/>
    <w:rsid w:val="00EA24CB"/>
    <w:rsid w:val="00EA4117"/>
    <w:rsid w:val="00EC5C18"/>
    <w:rsid w:val="00EF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6B2D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17</cp:revision>
  <dcterms:created xsi:type="dcterms:W3CDTF">2015-12-31T07:31:00Z</dcterms:created>
  <dcterms:modified xsi:type="dcterms:W3CDTF">2017-04-19T17:52:00Z</dcterms:modified>
</cp:coreProperties>
</file>