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P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1406D" w:rsidRPr="00FC2B88" w:rsidRDefault="000C5E4E" w:rsidP="00FC2B8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</w:t>
      </w:r>
      <w:r w:rsidR="00FC2B88">
        <w:rPr>
          <w:rFonts w:ascii="TH SarabunPSK" w:hAnsi="TH SarabunPSK" w:cs="TH SarabunPSK"/>
          <w:sz w:val="32"/>
          <w:szCs w:val="32"/>
        </w:rPr>
        <w:t>“Student Information” page</w:t>
      </w:r>
      <w:bookmarkStart w:id="0" w:name="_GoBack"/>
      <w:bookmarkEnd w:id="0"/>
      <w:r w:rsidRPr="00F83B0E">
        <w:rPr>
          <w:rFonts w:ascii="TH SarabunPSK" w:hAnsi="TH SarabunPSK" w:cs="TH SarabunPSK"/>
          <w:sz w:val="32"/>
          <w:szCs w:val="32"/>
        </w:rPr>
        <w:t>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078E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064C8"/>
    <w:rsid w:val="0052118F"/>
    <w:rsid w:val="005270A2"/>
    <w:rsid w:val="00562ED8"/>
    <w:rsid w:val="005B26CA"/>
    <w:rsid w:val="006E5B4F"/>
    <w:rsid w:val="00735100"/>
    <w:rsid w:val="00796625"/>
    <w:rsid w:val="007E2B79"/>
    <w:rsid w:val="008D10A4"/>
    <w:rsid w:val="008F5F52"/>
    <w:rsid w:val="009976FE"/>
    <w:rsid w:val="00A46577"/>
    <w:rsid w:val="00A91E5D"/>
    <w:rsid w:val="00AD4FA1"/>
    <w:rsid w:val="00AD5A2C"/>
    <w:rsid w:val="00B03AD6"/>
    <w:rsid w:val="00C25E2E"/>
    <w:rsid w:val="00DF2117"/>
    <w:rsid w:val="00E6363A"/>
    <w:rsid w:val="00F81B5F"/>
    <w:rsid w:val="00F83B0E"/>
    <w:rsid w:val="00FA2EE5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43E6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2CB1-75BF-4971-8048-37FBC5B6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35</cp:revision>
  <dcterms:created xsi:type="dcterms:W3CDTF">2018-03-24T15:59:00Z</dcterms:created>
  <dcterms:modified xsi:type="dcterms:W3CDTF">2018-03-28T16:06:00Z</dcterms:modified>
</cp:coreProperties>
</file>