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zvpvy7d0lwo" w:id="0"/>
      <w:bookmarkEnd w:id="0"/>
      <w:r w:rsidDel="00000000" w:rsidR="00000000" w:rsidRPr="00000000">
        <w:rPr>
          <w:rtl w:val="0"/>
        </w:rPr>
        <w:t xml:space="preserve">Projet Web Scraping : Analyse de commentaires The Fork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2963" cy="2435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963" cy="243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Votre équipe a été recrutée par les services d’hygiène en restauration. Le but du projet est d’aider ces services à repérer les restaurants à risques grâce à l’IA pour leur permettre d’intervenir au plus tôt. Pour cela, vous allez devoir récolter des commentaires sur des restaurants grâce au web scraping, pour ensuite pouvoir les analyser grâce à l’IA et ainsi repérer les commentaires qui indiquent un problème dans un restaurant.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Vos tâches 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script de web scraping permettant de récupérer des commentaires positifs et négatifs sur le site de réservation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Fork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Données à récupérer : nom des restaurants, adresse des restaurants, catégorie des restaurants, commentaires, notes des commentaires.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Stocker les données récupérées dans une BDD (type mongoDB ou SQL)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Traiter le texte de ces commentaires pour en faire un dataset d'entraînement pour un modèle de machine learning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Entraîner un modèle de machine learning permettant de classifier les commentaires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Modalités 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Taille du groupe de travail : binôme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Début projet : Mercredi 13/12/2023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projet : Vendredi 15/12/2023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Présentations : Vendredi 15/12/2023 (après-midi)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Livrables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orale de votre projet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Notebooks ou Scripts de scraping et insertion des données dans la BDD.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mpact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rage" w:cs="Average" w:eastAsia="Average" w:hAnsi="Average"/>
        <w:sz w:val="22"/>
        <w:szCs w:val="22"/>
        <w:lang w:val="fr"/>
      </w:rPr>
    </w:rPrDefault>
    <w:pPrDefault>
      <w:pPr>
        <w:spacing w:before="250.1416015625" w:line="261.8005084991455" w:lineRule="auto"/>
        <w:ind w:left="1.891632080078125" w:right="0.47244094488348765" w:firstLine="14.7123718261718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0" w:line="240" w:lineRule="auto"/>
    </w:pPr>
    <w:rPr>
      <w:rFonts w:ascii="Impact" w:cs="Impact" w:eastAsia="Impact" w:hAnsi="Impact"/>
      <w:color w:val="20124d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left="7.364959716796875" w:firstLine="0"/>
      <w:jc w:val="center"/>
    </w:pPr>
    <w:rPr>
      <w:rFonts w:ascii="Impact" w:cs="Impact" w:eastAsia="Impact" w:hAnsi="Impact"/>
      <w:color w:val="20124d"/>
      <w:sz w:val="40.0218620300293"/>
      <w:szCs w:val="40.0218620300293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  <w:ind w:left="10.508880615234375" w:firstLine="0"/>
    </w:pPr>
    <w:rPr>
      <w:rFonts w:ascii="Average" w:cs="Average" w:eastAsia="Average" w:hAnsi="Average"/>
      <w:color w:val="351c75"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www.thefork.fr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615B0110A4A43A14E905A3B20EEC1" ma:contentTypeVersion="13" ma:contentTypeDescription="Crée un document." ma:contentTypeScope="" ma:versionID="3a9a5eee5488c9b96517e96315d6e91a">
  <xsd:schema xmlns:xsd="http://www.w3.org/2001/XMLSchema" xmlns:xs="http://www.w3.org/2001/XMLSchema" xmlns:p="http://schemas.microsoft.com/office/2006/metadata/properties" xmlns:ns2="5dca0d0b-dc18-405c-bba5-c5f1b5953835" xmlns:ns3="f07eeaad-76bd-4e88-acf3-6d41862f5a9a" targetNamespace="http://schemas.microsoft.com/office/2006/metadata/properties" ma:root="true" ma:fieldsID="49b489428adc7d8703d6dfd2f52ede1f" ns2:_="" ns3:_="">
    <xsd:import namespace="5dca0d0b-dc18-405c-bba5-c5f1b5953835"/>
    <xsd:import namespace="f07eeaad-76bd-4e88-acf3-6d41862f5a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a0d0b-dc18-405c-bba5-c5f1b5953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eeaad-76bd-4e88-acf3-6d41862f5a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049073-02e2-4ad4-a51d-686c0e598c65}" ma:internalName="TaxCatchAll" ma:showField="CatchAllData" ma:web="f07eeaad-76bd-4e88-acf3-6d41862f5a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7eeaad-76bd-4e88-acf3-6d41862f5a9a" xsi:nil="true"/>
    <lcf76f155ced4ddcb4097134ff3c332f xmlns="5dca0d0b-dc18-405c-bba5-c5f1b59538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C3FEA7-3BC3-47C8-91E7-8AFA88F8D0BC}"/>
</file>

<file path=customXml/itemProps2.xml><?xml version="1.0" encoding="utf-8"?>
<ds:datastoreItem xmlns:ds="http://schemas.openxmlformats.org/officeDocument/2006/customXml" ds:itemID="{7BCCD502-AEEB-4815-A443-41992045F41F}"/>
</file>

<file path=customXml/itemProps3.xml><?xml version="1.0" encoding="utf-8"?>
<ds:datastoreItem xmlns:ds="http://schemas.openxmlformats.org/officeDocument/2006/customXml" ds:itemID="{A9CA7FE3-8A08-4A8E-89A9-9A4B2D438E6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0x0101004A5615B0110A4A43A14E905A3B20EEC1</vt:lpwstr>
  </property>
</Properties>
</file>