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71" w:rsidRDefault="00432E71" w:rsidP="00B81220">
      <w:pPr>
        <w:pStyle w:val="Heading4"/>
      </w:pPr>
      <w:r w:rsidRPr="00432E71">
        <w:rPr>
          <w:noProof/>
        </w:rPr>
        <w:drawing>
          <wp:inline distT="0" distB="0" distL="0" distR="0" wp14:anchorId="27E779C4" wp14:editId="76372845">
            <wp:extent cx="1905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5000" cy="457200"/>
                    </a:xfrm>
                    <a:prstGeom prst="rect">
                      <a:avLst/>
                    </a:prstGeom>
                  </pic:spPr>
                </pic:pic>
              </a:graphicData>
            </a:graphic>
          </wp:inline>
        </w:drawing>
      </w:r>
    </w:p>
    <w:p w:rsidR="00B81220" w:rsidRDefault="003518F3" w:rsidP="00B81220">
      <w:pPr>
        <w:pStyle w:val="Heading4"/>
      </w:pPr>
      <w:r>
        <w:t xml:space="preserve">Volunteer </w:t>
      </w:r>
      <w:r w:rsidR="00612855">
        <w:t>Data Collectors Needed</w:t>
      </w:r>
    </w:p>
    <w:p w:rsidR="00946D3D" w:rsidRDefault="00612855" w:rsidP="00946D3D">
      <w:pPr>
        <w:spacing w:after="0" w:line="240" w:lineRule="auto"/>
      </w:pPr>
      <w:r>
        <w:t>We need persons interested in helping to build out the resource databases we feature on our site that enable collaborators from trades and professions, business adopters, and enthusiasts to discover and engage in 3D printing.</w:t>
      </w:r>
      <w:r w:rsidR="003518F3">
        <w:t xml:space="preserve">  </w:t>
      </w:r>
      <w:r w:rsidR="003518F3" w:rsidRPr="0005368E">
        <w:rPr>
          <w:b/>
          <w:i/>
        </w:rPr>
        <w:t>These are non-paid volunteer positions.</w:t>
      </w:r>
      <w:r w:rsidR="00946D3D">
        <w:t xml:space="preserve"> </w:t>
      </w:r>
      <w:r w:rsidR="00946D3D">
        <w:t xml:space="preserve">To learn about our organization please visit the prototype web site at </w:t>
      </w:r>
      <w:hyperlink r:id="rId7" w:history="1">
        <w:r w:rsidR="00946D3D" w:rsidRPr="00B81220">
          <w:rPr>
            <w:rStyle w:val="Hyperlink"/>
          </w:rPr>
          <w:t>http://itsprinting.org</w:t>
        </w:r>
      </w:hyperlink>
      <w:r w:rsidR="00946D3D">
        <w:t xml:space="preserve">. To apply send an email to </w:t>
      </w:r>
      <w:hyperlink r:id="rId8" w:history="1">
        <w:r w:rsidR="00946D3D" w:rsidRPr="00D77E5F">
          <w:rPr>
            <w:rStyle w:val="Hyperlink"/>
          </w:rPr>
          <w:t>board@itsprinting.org</w:t>
        </w:r>
      </w:hyperlink>
      <w:r w:rsidR="00946D3D">
        <w:t xml:space="preserve"> with the details about your qualifications and the position in which you are interested.</w:t>
      </w:r>
    </w:p>
    <w:p w:rsidR="00DE5C64" w:rsidRDefault="00612855" w:rsidP="00DE5C64">
      <w:pPr>
        <w:pStyle w:val="Heading4"/>
      </w:pPr>
      <w:r>
        <w:t>Major Skills Needed:</w:t>
      </w:r>
    </w:p>
    <w:p w:rsidR="00612855" w:rsidRDefault="00612855" w:rsidP="00612855">
      <w:pPr>
        <w:pStyle w:val="ListParagraph"/>
        <w:numPr>
          <w:ilvl w:val="0"/>
          <w:numId w:val="3"/>
        </w:numPr>
      </w:pPr>
      <w:r>
        <w:t>Good understanding or desire to learn 3D printing technology concepts, terms, trends, applications, and more (</w:t>
      </w:r>
      <w:r w:rsidRPr="003518F3">
        <w:rPr>
          <w:b/>
          <w:i/>
        </w:rPr>
        <w:t>mentorship provided</w:t>
      </w:r>
      <w:r w:rsidRPr="003518F3">
        <w:rPr>
          <w:b/>
        </w:rPr>
        <w:t>)</w:t>
      </w:r>
    </w:p>
    <w:p w:rsidR="00612855" w:rsidRDefault="00612855" w:rsidP="00612855">
      <w:pPr>
        <w:pStyle w:val="ListParagraph"/>
        <w:numPr>
          <w:ilvl w:val="0"/>
          <w:numId w:val="3"/>
        </w:numPr>
      </w:pPr>
      <w:r>
        <w:t>Basic computer proficiency &amp; good intelligence</w:t>
      </w:r>
    </w:p>
    <w:p w:rsidR="00612855" w:rsidRDefault="00612855" w:rsidP="00612855">
      <w:pPr>
        <w:pStyle w:val="ListParagraph"/>
        <w:numPr>
          <w:ilvl w:val="1"/>
          <w:numId w:val="3"/>
        </w:numPr>
      </w:pPr>
      <w:r>
        <w:t>Surf web sites looking for information about established and emerging uses of 3D printing (</w:t>
      </w:r>
      <w:r w:rsidRPr="003518F3">
        <w:rPr>
          <w:b/>
          <w:i/>
        </w:rPr>
        <w:t>must use own equipment/workspace</w:t>
      </w:r>
      <w:r>
        <w:t>)</w:t>
      </w:r>
    </w:p>
    <w:p w:rsidR="00612855" w:rsidRDefault="00612855" w:rsidP="00612855">
      <w:pPr>
        <w:pStyle w:val="ListParagraph"/>
        <w:numPr>
          <w:ilvl w:val="1"/>
          <w:numId w:val="3"/>
        </w:numPr>
      </w:pPr>
      <w:r>
        <w:t>Ability to dissect, categorize, and capture key information (</w:t>
      </w:r>
      <w:r w:rsidRPr="003518F3">
        <w:rPr>
          <w:b/>
          <w:i/>
        </w:rPr>
        <w:t>instruction provided</w:t>
      </w:r>
      <w:r>
        <w:t>)</w:t>
      </w:r>
    </w:p>
    <w:p w:rsidR="00612855" w:rsidRDefault="00612855" w:rsidP="00612855">
      <w:pPr>
        <w:pStyle w:val="ListParagraph"/>
        <w:numPr>
          <w:ilvl w:val="1"/>
          <w:numId w:val="3"/>
        </w:numPr>
      </w:pPr>
      <w:r>
        <w:t>Input to web-based interface for MySQL database (</w:t>
      </w:r>
      <w:r w:rsidRPr="003518F3">
        <w:rPr>
          <w:b/>
          <w:i/>
        </w:rPr>
        <w:t>training provided</w:t>
      </w:r>
      <w:r>
        <w:t>)</w:t>
      </w:r>
    </w:p>
    <w:p w:rsidR="00B027AE" w:rsidRDefault="00B027AE" w:rsidP="00B027AE">
      <w:pPr>
        <w:pStyle w:val="Heading4"/>
      </w:pPr>
      <w:r>
        <w:t>Time Commitment:</w:t>
      </w:r>
    </w:p>
    <w:p w:rsidR="00B027AE" w:rsidRPr="00B94B58" w:rsidRDefault="00B027AE" w:rsidP="00B027AE">
      <w:r>
        <w:t>This is very open and flexible. We will accept whatever the applicant has to offer.</w:t>
      </w:r>
    </w:p>
    <w:p w:rsidR="00AE3586" w:rsidRDefault="00AE3586" w:rsidP="00AE3586">
      <w:pPr>
        <w:pStyle w:val="Heading4"/>
      </w:pPr>
      <w:bookmarkStart w:id="0" w:name="_GoBack"/>
      <w:bookmarkEnd w:id="0"/>
      <w:r>
        <w:t>About Us</w:t>
      </w:r>
    </w:p>
    <w:p w:rsidR="00AE3586" w:rsidRDefault="00AE3586" w:rsidP="00AE3586">
      <w:pPr>
        <w:spacing w:after="0" w:line="240" w:lineRule="auto"/>
      </w:pPr>
      <w:r>
        <w:t xml:space="preserve">We are a non-profit organization (application in development) dedicated to the adoption of 3D printing and related technologies. Our charter is simple: 1) provide tools and platforms to bring persons together in three focus areas - trades &amp; professions, business adopters, and 3D printing enthusiasts. 2) </w:t>
      </w:r>
      <w:proofErr w:type="gramStart"/>
      <w:r>
        <w:t>provide</w:t>
      </w:r>
      <w:proofErr w:type="gramEnd"/>
      <w:r>
        <w:t xml:space="preserve"> governance and thought-leadership for the 3D printing industry 3) promote the adoption and innovation of 3D printing in new areas while expanding established uses.</w:t>
      </w:r>
    </w:p>
    <w:p w:rsidR="00AE3586" w:rsidRDefault="00AE3586" w:rsidP="00AE3586">
      <w:pPr>
        <w:spacing w:after="0" w:line="240" w:lineRule="auto"/>
      </w:pPr>
    </w:p>
    <w:p w:rsidR="00AE3586" w:rsidRDefault="00AE3586" w:rsidP="00AE3586">
      <w:pPr>
        <w:spacing w:after="0" w:line="240" w:lineRule="auto"/>
      </w:pPr>
      <w:r>
        <w:t>We provide unique insight for each group with well-crafted tools, while bringing the pieces together on the back end. We leverage modern web and social media to meld the experience to enable the greatest interaction to spur innovation, cooperation, and self-governance. We maintain a non-proprietary position. As additive manufacturing disrupts EVERY industry - itsprinting.org is ready to help our societies adapt and prosper through what are sure to be tumultuous times.</w:t>
      </w:r>
    </w:p>
    <w:p w:rsidR="00AE3586" w:rsidRDefault="00AE3586" w:rsidP="00AE3586">
      <w:pPr>
        <w:spacing w:after="0" w:line="240" w:lineRule="auto"/>
      </w:pPr>
    </w:p>
    <w:p w:rsidR="00AE3586" w:rsidRDefault="00AE3586" w:rsidP="00AE3586">
      <w:pPr>
        <w:spacing w:after="0" w:line="240" w:lineRule="auto"/>
      </w:pPr>
      <w:r>
        <w:t>Web Site Concept:</w:t>
      </w:r>
    </w:p>
    <w:p w:rsidR="00AE3586" w:rsidRDefault="0046160C" w:rsidP="00DE5C64">
      <w:pPr>
        <w:spacing w:after="0" w:line="240" w:lineRule="auto"/>
      </w:pPr>
      <w:r>
        <w:rPr>
          <w:noProof/>
        </w:rPr>
        <w:lastRenderedPageBreak/>
        <w:drawing>
          <wp:inline distT="0" distB="0" distL="0" distR="0">
            <wp:extent cx="5943600" cy="2985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orgCONCE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sectPr w:rsidR="00AE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5AC4"/>
    <w:multiLevelType w:val="hybridMultilevel"/>
    <w:tmpl w:val="9938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A7FB8"/>
    <w:multiLevelType w:val="hybridMultilevel"/>
    <w:tmpl w:val="F7F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B093B"/>
    <w:multiLevelType w:val="hybridMultilevel"/>
    <w:tmpl w:val="A4EE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DB"/>
    <w:rsid w:val="0005368E"/>
    <w:rsid w:val="00206D61"/>
    <w:rsid w:val="003518F3"/>
    <w:rsid w:val="003574DC"/>
    <w:rsid w:val="00432E71"/>
    <w:rsid w:val="00437B5A"/>
    <w:rsid w:val="00454824"/>
    <w:rsid w:val="0046160C"/>
    <w:rsid w:val="004B06DB"/>
    <w:rsid w:val="00612855"/>
    <w:rsid w:val="007D1735"/>
    <w:rsid w:val="00837F7A"/>
    <w:rsid w:val="00946D3D"/>
    <w:rsid w:val="00946F3E"/>
    <w:rsid w:val="00AC2133"/>
    <w:rsid w:val="00AC2745"/>
    <w:rsid w:val="00AE3586"/>
    <w:rsid w:val="00B027AE"/>
    <w:rsid w:val="00B81220"/>
    <w:rsid w:val="00C35E2C"/>
    <w:rsid w:val="00DE5C64"/>
    <w:rsid w:val="00F0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932767">
      <w:bodyDiv w:val="1"/>
      <w:marLeft w:val="0"/>
      <w:marRight w:val="0"/>
      <w:marTop w:val="0"/>
      <w:marBottom w:val="0"/>
      <w:divBdr>
        <w:top w:val="none" w:sz="0" w:space="0" w:color="auto"/>
        <w:left w:val="none" w:sz="0" w:space="0" w:color="auto"/>
        <w:bottom w:val="none" w:sz="0" w:space="0" w:color="auto"/>
        <w:right w:val="none" w:sz="0" w:space="0" w:color="auto"/>
      </w:divBdr>
      <w:divsChild>
        <w:div w:id="207103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ard@itsprinting.org" TargetMode="External"/><Relationship Id="rId3" Type="http://schemas.microsoft.com/office/2007/relationships/stylesWithEffects" Target="stylesWithEffects.xml"/><Relationship Id="rId7" Type="http://schemas.openxmlformats.org/officeDocument/2006/relationships/hyperlink" Target="http://itsprint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6</cp:revision>
  <cp:lastPrinted>2015-05-30T13:21:00Z</cp:lastPrinted>
  <dcterms:created xsi:type="dcterms:W3CDTF">2015-05-30T13:54:00Z</dcterms:created>
  <dcterms:modified xsi:type="dcterms:W3CDTF">2015-05-30T14:28:00Z</dcterms:modified>
</cp:coreProperties>
</file>