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491" w:rsidRDefault="00003491" w:rsidP="00003491">
      <w:pPr>
        <w:pStyle w:val="Heading1"/>
      </w:pPr>
      <w:r>
        <w:t>Materials Used for 3D Printing</w:t>
      </w:r>
    </w:p>
    <w:p w:rsidR="00003491" w:rsidRPr="00765064" w:rsidRDefault="002830F1" w:rsidP="00003491">
      <w:pPr>
        <w:rPr>
          <w:sz w:val="28"/>
        </w:rPr>
      </w:pPr>
      <w:r>
        <w:rPr>
          <w:sz w:val="28"/>
        </w:rPr>
        <w:t>Revised: 06/28</w:t>
      </w:r>
      <w:r w:rsidR="00003491" w:rsidRPr="00765064">
        <w:rPr>
          <w:sz w:val="28"/>
        </w:rPr>
        <w:t>/2015</w:t>
      </w:r>
      <w:bookmarkStart w:id="0" w:name="_GoBack"/>
      <w:bookmarkEnd w:id="0"/>
    </w:p>
    <w:p w:rsidR="00003491" w:rsidRDefault="00003491" w:rsidP="00003491">
      <w:pPr>
        <w:pStyle w:val="Heading2"/>
      </w:pPr>
      <w:r>
        <w:t>Main Categories</w:t>
      </w:r>
    </w:p>
    <w:p w:rsidR="00003491" w:rsidRPr="00765064" w:rsidRDefault="00003491" w:rsidP="00003491">
      <w:pPr>
        <w:pStyle w:val="ListParagraph"/>
        <w:numPr>
          <w:ilvl w:val="0"/>
          <w:numId w:val="1"/>
        </w:numPr>
        <w:rPr>
          <w:sz w:val="28"/>
        </w:rPr>
      </w:pPr>
      <w:r w:rsidRPr="00765064">
        <w:rPr>
          <w:sz w:val="28"/>
        </w:rPr>
        <w:t xml:space="preserve">Plastic </w:t>
      </w:r>
    </w:p>
    <w:p w:rsidR="00003491" w:rsidRPr="00765064" w:rsidRDefault="00003491" w:rsidP="00003491">
      <w:pPr>
        <w:pStyle w:val="ListParagraph"/>
        <w:numPr>
          <w:ilvl w:val="0"/>
          <w:numId w:val="1"/>
        </w:numPr>
        <w:rPr>
          <w:sz w:val="28"/>
        </w:rPr>
      </w:pPr>
      <w:r w:rsidRPr="00765064">
        <w:rPr>
          <w:sz w:val="28"/>
        </w:rPr>
        <w:t>Wood</w:t>
      </w:r>
    </w:p>
    <w:p w:rsidR="00003491" w:rsidRPr="00765064" w:rsidRDefault="00003491" w:rsidP="00003491">
      <w:pPr>
        <w:pStyle w:val="ListParagraph"/>
        <w:numPr>
          <w:ilvl w:val="0"/>
          <w:numId w:val="1"/>
        </w:numPr>
        <w:rPr>
          <w:sz w:val="28"/>
        </w:rPr>
      </w:pPr>
      <w:r w:rsidRPr="00765064">
        <w:rPr>
          <w:sz w:val="28"/>
        </w:rPr>
        <w:t>Metal</w:t>
      </w:r>
    </w:p>
    <w:p w:rsidR="00003491" w:rsidRDefault="00003491" w:rsidP="00003491">
      <w:pPr>
        <w:pStyle w:val="ListParagraph"/>
        <w:numPr>
          <w:ilvl w:val="0"/>
          <w:numId w:val="1"/>
        </w:numPr>
        <w:rPr>
          <w:sz w:val="28"/>
        </w:rPr>
      </w:pPr>
      <w:r w:rsidRPr="00765064">
        <w:rPr>
          <w:sz w:val="28"/>
        </w:rPr>
        <w:t>Glass</w:t>
      </w:r>
    </w:p>
    <w:p w:rsidR="002830F1" w:rsidRPr="00765064" w:rsidRDefault="002830F1" w:rsidP="002830F1">
      <w:pPr>
        <w:pStyle w:val="ListParagraph"/>
        <w:numPr>
          <w:ilvl w:val="0"/>
          <w:numId w:val="1"/>
        </w:numPr>
        <w:rPr>
          <w:sz w:val="28"/>
        </w:rPr>
      </w:pPr>
      <w:r w:rsidRPr="00765064">
        <w:rPr>
          <w:sz w:val="28"/>
        </w:rPr>
        <w:t>Hybrid</w:t>
      </w:r>
    </w:p>
    <w:p w:rsidR="002830F1" w:rsidRPr="00765064" w:rsidRDefault="002830F1" w:rsidP="0000349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Terra</w:t>
      </w:r>
    </w:p>
    <w:p w:rsidR="00003491" w:rsidRPr="00765064" w:rsidRDefault="00003491" w:rsidP="00003491">
      <w:pPr>
        <w:pStyle w:val="ListParagraph"/>
        <w:numPr>
          <w:ilvl w:val="0"/>
          <w:numId w:val="1"/>
        </w:numPr>
        <w:rPr>
          <w:sz w:val="28"/>
        </w:rPr>
      </w:pPr>
      <w:r w:rsidRPr="00765064">
        <w:rPr>
          <w:sz w:val="28"/>
        </w:rPr>
        <w:t xml:space="preserve">Organic </w:t>
      </w:r>
    </w:p>
    <w:tbl>
      <w:tblPr>
        <w:tblStyle w:val="TableGrid"/>
        <w:tblW w:w="13068" w:type="dxa"/>
        <w:tblLayout w:type="fixed"/>
        <w:tblLook w:val="04A0" w:firstRow="1" w:lastRow="0" w:firstColumn="1" w:lastColumn="0" w:noHBand="0" w:noVBand="1"/>
      </w:tblPr>
      <w:tblGrid>
        <w:gridCol w:w="1818"/>
        <w:gridCol w:w="1620"/>
        <w:gridCol w:w="1710"/>
        <w:gridCol w:w="1980"/>
        <w:gridCol w:w="2070"/>
        <w:gridCol w:w="2070"/>
        <w:gridCol w:w="1800"/>
      </w:tblGrid>
      <w:tr w:rsidR="002830F1" w:rsidTr="002830F1">
        <w:tc>
          <w:tcPr>
            <w:tcW w:w="1818" w:type="dxa"/>
          </w:tcPr>
          <w:p w:rsidR="002830F1" w:rsidRPr="00765064" w:rsidRDefault="002830F1" w:rsidP="00003491">
            <w:pPr>
              <w:pStyle w:val="Subtitle"/>
              <w:rPr>
                <w:sz w:val="28"/>
              </w:rPr>
            </w:pPr>
            <w:r w:rsidRPr="00765064">
              <w:rPr>
                <w:sz w:val="28"/>
              </w:rPr>
              <w:t xml:space="preserve">Plastic </w:t>
            </w:r>
          </w:p>
        </w:tc>
        <w:tc>
          <w:tcPr>
            <w:tcW w:w="1620" w:type="dxa"/>
          </w:tcPr>
          <w:p w:rsidR="002830F1" w:rsidRPr="00765064" w:rsidRDefault="002830F1" w:rsidP="00003491">
            <w:pPr>
              <w:pStyle w:val="Subtitle"/>
              <w:rPr>
                <w:sz w:val="28"/>
              </w:rPr>
            </w:pPr>
            <w:r w:rsidRPr="00765064">
              <w:rPr>
                <w:sz w:val="28"/>
              </w:rPr>
              <w:t>Wood</w:t>
            </w:r>
          </w:p>
        </w:tc>
        <w:tc>
          <w:tcPr>
            <w:tcW w:w="1710" w:type="dxa"/>
          </w:tcPr>
          <w:p w:rsidR="002830F1" w:rsidRPr="00765064" w:rsidRDefault="002830F1" w:rsidP="00003491">
            <w:pPr>
              <w:pStyle w:val="Subtitle"/>
              <w:rPr>
                <w:sz w:val="28"/>
              </w:rPr>
            </w:pPr>
            <w:r w:rsidRPr="00765064">
              <w:rPr>
                <w:sz w:val="28"/>
              </w:rPr>
              <w:t>Metal</w:t>
            </w:r>
          </w:p>
        </w:tc>
        <w:tc>
          <w:tcPr>
            <w:tcW w:w="1980" w:type="dxa"/>
          </w:tcPr>
          <w:p w:rsidR="002830F1" w:rsidRPr="00765064" w:rsidRDefault="002830F1" w:rsidP="00003491">
            <w:pPr>
              <w:pStyle w:val="Subtitle"/>
              <w:rPr>
                <w:sz w:val="28"/>
              </w:rPr>
            </w:pPr>
            <w:r w:rsidRPr="00765064">
              <w:rPr>
                <w:sz w:val="28"/>
              </w:rPr>
              <w:t>Glass</w:t>
            </w:r>
          </w:p>
        </w:tc>
        <w:tc>
          <w:tcPr>
            <w:tcW w:w="2070" w:type="dxa"/>
          </w:tcPr>
          <w:p w:rsidR="002830F1" w:rsidRPr="00765064" w:rsidRDefault="002830F1" w:rsidP="00003491">
            <w:pPr>
              <w:pStyle w:val="Subtitle"/>
              <w:rPr>
                <w:sz w:val="28"/>
              </w:rPr>
            </w:pPr>
            <w:r w:rsidRPr="00765064">
              <w:rPr>
                <w:sz w:val="28"/>
              </w:rPr>
              <w:t>Hybrid</w:t>
            </w:r>
          </w:p>
        </w:tc>
        <w:tc>
          <w:tcPr>
            <w:tcW w:w="2070" w:type="dxa"/>
          </w:tcPr>
          <w:p w:rsidR="002830F1" w:rsidRPr="00765064" w:rsidRDefault="002830F1" w:rsidP="00003491">
            <w:pPr>
              <w:pStyle w:val="Subtitle"/>
              <w:rPr>
                <w:sz w:val="28"/>
              </w:rPr>
            </w:pPr>
            <w:r>
              <w:rPr>
                <w:sz w:val="28"/>
              </w:rPr>
              <w:t>Terra</w:t>
            </w:r>
          </w:p>
        </w:tc>
        <w:tc>
          <w:tcPr>
            <w:tcW w:w="1800" w:type="dxa"/>
          </w:tcPr>
          <w:p w:rsidR="002830F1" w:rsidRPr="00765064" w:rsidRDefault="002830F1" w:rsidP="00003491">
            <w:pPr>
              <w:pStyle w:val="Subtitle"/>
              <w:rPr>
                <w:sz w:val="28"/>
              </w:rPr>
            </w:pPr>
            <w:r w:rsidRPr="00765064">
              <w:rPr>
                <w:sz w:val="28"/>
              </w:rPr>
              <w:t>Organic</w:t>
            </w:r>
          </w:p>
        </w:tc>
      </w:tr>
      <w:tr w:rsidR="002830F1" w:rsidTr="002830F1">
        <w:tc>
          <w:tcPr>
            <w:tcW w:w="1818" w:type="dxa"/>
          </w:tcPr>
          <w:p w:rsidR="002830F1" w:rsidRPr="00765064" w:rsidRDefault="002830F1" w:rsidP="00003491">
            <w:pPr>
              <w:rPr>
                <w:sz w:val="28"/>
              </w:rPr>
            </w:pPr>
            <w:r w:rsidRPr="00765064">
              <w:rPr>
                <w:sz w:val="28"/>
              </w:rPr>
              <w:t>Most widely adapted – numerous applications from modeling and prototyping to production parts</w:t>
            </w:r>
          </w:p>
        </w:tc>
        <w:tc>
          <w:tcPr>
            <w:tcW w:w="1620" w:type="dxa"/>
          </w:tcPr>
          <w:p w:rsidR="002830F1" w:rsidRPr="00765064" w:rsidRDefault="002830F1" w:rsidP="00003491">
            <w:pPr>
              <w:rPr>
                <w:sz w:val="28"/>
              </w:rPr>
            </w:pPr>
            <w:r w:rsidRPr="00765064">
              <w:rPr>
                <w:sz w:val="28"/>
              </w:rPr>
              <w:t xml:space="preserve">Growing list of wood source varieties and improving methods for bonding (material application) </w:t>
            </w:r>
          </w:p>
        </w:tc>
        <w:tc>
          <w:tcPr>
            <w:tcW w:w="1710" w:type="dxa"/>
          </w:tcPr>
          <w:p w:rsidR="002830F1" w:rsidRPr="00765064" w:rsidRDefault="002830F1" w:rsidP="000D2033">
            <w:pPr>
              <w:rPr>
                <w:sz w:val="28"/>
              </w:rPr>
            </w:pPr>
            <w:r w:rsidRPr="00765064">
              <w:rPr>
                <w:sz w:val="28"/>
              </w:rPr>
              <w:t>Growing list of metal source varieties and improving methods for bonding (material application)</w:t>
            </w:r>
          </w:p>
        </w:tc>
        <w:tc>
          <w:tcPr>
            <w:tcW w:w="1980" w:type="dxa"/>
          </w:tcPr>
          <w:p w:rsidR="002830F1" w:rsidRPr="00765064" w:rsidRDefault="002830F1" w:rsidP="00003491">
            <w:pPr>
              <w:rPr>
                <w:sz w:val="28"/>
              </w:rPr>
            </w:pPr>
            <w:r w:rsidRPr="00765064">
              <w:rPr>
                <w:sz w:val="28"/>
              </w:rPr>
              <w:t>Recent breakthroughs have introduced this material</w:t>
            </w:r>
          </w:p>
        </w:tc>
        <w:tc>
          <w:tcPr>
            <w:tcW w:w="2070" w:type="dxa"/>
          </w:tcPr>
          <w:p w:rsidR="002830F1" w:rsidRPr="00765064" w:rsidRDefault="002830F1" w:rsidP="000D2033">
            <w:pPr>
              <w:rPr>
                <w:sz w:val="28"/>
              </w:rPr>
            </w:pPr>
            <w:r w:rsidRPr="00765064">
              <w:rPr>
                <w:sz w:val="28"/>
              </w:rPr>
              <w:t>Most materials used are usually a type of hybrid as bonding materials are combined to obtain printable state</w:t>
            </w:r>
          </w:p>
        </w:tc>
        <w:tc>
          <w:tcPr>
            <w:tcW w:w="2070" w:type="dxa"/>
          </w:tcPr>
          <w:p w:rsidR="002830F1" w:rsidRPr="00765064" w:rsidRDefault="002830F1" w:rsidP="002830F1">
            <w:pPr>
              <w:rPr>
                <w:sz w:val="28"/>
              </w:rPr>
            </w:pPr>
            <w:r>
              <w:rPr>
                <w:sz w:val="28"/>
              </w:rPr>
              <w:t>This includes mud, mortar, cement, or other building materials.  Mostly used for construction of buildings, bridges, and other large structures.</w:t>
            </w:r>
          </w:p>
        </w:tc>
        <w:tc>
          <w:tcPr>
            <w:tcW w:w="1800" w:type="dxa"/>
          </w:tcPr>
          <w:p w:rsidR="002830F1" w:rsidRPr="00765064" w:rsidRDefault="002830F1" w:rsidP="002830F1">
            <w:pPr>
              <w:rPr>
                <w:sz w:val="28"/>
              </w:rPr>
            </w:pPr>
            <w:r w:rsidRPr="00765064">
              <w:rPr>
                <w:sz w:val="28"/>
              </w:rPr>
              <w:t>Food and human tissue</w:t>
            </w:r>
            <w:r>
              <w:rPr>
                <w:sz w:val="28"/>
              </w:rPr>
              <w:t xml:space="preserve"> are included in this category.  </w:t>
            </w:r>
          </w:p>
        </w:tc>
      </w:tr>
    </w:tbl>
    <w:p w:rsidR="00003491" w:rsidRDefault="00003491" w:rsidP="00003491"/>
    <w:sectPr w:rsidR="00003491" w:rsidSect="002830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F65E9"/>
    <w:multiLevelType w:val="hybridMultilevel"/>
    <w:tmpl w:val="EFA66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153AA8"/>
    <w:multiLevelType w:val="hybridMultilevel"/>
    <w:tmpl w:val="DB1A0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491"/>
    <w:rsid w:val="00003491"/>
    <w:rsid w:val="000D2033"/>
    <w:rsid w:val="002830F1"/>
    <w:rsid w:val="002A3AB7"/>
    <w:rsid w:val="00765064"/>
    <w:rsid w:val="00A664E4"/>
    <w:rsid w:val="00F0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4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34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4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34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034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03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0349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349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4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34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4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34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034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03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0349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349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guest1</dc:creator>
  <cp:lastModifiedBy>guest1</cp:lastModifiedBy>
  <cp:revision>4</cp:revision>
  <dcterms:created xsi:type="dcterms:W3CDTF">2015-06-27T22:33:00Z</dcterms:created>
  <dcterms:modified xsi:type="dcterms:W3CDTF">2015-06-28T17:56:00Z</dcterms:modified>
</cp:coreProperties>
</file>