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PADDLE CODE OCR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paddleocr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PaddleOCR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PaddleOCR with Dutch language (nl)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ocr = PaddleOCR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use_angle_cls=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Change language if needed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split_double_page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"""Splits a double-page image into left and right halves."""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= image.shape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mid_x = width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left_page = 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mid_x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Left half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right_page = 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Right half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left_page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right_page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"""Extract text from a single image."""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results = ocr.ocr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extracted_text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text = 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Extract detected text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extracted_text.append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extracted_text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output_folder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"""Convert PDF pages to images, split double pages, and extract text from each half."""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os.makedirs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exist_ok=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images = convert_from_path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extracted_text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image_path = 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image.save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"JPEG"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image with OpenCV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img = cv2.imread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loading image: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image into two pages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left_page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right_page = split_double_page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"Processing page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Left side..."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text_left = process_image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left_page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"Processing page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Right side..."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text_right = process_image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right_page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Append in reading order (left first, then right)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extracted_text.append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"\n=== Page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(Left) ===\n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extracted_text.append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"\n=== Page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(Right) ===\n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extracted_text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"""Extract text from PDF with double-page spreads."""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output_text_file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os.path.splitext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.txt"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input_path.lower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.endswith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'.pdf'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text = process_pdf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"pdf_pages"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"Unsupported file format. Please use PDF files."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output_text_file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"Extracted text saved to: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output_text_file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Place your PDF file path in the variable below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input_path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"name.pdf"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&lt;-- Replace with your PDF file path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