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FA" w:rsidRDefault="0090148E">
      <w:r>
        <w:t>Ref.: MWR-D-16-0093</w:t>
      </w:r>
    </w:p>
    <w:p w:rsidR="00730DFA" w:rsidRDefault="0090148E">
      <w:r>
        <w:t>Monthly Weather Review</w:t>
      </w:r>
    </w:p>
    <w:p w:rsidR="00730DFA" w:rsidRDefault="00730DFA"/>
    <w:p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rsidR="00730DFA" w:rsidRPr="005745E0" w:rsidRDefault="00730DFA">
      <w:pPr>
        <w:rPr>
          <w:color w:val="auto"/>
        </w:rPr>
      </w:pPr>
    </w:p>
    <w:p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rsidR="00730DFA" w:rsidRPr="005745E0" w:rsidRDefault="00730DFA">
      <w:pPr>
        <w:rPr>
          <w:color w:val="auto"/>
        </w:rPr>
      </w:pPr>
    </w:p>
    <w:p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rsidR="00730DFA" w:rsidRPr="005745E0" w:rsidRDefault="00730DFA">
      <w:pPr>
        <w:rPr>
          <w:color w:val="auto"/>
        </w:rPr>
      </w:pPr>
    </w:p>
    <w:p w:rsidR="00730DFA" w:rsidRDefault="0090148E">
      <w:r w:rsidRPr="005745E0">
        <w:rPr>
          <w:color w:val="auto"/>
        </w:rPr>
        <w:t xml:space="preserve">Along with your revision, please upload a point-by-point response that satisfactorily addresses the concerns and suggestions of </w:t>
      </w:r>
      <w:bookmarkStart w:id="0" w:name="_GoBack"/>
      <w:r w:rsidRPr="005745E0">
        <w:rPr>
          <w:color w:val="auto"/>
        </w:rPr>
        <w:t>each reviewer and the Editor. To help the reviewers and Editor assess your revisions, our journal recommends that you cut-and</w:t>
      </w:r>
      <w:r>
        <w:t xml:space="preserve">-paste the reviewer and Editor comments into a new document.  As you would conduct a dialog with someone else, insert your responses in a different font, different font style, or different color after each comment.  If you have made a change to the manuscript, please indicate </w:t>
      </w:r>
      <w:bookmarkEnd w:id="0"/>
      <w:r>
        <w:t>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rsidR="00730DFA" w:rsidRDefault="00730DFA"/>
    <w:p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rsidR="00730DFA" w:rsidRDefault="00730DFA"/>
    <w:p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rsidR="00730DFA" w:rsidRDefault="00730DFA"/>
    <w:p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rsidR="00730DFA" w:rsidRDefault="00730DFA"/>
    <w:p w:rsidR="00730DFA" w:rsidRDefault="0090148E">
      <w:r>
        <w:t>When you are ready to submit your revision, go to http://mwr.edmgr.com/ and log in as an Author. Click on the menu item labeled "Submissions Needing Revision" and follow the directions for submitting the file.</w:t>
      </w:r>
    </w:p>
    <w:p w:rsidR="00730DFA" w:rsidRDefault="00730DFA"/>
    <w:p w:rsidR="00730DFA" w:rsidRDefault="0090148E">
      <w:r>
        <w:t>Thank you for submitting your manuscript to MWR. I look forward to receiving your revision.</w:t>
      </w:r>
    </w:p>
    <w:p w:rsidR="00730DFA" w:rsidRDefault="00730DFA"/>
    <w:p w:rsidR="00730DFA" w:rsidRDefault="0090148E">
      <w:r>
        <w:t>With best regards,</w:t>
      </w:r>
    </w:p>
    <w:p w:rsidR="00730DFA" w:rsidRDefault="00730DFA"/>
    <w:p w:rsidR="00730DFA" w:rsidRDefault="0090148E">
      <w:r>
        <w:t>Dr. Josh Hacker</w:t>
      </w:r>
    </w:p>
    <w:p w:rsidR="00730DFA" w:rsidRDefault="0090148E">
      <w:r>
        <w:t>Editor</w:t>
      </w:r>
    </w:p>
    <w:p w:rsidR="00730DFA" w:rsidRDefault="0090148E">
      <w:r>
        <w:t>Monthly Weather Review</w:t>
      </w:r>
    </w:p>
    <w:p w:rsidR="00730DFA" w:rsidRDefault="00730DFA"/>
    <w:p w:rsidR="00730DFA" w:rsidRDefault="0090148E">
      <w:r>
        <w:t>***********************************************************</w:t>
      </w:r>
    </w:p>
    <w:p w:rsidR="00730DFA" w:rsidRDefault="0090148E">
      <w:r>
        <w:t>REVIEWER COMMENTS</w:t>
      </w:r>
    </w:p>
    <w:p w:rsidR="00730DFA" w:rsidRDefault="00730DFA"/>
    <w:p w:rsidR="00730DFA" w:rsidRDefault="0090148E">
      <w:r>
        <w:t>Reviewer #1:</w:t>
      </w:r>
    </w:p>
    <w:p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rsidR="00730DFA" w:rsidRDefault="00730DFA"/>
    <w:p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rsidR="00730DFA" w:rsidRDefault="00730DFA"/>
    <w:p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rsidR="00730DFA" w:rsidRDefault="00730DFA"/>
    <w:p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rsidR="00730DFA" w:rsidRDefault="00730DFA"/>
    <w:p w:rsidR="00730DFA" w:rsidRDefault="0090148E">
      <w:r>
        <w:t>Suggestions:</w:t>
      </w:r>
    </w:p>
    <w:p w:rsidR="00730DFA" w:rsidRDefault="0090148E">
      <w:r>
        <w:t>line - comment</w:t>
      </w:r>
    </w:p>
    <w:p w:rsidR="00730DFA" w:rsidRPr="00FE2F5F" w:rsidRDefault="0090148E">
      <w:pPr>
        <w:rPr>
          <w:color w:val="auto"/>
        </w:rPr>
      </w:pPr>
      <w:r w:rsidRPr="00FE2F5F">
        <w:rPr>
          <w:color w:val="auto"/>
        </w:rPr>
        <w:t xml:space="preserve">49 - Another analog-method researcher is </w:t>
      </w:r>
      <w:proofErr w:type="spellStart"/>
      <w:r w:rsidRPr="00FE2F5F">
        <w:rPr>
          <w:color w:val="auto"/>
        </w:rPr>
        <w:t>Delle</w:t>
      </w:r>
      <w:proofErr w:type="spellEnd"/>
      <w:r w:rsidRPr="00FE2F5F">
        <w:rPr>
          <w:color w:val="auto"/>
        </w:rPr>
        <w:t xml:space="preserve"> </w:t>
      </w:r>
      <w:proofErr w:type="spellStart"/>
      <w:r w:rsidRPr="00FE2F5F">
        <w:rPr>
          <w:color w:val="auto"/>
        </w:rPr>
        <w:t>Monache</w:t>
      </w:r>
      <w:proofErr w:type="spellEnd"/>
      <w:r w:rsidRPr="00FE2F5F">
        <w:rPr>
          <w:color w:val="auto"/>
        </w:rPr>
        <w:t>.  For example:</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rsidR="00730DFA" w:rsidRDefault="0090148E">
      <w:pPr>
        <w:rPr>
          <w:color w:val="000000"/>
        </w:rPr>
      </w:pPr>
      <w:r>
        <w:rPr>
          <w:color w:val="000000"/>
        </w:rPr>
        <w:t xml:space="preserve">         Wind resource estimates with an analog ensemble approach. Renewable Energy, 74, 761-773.</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rsidR="00730DFA" w:rsidRDefault="0090148E">
      <w:pPr>
        <w:rPr>
          <w:color w:val="000000"/>
        </w:rPr>
      </w:pPr>
      <w:r>
        <w:rPr>
          <w:color w:val="000000"/>
        </w:rPr>
        <w:t xml:space="preserve">         with an analog ensemble. Accepted to appear on Renewable Energy.</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rsidR="00730DFA" w:rsidRDefault="0090148E">
      <w:pPr>
        <w:rPr>
          <w:color w:val="000000"/>
        </w:rPr>
      </w:pPr>
      <w:r>
        <w:rPr>
          <w:color w:val="000000"/>
        </w:rPr>
        <w:t xml:space="preserve">          with an analog ensemble. Monthly Weather Review, 141, 3498-3516</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rsidR="00730DFA" w:rsidRDefault="00730DFA"/>
    <w:p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rsidR="00730DFA" w:rsidRDefault="00730DFA">
      <w:pPr>
        <w:rPr>
          <w:color w:val="FF3333"/>
        </w:rPr>
      </w:pPr>
    </w:p>
    <w:p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rsidR="00730DFA" w:rsidRDefault="00730DFA"/>
    <w:p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rsidR="00730DFA" w:rsidRPr="0090148E" w:rsidRDefault="00730DFA">
      <w:pPr>
        <w:rPr>
          <w:color w:val="auto"/>
        </w:rPr>
      </w:pPr>
    </w:p>
    <w:p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rsidR="00730DFA" w:rsidRDefault="00730DFA"/>
    <w:p w:rsidR="00730DFA" w:rsidRDefault="0090148E">
      <w:pPr>
        <w:rPr>
          <w:color w:val="0066CC"/>
        </w:rPr>
      </w:pPr>
      <w:r>
        <w:rPr>
          <w:color w:val="0066CC"/>
        </w:rPr>
        <w:lastRenderedPageBreak/>
        <w:t>The definitions have been added</w:t>
      </w:r>
    </w:p>
    <w:p w:rsidR="0090148E" w:rsidRDefault="0090148E">
      <w:pPr>
        <w:rPr>
          <w:color w:val="FF3333"/>
        </w:rPr>
      </w:pPr>
    </w:p>
    <w:p w:rsidR="00730DFA" w:rsidRPr="00453835" w:rsidRDefault="0090148E">
      <w:pPr>
        <w:rPr>
          <w:color w:val="auto"/>
        </w:rPr>
      </w:pPr>
      <w:r w:rsidRPr="00453835">
        <w:rPr>
          <w:color w:val="auto"/>
        </w:rPr>
        <w:t>Minor changes &amp; typos</w:t>
      </w:r>
    </w:p>
    <w:p w:rsidR="00730DFA" w:rsidRPr="00453835" w:rsidRDefault="0090148E">
      <w:pPr>
        <w:rPr>
          <w:color w:val="auto"/>
        </w:rPr>
      </w:pPr>
      <w:r w:rsidRPr="00453835">
        <w:rPr>
          <w:color w:val="auto"/>
        </w:rPr>
        <w:t>57 - change "when" to "if"</w:t>
      </w:r>
    </w:p>
    <w:p w:rsidR="00730DFA" w:rsidRPr="00453835" w:rsidRDefault="0090148E">
      <w:pPr>
        <w:rPr>
          <w:color w:val="auto"/>
        </w:rPr>
      </w:pPr>
      <w:r w:rsidRPr="00453835">
        <w:rPr>
          <w:color w:val="auto"/>
        </w:rPr>
        <w:t>466 - change "variants" to "variant"</w:t>
      </w:r>
    </w:p>
    <w:p w:rsidR="00730DFA" w:rsidRPr="00453835" w:rsidRDefault="0090148E">
      <w:pPr>
        <w:rPr>
          <w:color w:val="auto"/>
        </w:rPr>
      </w:pPr>
      <w:r w:rsidRPr="00453835">
        <w:rPr>
          <w:color w:val="auto"/>
        </w:rPr>
        <w:t>523 - remove the word "a"</w:t>
      </w:r>
    </w:p>
    <w:p w:rsidR="00730DFA" w:rsidRPr="00453835" w:rsidRDefault="0090148E">
      <w:pPr>
        <w:rPr>
          <w:color w:val="auto"/>
        </w:rPr>
      </w:pPr>
      <w:r w:rsidRPr="00453835">
        <w:rPr>
          <w:color w:val="auto"/>
        </w:rPr>
        <w:t>525 - change to "... allows one to highlight ..."</w:t>
      </w:r>
    </w:p>
    <w:p w:rsidR="00730DFA" w:rsidRDefault="00730DFA"/>
    <w:p w:rsidR="00730DFA" w:rsidRDefault="00453835">
      <w:pPr>
        <w:rPr>
          <w:color w:val="0066CC"/>
        </w:rPr>
      </w:pPr>
      <w:r>
        <w:rPr>
          <w:color w:val="0066CC"/>
        </w:rPr>
        <w:t xml:space="preserve">These elements were fixed, thanks. </w:t>
      </w:r>
    </w:p>
    <w:p w:rsidR="00730DFA" w:rsidRDefault="00730DFA"/>
    <w:p w:rsidR="00730DFA" w:rsidRDefault="00730DFA"/>
    <w:p w:rsidR="00730DFA" w:rsidRDefault="00730DFA"/>
    <w:p w:rsidR="00730DFA" w:rsidRDefault="0090148E">
      <w:r>
        <w:t>Reviewer #2: MAJOR COMMENTS</w:t>
      </w:r>
    </w:p>
    <w:p w:rsidR="00730DFA" w:rsidRDefault="00730DFA"/>
    <w:p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rsidR="00320C9C" w:rsidRDefault="00320C9C">
      <w:pPr>
        <w:rPr>
          <w:color w:val="auto"/>
        </w:rPr>
      </w:pPr>
    </w:p>
    <w:p w:rsidR="00320C9C" w:rsidRPr="00320C9C" w:rsidRDefault="00320C9C">
      <w:pPr>
        <w:rPr>
          <w:color w:val="0066CC"/>
        </w:rPr>
      </w:pPr>
      <w:r>
        <w:rPr>
          <w:color w:val="0066CC"/>
        </w:rPr>
        <w:t>The authors want to thank the referee for his detailed corrections</w:t>
      </w:r>
      <w:r>
        <w:rPr>
          <w:color w:val="0066CC"/>
        </w:rPr>
        <w:t>.</w:t>
      </w:r>
    </w:p>
    <w:p w:rsidR="00730DFA" w:rsidRPr="002E0C32" w:rsidRDefault="00730DFA">
      <w:pPr>
        <w:rPr>
          <w:color w:val="auto"/>
        </w:rPr>
      </w:pPr>
    </w:p>
    <w:p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rsidR="00730DFA" w:rsidRPr="002E0C32" w:rsidRDefault="00730DFA">
      <w:pPr>
        <w:rPr>
          <w:color w:val="auto"/>
        </w:rPr>
      </w:pPr>
    </w:p>
    <w:p w:rsidR="00730DFA" w:rsidRDefault="002E0C32">
      <w:pPr>
        <w:rPr>
          <w:color w:val="0066CC"/>
        </w:rPr>
      </w:pPr>
      <w:r>
        <w:rPr>
          <w:color w:val="0066CC"/>
        </w:rPr>
        <w:t>This has been changed, thanks.</w:t>
      </w:r>
    </w:p>
    <w:p w:rsidR="00730DFA" w:rsidRPr="00941EFD" w:rsidRDefault="00730DFA">
      <w:pPr>
        <w:rPr>
          <w:color w:val="auto"/>
        </w:rPr>
      </w:pPr>
    </w:p>
    <w:p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rsidR="00730DFA" w:rsidRPr="00941EFD" w:rsidRDefault="00730DFA">
      <w:pPr>
        <w:rPr>
          <w:color w:val="auto"/>
        </w:rPr>
      </w:pPr>
    </w:p>
    <w:p w:rsidR="00730DFA" w:rsidRDefault="00941EFD">
      <w:pPr>
        <w:rPr>
          <w:color w:val="0066CC"/>
        </w:rPr>
      </w:pPr>
      <w:r>
        <w:rPr>
          <w:color w:val="0066CC"/>
        </w:rPr>
        <w:t>We added more references to other contributions and use more relative terms.</w:t>
      </w:r>
    </w:p>
    <w:p w:rsidR="00730DFA" w:rsidRPr="006341AB" w:rsidRDefault="00730DFA">
      <w:pPr>
        <w:rPr>
          <w:color w:val="auto"/>
        </w:rPr>
      </w:pPr>
    </w:p>
    <w:p w:rsidR="00730DFA" w:rsidRPr="006341AB" w:rsidRDefault="0090148E">
      <w:pPr>
        <w:rPr>
          <w:color w:val="auto"/>
        </w:rPr>
      </w:pPr>
      <w:r w:rsidRPr="006341AB">
        <w:rPr>
          <w:color w:val="auto"/>
        </w:rPr>
        <w:t xml:space="preserve">Introduction: the authors completely missed a body of work on analog method, some of which has been published on MWR.  See </w:t>
      </w:r>
      <w:proofErr w:type="spellStart"/>
      <w:r w:rsidRPr="006341AB">
        <w:rPr>
          <w:color w:val="auto"/>
        </w:rPr>
        <w:t>Delle</w:t>
      </w:r>
      <w:proofErr w:type="spellEnd"/>
      <w:r w:rsidRPr="006341AB">
        <w:rPr>
          <w:color w:val="auto"/>
        </w:rPr>
        <w:t xml:space="preserve"> </w:t>
      </w:r>
      <w:proofErr w:type="spellStart"/>
      <w:r w:rsidRPr="006341AB">
        <w:rPr>
          <w:color w:val="auto"/>
        </w:rPr>
        <w:t>Monache</w:t>
      </w:r>
      <w:proofErr w:type="spellEnd"/>
      <w:r w:rsidRPr="006341AB">
        <w:rPr>
          <w:color w:val="auto"/>
        </w:rPr>
        <w:t xml:space="preserve"> et al. 2013 MWR (141, 3498-3516) and Hamill et al. 2015 MWR (143, 3300-3309). The authors need to refer to these contributions and references therein and explain how the method they propose differs from it.</w:t>
      </w:r>
    </w:p>
    <w:p w:rsidR="00730DFA" w:rsidRPr="006341AB" w:rsidRDefault="00730DFA">
      <w:pPr>
        <w:rPr>
          <w:color w:val="auto"/>
        </w:rPr>
      </w:pPr>
    </w:p>
    <w:p w:rsidR="00730DFA" w:rsidRDefault="00941EFD">
      <w:pPr>
        <w:rPr>
          <w:color w:val="0066CC"/>
        </w:rPr>
      </w:pPr>
      <w:r>
        <w:rPr>
          <w:color w:val="0066CC"/>
        </w:rPr>
        <w:t xml:space="preserve">We added the suggested references and commented on some differences. </w:t>
      </w:r>
      <w:r w:rsidR="00FD0D53">
        <w:rPr>
          <w:color w:val="0066CC"/>
        </w:rPr>
        <w:t xml:space="preserve">However, as we work here in a perfect </w:t>
      </w:r>
      <w:proofErr w:type="spellStart"/>
      <w:r w:rsidR="00FD0D53">
        <w:rPr>
          <w:color w:val="0066CC"/>
        </w:rPr>
        <w:t>prog</w:t>
      </w:r>
      <w:proofErr w:type="spellEnd"/>
      <w:r w:rsidR="00FD0D53">
        <w:rPr>
          <w:color w:val="0066CC"/>
        </w:rPr>
        <w:t xml:space="preserve"> context, and not in a MOS context (as the suggested authors do), we don’t go too far into the comparison.</w:t>
      </w:r>
    </w:p>
    <w:p w:rsidR="00730DFA" w:rsidRDefault="00730DFA">
      <w:pPr>
        <w:rPr>
          <w:color w:val="FF3333"/>
        </w:rPr>
      </w:pPr>
    </w:p>
    <w:p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rsidR="00730DFA" w:rsidRDefault="00730DFA"/>
    <w:p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rsidR="00730DFA" w:rsidRDefault="00730DFA">
      <w:pPr>
        <w:rPr>
          <w:color w:val="FF3333"/>
        </w:rPr>
      </w:pPr>
    </w:p>
    <w:p w:rsidR="00730DFA" w:rsidRPr="00DF1F7A" w:rsidRDefault="0090148E">
      <w:pPr>
        <w:rPr>
          <w:color w:val="auto"/>
        </w:rPr>
      </w:pPr>
      <w:r w:rsidRPr="00DF1F7A">
        <w:rPr>
          <w:color w:val="auto"/>
        </w:rPr>
        <w:t>The description of GA is way too long and needs to be significantly shortened.</w:t>
      </w:r>
    </w:p>
    <w:p w:rsidR="00730DFA" w:rsidRDefault="00730DFA"/>
    <w:p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rsidR="00730DFA" w:rsidRDefault="00730DFA">
      <w:pPr>
        <w:rPr>
          <w:color w:val="FF3333"/>
        </w:rPr>
      </w:pPr>
    </w:p>
    <w:p w:rsidR="00730DFA" w:rsidRPr="00EF65FA" w:rsidRDefault="0090148E">
      <w:pPr>
        <w:rPr>
          <w:color w:val="auto"/>
        </w:rPr>
      </w:pPr>
      <w:r w:rsidRPr="00EF65FA">
        <w:rPr>
          <w:color w:val="auto"/>
        </w:rPr>
        <w:t>The baseline sequential method is not described.</w:t>
      </w:r>
    </w:p>
    <w:p w:rsidR="00730DFA" w:rsidRDefault="00730DFA"/>
    <w:p w:rsidR="00730DFA" w:rsidRDefault="00EF65FA">
      <w:pPr>
        <w:rPr>
          <w:color w:val="0066CC"/>
        </w:rPr>
      </w:pPr>
      <w:r>
        <w:rPr>
          <w:color w:val="0066CC"/>
        </w:rPr>
        <w:t>It has now been added in the introduction</w:t>
      </w:r>
    </w:p>
    <w:p w:rsidR="00730DFA" w:rsidRDefault="00730DFA">
      <w:pPr>
        <w:rPr>
          <w:color w:val="FF3333"/>
        </w:rPr>
      </w:pPr>
    </w:p>
    <w:p w:rsidR="00730DFA" w:rsidRDefault="0090148E">
      <w:pPr>
        <w:rPr>
          <w:color w:val="FF3333"/>
        </w:rPr>
      </w:pPr>
      <w:r>
        <w:rPr>
          <w:color w:val="FF3333"/>
        </w:rPr>
        <w:t>The authors need to explain much more in details the application considered,</w:t>
      </w:r>
    </w:p>
    <w:p w:rsidR="00730DFA" w:rsidRDefault="0090148E">
      <w:pPr>
        <w:rPr>
          <w:color w:val="FF3333"/>
        </w:rPr>
      </w:pPr>
      <w:bookmarkStart w:id="1" w:name="__DdeLink__412_685374531"/>
      <w:bookmarkEnd w:id="1"/>
      <w:r>
        <w:rPr>
          <w:color w:val="FF3333"/>
        </w:rPr>
        <w:t xml:space="preserve">in addition to "precipitation forecasting over a </w:t>
      </w:r>
      <w:proofErr w:type="spellStart"/>
      <w:r>
        <w:rPr>
          <w:color w:val="FF3333"/>
        </w:rPr>
        <w:t>subcatchment</w:t>
      </w:r>
      <w:proofErr w:type="spellEnd"/>
      <w:r>
        <w:rPr>
          <w:color w:val="FF3333"/>
        </w:rPr>
        <w:t xml:space="preserve"> (</w:t>
      </w:r>
      <w:proofErr w:type="spellStart"/>
      <w:r>
        <w:rPr>
          <w:color w:val="FF3333"/>
        </w:rPr>
        <w:t>Binn</w:t>
      </w:r>
      <w:proofErr w:type="spellEnd"/>
      <w:r>
        <w:rPr>
          <w:color w:val="FF3333"/>
        </w:rPr>
        <w:t>-Simplon region) in the Swiss Alps".</w:t>
      </w:r>
    </w:p>
    <w:p w:rsidR="00730DFA" w:rsidRDefault="00730DFA"/>
    <w:p w:rsidR="00730DFA" w:rsidRDefault="0090148E">
      <w:pPr>
        <w:rPr>
          <w:color w:val="0066CC"/>
        </w:rPr>
      </w:pPr>
      <w:bookmarkStart w:id="2" w:name="__DdeLink__412_6853745311"/>
      <w:bookmarkEnd w:id="2"/>
      <w:proofErr w:type="spellStart"/>
      <w:r>
        <w:rPr>
          <w:color w:val="0066CC"/>
        </w:rPr>
        <w:t>xxxxxxxxxxxxxxxxxxxxxxxx</w:t>
      </w:r>
      <w:proofErr w:type="spellEnd"/>
    </w:p>
    <w:p w:rsidR="00730DFA" w:rsidRDefault="00730DFA"/>
    <w:p w:rsidR="00730DFA" w:rsidRDefault="0090148E">
      <w:pPr>
        <w:rPr>
          <w:color w:val="FF3333"/>
        </w:rPr>
      </w:pPr>
      <w:r>
        <w:rPr>
          <w:color w:val="FF3333"/>
        </w:rPr>
        <w:t>467-470: the goal described here is questionable; the authors must provide evidence of the benefit of the proposed analog-predictor optimization, and show if it is statistically significant or not.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320C9C" w:rsidRDefault="0090148E">
      <w:pPr>
        <w:rPr>
          <w:color w:val="auto"/>
        </w:rPr>
      </w:pPr>
      <w:r w:rsidRPr="00320C9C">
        <w:rPr>
          <w:color w:val="auto"/>
        </w:rPr>
        <w:t>467-470: the authors must clearly describe which predictors they are considering and which ones are selected by the GA procedures.</w:t>
      </w:r>
    </w:p>
    <w:p w:rsidR="00730DFA" w:rsidRDefault="00730DFA"/>
    <w:p w:rsidR="00730DFA" w:rsidRDefault="00320C9C">
      <w:pPr>
        <w:rPr>
          <w:color w:val="0066CC"/>
        </w:rPr>
      </w:pPr>
      <w:r>
        <w:rPr>
          <w:color w:val="0066CC"/>
        </w:rPr>
        <w:t>A description has been added in the beginning of section 4.</w:t>
      </w:r>
    </w:p>
    <w:p w:rsidR="00730DFA" w:rsidRPr="00195500" w:rsidRDefault="00730DFA">
      <w:pPr>
        <w:rPr>
          <w:color w:val="auto"/>
        </w:rPr>
      </w:pPr>
    </w:p>
    <w:p w:rsidR="00730DFA" w:rsidRPr="00195500" w:rsidRDefault="0090148E">
      <w:pPr>
        <w:rPr>
          <w:color w:val="auto"/>
        </w:rPr>
      </w:pPr>
      <w:r w:rsidRPr="00195500">
        <w:rPr>
          <w:color w:val="auto"/>
        </w:rPr>
        <w:t>The authors should provide a physical explanation, when possible, of why specific predictors are selected.</w:t>
      </w:r>
    </w:p>
    <w:p w:rsidR="00730DFA" w:rsidRPr="00195500" w:rsidRDefault="00730DFA">
      <w:pPr>
        <w:rPr>
          <w:color w:val="auto"/>
        </w:rPr>
      </w:pPr>
    </w:p>
    <w:p w:rsidR="00730DFA" w:rsidRDefault="00195500">
      <w:pPr>
        <w:rPr>
          <w:color w:val="0066CC"/>
        </w:rPr>
      </w:pPr>
      <w:r>
        <w:rPr>
          <w:color w:val="0066CC"/>
        </w:rPr>
        <w:t>The choice of the predictors is not changed by GAs in this study. The predictors of the considered AMs are now described in the extended method description.</w:t>
      </w:r>
    </w:p>
    <w:p w:rsidR="00730DFA" w:rsidRDefault="00730DFA">
      <w:pPr>
        <w:rPr>
          <w:color w:val="FF3333"/>
        </w:rPr>
      </w:pPr>
    </w:p>
    <w:p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rsidR="00730DFA" w:rsidRPr="00195500" w:rsidRDefault="00730DFA">
      <w:pPr>
        <w:rPr>
          <w:color w:val="auto"/>
        </w:rPr>
      </w:pPr>
    </w:p>
    <w:p w:rsidR="00730DFA" w:rsidRDefault="00CD22BF">
      <w:pPr>
        <w:rPr>
          <w:color w:val="0066CC"/>
        </w:rPr>
      </w:pPr>
      <w:r>
        <w:rPr>
          <w:color w:val="0066CC"/>
        </w:rPr>
        <w:t>This has been changed.</w:t>
      </w:r>
    </w:p>
    <w:p w:rsidR="00730DFA" w:rsidRDefault="00730DFA">
      <w:pPr>
        <w:rPr>
          <w:color w:val="FF3333"/>
        </w:rPr>
      </w:pPr>
    </w:p>
    <w:p w:rsidR="00730DFA" w:rsidRPr="009A383A" w:rsidRDefault="0090148E">
      <w:pPr>
        <w:rPr>
          <w:color w:val="auto"/>
        </w:rPr>
      </w:pPr>
      <w:r w:rsidRPr="009A383A">
        <w:rPr>
          <w:color w:val="auto"/>
        </w:rPr>
        <w:t>The data set used for training and testing of the algorithm must be described in details.</w:t>
      </w:r>
    </w:p>
    <w:p w:rsidR="00730DFA" w:rsidRDefault="00730DFA"/>
    <w:p w:rsidR="00730DFA" w:rsidRDefault="009A383A">
      <w:pPr>
        <w:rPr>
          <w:color w:val="0066CC"/>
        </w:rPr>
      </w:pPr>
      <w:r>
        <w:rPr>
          <w:color w:val="0066CC"/>
        </w:rPr>
        <w:t>A subsection describing data was added in section 2.</w:t>
      </w:r>
    </w:p>
    <w:p w:rsidR="00730DFA" w:rsidRDefault="00730DFA">
      <w:pPr>
        <w:rPr>
          <w:color w:val="FF3333"/>
        </w:rPr>
      </w:pPr>
    </w:p>
    <w:p w:rsidR="00730DFA" w:rsidRPr="00E02A94" w:rsidRDefault="0090148E">
      <w:pPr>
        <w:rPr>
          <w:color w:val="auto"/>
        </w:rPr>
      </w:pPr>
      <w:r w:rsidRPr="00E02A94">
        <w:rPr>
          <w:color w:val="auto"/>
        </w:rPr>
        <w:t>"Submitted" papers cannot be cited.</w:t>
      </w:r>
    </w:p>
    <w:p w:rsidR="00730DFA" w:rsidRDefault="00730DFA"/>
    <w:p w:rsidR="00730DFA" w:rsidRDefault="00D7365D">
      <w:pPr>
        <w:rPr>
          <w:color w:val="0066CC"/>
        </w:rPr>
      </w:pPr>
      <w:r>
        <w:rPr>
          <w:color w:val="0066CC"/>
        </w:rPr>
        <w:t xml:space="preserve">They </w:t>
      </w:r>
      <w:r w:rsidR="00585B7C">
        <w:rPr>
          <w:color w:val="0066CC"/>
        </w:rPr>
        <w:t>are now</w:t>
      </w:r>
      <w:r>
        <w:rPr>
          <w:color w:val="0066CC"/>
        </w:rPr>
        <w:t xml:space="preserve"> removed.</w:t>
      </w:r>
    </w:p>
    <w:p w:rsidR="00730DFA" w:rsidRDefault="00730DFA">
      <w:pPr>
        <w:rPr>
          <w:color w:val="FF3333"/>
        </w:rPr>
      </w:pPr>
    </w:p>
    <w:p w:rsidR="00730DFA" w:rsidRDefault="0090148E">
      <w:pPr>
        <w:rPr>
          <w:color w:val="FF3333"/>
        </w:rPr>
      </w:pPr>
      <w:r>
        <w:rPr>
          <w:color w:val="FF3333"/>
        </w:rPr>
        <w:t>Throughout the manuscript, there are several awkward or unclear sentences that need to be revised by a technical writer. The following is a list (not comprehensive) of these sentences that must be revised:</w:t>
      </w:r>
    </w:p>
    <w:p w:rsidR="00730DFA" w:rsidRDefault="0090148E">
      <w:pPr>
        <w:rPr>
          <w:color w:val="FF3333"/>
        </w:rPr>
      </w:pPr>
      <w:r>
        <w:rPr>
          <w:color w:val="FF3333"/>
        </w:rPr>
        <w:t>- 46</w:t>
      </w:r>
    </w:p>
    <w:p w:rsidR="00730DFA" w:rsidRDefault="0090148E">
      <w:pPr>
        <w:rPr>
          <w:color w:val="FF3333"/>
        </w:rPr>
      </w:pPr>
      <w:r>
        <w:rPr>
          <w:color w:val="FF3333"/>
        </w:rPr>
        <w:t>- 51</w:t>
      </w:r>
    </w:p>
    <w:p w:rsidR="00730DFA" w:rsidRDefault="0090148E">
      <w:pPr>
        <w:rPr>
          <w:color w:val="FF3333"/>
        </w:rPr>
      </w:pPr>
      <w:r>
        <w:rPr>
          <w:color w:val="FF3333"/>
        </w:rPr>
        <w:t>- 93</w:t>
      </w:r>
    </w:p>
    <w:p w:rsidR="00730DFA" w:rsidRDefault="0090148E">
      <w:pPr>
        <w:rPr>
          <w:color w:val="FF3333"/>
        </w:rPr>
      </w:pPr>
      <w:r>
        <w:rPr>
          <w:color w:val="FF3333"/>
        </w:rPr>
        <w:t>- 96</w:t>
      </w:r>
    </w:p>
    <w:p w:rsidR="00730DFA" w:rsidRDefault="0090148E">
      <w:pPr>
        <w:rPr>
          <w:color w:val="FF3333"/>
        </w:rPr>
      </w:pPr>
      <w:r>
        <w:rPr>
          <w:color w:val="FF3333"/>
        </w:rPr>
        <w:t>- 111-112 (English too colloquial, not appropriate for a scientific document)</w:t>
      </w:r>
    </w:p>
    <w:p w:rsidR="00730DFA" w:rsidRDefault="0090148E">
      <w:pPr>
        <w:rPr>
          <w:color w:val="FF3333"/>
        </w:rPr>
      </w:pPr>
      <w:r>
        <w:rPr>
          <w:color w:val="FF3333"/>
        </w:rPr>
        <w:t>- 118-119</w:t>
      </w:r>
    </w:p>
    <w:p w:rsidR="00730DFA" w:rsidRDefault="0090148E">
      <w:pPr>
        <w:rPr>
          <w:color w:val="FF3333"/>
        </w:rPr>
      </w:pPr>
      <w:r>
        <w:rPr>
          <w:color w:val="FF3333"/>
        </w:rPr>
        <w:t>- 127</w:t>
      </w:r>
    </w:p>
    <w:p w:rsidR="00730DFA" w:rsidRDefault="0090148E">
      <w:pPr>
        <w:rPr>
          <w:color w:val="FF3333"/>
        </w:rPr>
      </w:pPr>
      <w:r>
        <w:rPr>
          <w:color w:val="FF3333"/>
        </w:rPr>
        <w:t>- 133</w:t>
      </w:r>
    </w:p>
    <w:p w:rsidR="00730DFA" w:rsidRDefault="0090148E">
      <w:pPr>
        <w:rPr>
          <w:color w:val="FF3333"/>
        </w:rPr>
      </w:pPr>
      <w:r>
        <w:rPr>
          <w:color w:val="FF3333"/>
        </w:rPr>
        <w:lastRenderedPageBreak/>
        <w:t>- 150-151</w:t>
      </w:r>
    </w:p>
    <w:p w:rsidR="00730DFA" w:rsidRDefault="0090148E">
      <w:pPr>
        <w:rPr>
          <w:color w:val="FF3333"/>
        </w:rPr>
      </w:pPr>
      <w:r>
        <w:rPr>
          <w:color w:val="FF3333"/>
        </w:rPr>
        <w:t>- 180-181</w:t>
      </w:r>
    </w:p>
    <w:p w:rsidR="00730DFA" w:rsidRDefault="0090148E">
      <w:pPr>
        <w:rPr>
          <w:color w:val="FF3333"/>
        </w:rPr>
      </w:pPr>
      <w:r>
        <w:rPr>
          <w:color w:val="FF3333"/>
        </w:rPr>
        <w:t>- 183-184</w:t>
      </w:r>
    </w:p>
    <w:p w:rsidR="00730DFA" w:rsidRDefault="0090148E">
      <w:pPr>
        <w:rPr>
          <w:color w:val="FF3333"/>
        </w:rPr>
      </w:pPr>
      <w:r>
        <w:rPr>
          <w:color w:val="FF3333"/>
        </w:rPr>
        <w:t>- 192</w:t>
      </w:r>
    </w:p>
    <w:p w:rsidR="00730DFA" w:rsidRDefault="0090148E">
      <w:pPr>
        <w:rPr>
          <w:color w:val="FF3333"/>
        </w:rPr>
      </w:pPr>
      <w:r>
        <w:rPr>
          <w:color w:val="FF3333"/>
        </w:rPr>
        <w:t>- 315</w:t>
      </w:r>
    </w:p>
    <w:p w:rsidR="00730DFA" w:rsidRDefault="0090148E">
      <w:pPr>
        <w:rPr>
          <w:color w:val="FF3333"/>
        </w:rPr>
      </w:pPr>
      <w:r>
        <w:rPr>
          <w:color w:val="FF3333"/>
        </w:rPr>
        <w:t>- 417-418</w:t>
      </w:r>
    </w:p>
    <w:p w:rsidR="00730DFA" w:rsidRDefault="0090148E">
      <w:pPr>
        <w:rPr>
          <w:color w:val="FF3333"/>
        </w:rPr>
      </w:pPr>
      <w:r>
        <w:rPr>
          <w:color w:val="FF3333"/>
        </w:rPr>
        <w:t>- 427-428</w:t>
      </w:r>
    </w:p>
    <w:p w:rsidR="00730DFA" w:rsidRDefault="0090148E">
      <w:pPr>
        <w:rPr>
          <w:color w:val="FF3333"/>
        </w:rPr>
      </w:pPr>
      <w:r>
        <w:rPr>
          <w:color w:val="FF3333"/>
        </w:rPr>
        <w:t>- 442</w:t>
      </w:r>
    </w:p>
    <w:p w:rsidR="00730DFA" w:rsidRDefault="0090148E">
      <w:pPr>
        <w:rPr>
          <w:color w:val="FF3333"/>
        </w:rPr>
      </w:pPr>
      <w:r>
        <w:rPr>
          <w:color w:val="FF3333"/>
        </w:rPr>
        <w:t>- 460-461</w:t>
      </w:r>
    </w:p>
    <w:p w:rsidR="00730DFA" w:rsidRDefault="0090148E">
      <w:pPr>
        <w:rPr>
          <w:color w:val="FF3333"/>
        </w:rPr>
      </w:pPr>
      <w:r>
        <w:rPr>
          <w:color w:val="FF3333"/>
        </w:rPr>
        <w:t>- 475</w:t>
      </w:r>
    </w:p>
    <w:p w:rsidR="00730DFA" w:rsidRDefault="0090148E">
      <w:pPr>
        <w:rPr>
          <w:color w:val="FF3333"/>
        </w:rPr>
      </w:pPr>
      <w:r>
        <w:rPr>
          <w:color w:val="FF3333"/>
        </w:rPr>
        <w:t>- 479</w:t>
      </w:r>
    </w:p>
    <w:p w:rsidR="00730DFA" w:rsidRDefault="0090148E">
      <w:pPr>
        <w:rPr>
          <w:color w:val="FF3333"/>
        </w:rPr>
      </w:pPr>
      <w:r>
        <w:rPr>
          <w:color w:val="FF3333"/>
        </w:rPr>
        <w:t>- 511-512</w:t>
      </w:r>
    </w:p>
    <w:p w:rsidR="00730DFA" w:rsidRDefault="0090148E">
      <w:pPr>
        <w:rPr>
          <w:color w:val="FF3333"/>
        </w:rPr>
      </w:pPr>
      <w:r>
        <w:rPr>
          <w:color w:val="FF3333"/>
        </w:rPr>
        <w:t>- 521-522</w:t>
      </w:r>
    </w:p>
    <w:p w:rsidR="00730DFA" w:rsidRDefault="0090148E">
      <w:pPr>
        <w:rPr>
          <w:color w:val="FF3333"/>
        </w:rPr>
      </w:pPr>
      <w:r>
        <w:rPr>
          <w:color w:val="FF3333"/>
        </w:rPr>
        <w:t>- 546-547</w:t>
      </w:r>
    </w:p>
    <w:p w:rsidR="00730DFA" w:rsidRDefault="0090148E">
      <w:pPr>
        <w:rPr>
          <w:color w:val="FF3333"/>
        </w:rPr>
      </w:pPr>
      <w:r>
        <w:rPr>
          <w:color w:val="FF3333"/>
        </w:rPr>
        <w:t>- 620</w:t>
      </w:r>
    </w:p>
    <w:p w:rsidR="00730DFA" w:rsidRDefault="0090148E">
      <w:pPr>
        <w:rPr>
          <w:color w:val="FF3333"/>
        </w:rPr>
      </w:pPr>
      <w:r>
        <w:rPr>
          <w:color w:val="FF3333"/>
        </w:rPr>
        <w:t>- 639</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The Authors are not familiar with the AMS style.  They should follow the guidelines in the AMS Authors' Guide. E.g.:</w:t>
      </w:r>
    </w:p>
    <w:p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rsidR="00730DFA" w:rsidRDefault="0090148E">
      <w:pPr>
        <w:rPr>
          <w:color w:val="FF3333"/>
        </w:rPr>
      </w:pPr>
      <w:r>
        <w:rPr>
          <w:color w:val="FF3333"/>
        </w:rPr>
        <w:t>* Spell out numbers lower than 10 (e.g., line 121)</w:t>
      </w:r>
    </w:p>
    <w:p w:rsidR="00730DFA" w:rsidRDefault="0090148E">
      <w:pPr>
        <w:rPr>
          <w:color w:val="FF3333"/>
        </w:rPr>
      </w:pPr>
      <w:r>
        <w:rPr>
          <w:color w:val="FF3333"/>
        </w:rPr>
        <w:t>* Use "e.g., " or "i.e., " throughout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Pr="00953E67" w:rsidRDefault="00730DFA">
      <w:pPr>
        <w:rPr>
          <w:color w:val="auto"/>
        </w:rPr>
      </w:pPr>
    </w:p>
    <w:p w:rsidR="00730DFA" w:rsidRPr="00953E67" w:rsidRDefault="0090148E">
      <w:pPr>
        <w:rPr>
          <w:color w:val="auto"/>
        </w:rPr>
      </w:pPr>
      <w:r w:rsidRPr="00953E67">
        <w:rPr>
          <w:color w:val="auto"/>
        </w:rPr>
        <w:t xml:space="preserve">Line 50: the authors seem to contrast the proposed method to NWP models; however, there are analog-based methods (e.g., </w:t>
      </w:r>
      <w:proofErr w:type="spellStart"/>
      <w:r w:rsidRPr="00953E67">
        <w:rPr>
          <w:color w:val="auto"/>
        </w:rPr>
        <w:t>Delle</w:t>
      </w:r>
      <w:proofErr w:type="spellEnd"/>
      <w:r w:rsidRPr="00953E67">
        <w:rPr>
          <w:color w:val="auto"/>
        </w:rPr>
        <w:t xml:space="preserve"> </w:t>
      </w:r>
      <w:proofErr w:type="spellStart"/>
      <w:r w:rsidRPr="00953E67">
        <w:rPr>
          <w:color w:val="auto"/>
        </w:rPr>
        <w:t>Monache</w:t>
      </w:r>
      <w:proofErr w:type="spellEnd"/>
      <w:r w:rsidRPr="00953E67">
        <w:rPr>
          <w:color w:val="auto"/>
        </w:rPr>
        <w:t xml:space="preserve"> et al. 2011, 2013 MWR; Hamill and Whitaker 2006; Hamill et al. 2015) that rely on NWP data (i.e., they can be considered "hybrid" methods, combining NWP and statistical methods). Clarify this to the reader.</w:t>
      </w:r>
    </w:p>
    <w:p w:rsidR="00730DFA" w:rsidRPr="00953E67" w:rsidRDefault="00730DFA">
      <w:pPr>
        <w:rPr>
          <w:color w:val="auto"/>
        </w:rPr>
      </w:pPr>
    </w:p>
    <w:p w:rsidR="00730DFA" w:rsidRDefault="00953E67">
      <w:pPr>
        <w:rPr>
          <w:color w:val="0066CC"/>
        </w:rPr>
      </w:pPr>
      <w:r>
        <w:rPr>
          <w:color w:val="0066CC"/>
        </w:rPr>
        <w:t>This sentence has been removed. Moreover, the use of AMs as MOS technique is now commented in the method description.</w:t>
      </w:r>
    </w:p>
    <w:p w:rsidR="00730DFA" w:rsidRDefault="00730DFA">
      <w:pPr>
        <w:rPr>
          <w:color w:val="FF3333"/>
        </w:rPr>
      </w:pPr>
    </w:p>
    <w:p w:rsidR="00730DFA" w:rsidRPr="00E02A94" w:rsidRDefault="0090148E">
      <w:pPr>
        <w:rPr>
          <w:color w:val="auto"/>
        </w:rPr>
      </w:pPr>
      <w:r w:rsidRPr="00E02A94">
        <w:rPr>
          <w:color w:val="auto"/>
        </w:rPr>
        <w:t xml:space="preserve">58-59: The statement is not true. E.g., See Junk et al. </w:t>
      </w:r>
      <w:proofErr w:type="spellStart"/>
      <w:r w:rsidRPr="00E02A94">
        <w:rPr>
          <w:color w:val="auto"/>
        </w:rPr>
        <w:t>Meteorologische</w:t>
      </w:r>
      <w:proofErr w:type="spellEnd"/>
      <w:r w:rsidRPr="00E02A94">
        <w:rPr>
          <w:color w:val="auto"/>
        </w:rPr>
        <w:t xml:space="preserve"> </w:t>
      </w:r>
      <w:proofErr w:type="spellStart"/>
      <w:r w:rsidRPr="00E02A94">
        <w:rPr>
          <w:color w:val="auto"/>
        </w:rPr>
        <w:t>Zeitschrift</w:t>
      </w:r>
      <w:proofErr w:type="spellEnd"/>
      <w:r w:rsidRPr="00E02A94">
        <w:rPr>
          <w:color w:val="auto"/>
        </w:rPr>
        <w:t xml:space="preserve"> (24, 361-379), who have proposed fully automated analog-predictor optimization procedures.</w:t>
      </w:r>
    </w:p>
    <w:p w:rsidR="00730DFA" w:rsidRDefault="00730DFA"/>
    <w:p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rsidR="00730DFA" w:rsidRDefault="00730DFA">
      <w:pPr>
        <w:rPr>
          <w:color w:val="FF3333"/>
        </w:rPr>
      </w:pPr>
    </w:p>
    <w:p w:rsidR="00730DFA" w:rsidRPr="00E02A94" w:rsidRDefault="0090148E">
      <w:pPr>
        <w:rPr>
          <w:color w:val="auto"/>
        </w:rPr>
      </w:pPr>
      <w:r w:rsidRPr="00E02A94">
        <w:rPr>
          <w:color w:val="auto"/>
        </w:rPr>
        <w:t>68-69: No true. See above.</w:t>
      </w:r>
    </w:p>
    <w:p w:rsidR="00730DFA" w:rsidRDefault="00730DFA"/>
    <w:p w:rsidR="00730DFA" w:rsidRDefault="00E02A94">
      <w:pPr>
        <w:rPr>
          <w:color w:val="0066CC"/>
        </w:rPr>
      </w:pPr>
      <w:r>
        <w:rPr>
          <w:color w:val="0066CC"/>
        </w:rPr>
        <w:t xml:space="preserve">Still, we think it’s correct, according to the previous answer. </w:t>
      </w:r>
    </w:p>
    <w:p w:rsidR="00730DFA" w:rsidRDefault="00730DFA">
      <w:pPr>
        <w:rPr>
          <w:color w:val="FF3333"/>
        </w:rPr>
      </w:pPr>
    </w:p>
    <w:p w:rsidR="00730DFA" w:rsidRPr="00B81CD9" w:rsidRDefault="0090148E">
      <w:pPr>
        <w:rPr>
          <w:color w:val="auto"/>
        </w:rPr>
      </w:pPr>
      <w:r w:rsidRPr="00B81CD9">
        <w:rPr>
          <w:color w:val="auto"/>
        </w:rPr>
        <w:t>138: This statement is incorrect.</w:t>
      </w:r>
    </w:p>
    <w:p w:rsidR="00730DFA" w:rsidRDefault="00730DFA"/>
    <w:p w:rsidR="00730DFA" w:rsidRDefault="00B81CD9">
      <w:pPr>
        <w:rPr>
          <w:color w:val="0066CC"/>
        </w:rPr>
      </w:pPr>
      <w:r>
        <w:rPr>
          <w:color w:val="0066CC"/>
        </w:rPr>
        <w:t>The sentence was changed, and references added.</w:t>
      </w:r>
    </w:p>
    <w:p w:rsidR="00730DFA" w:rsidRDefault="00730DFA"/>
    <w:p w:rsidR="00730DFA" w:rsidRDefault="00730DFA"/>
    <w:p w:rsidR="00730DFA" w:rsidRDefault="0090148E">
      <w:r>
        <w:lastRenderedPageBreak/>
        <w:t>ADDITIONAL EDITS</w:t>
      </w:r>
    </w:p>
    <w:p w:rsidR="00730DFA" w:rsidRDefault="00730DFA"/>
    <w:p w:rsidR="00730DFA" w:rsidRPr="002F394F" w:rsidRDefault="0090148E">
      <w:pPr>
        <w:rPr>
          <w:color w:val="auto"/>
        </w:rPr>
      </w:pPr>
      <w:r w:rsidRPr="002F394F">
        <w:rPr>
          <w:color w:val="auto"/>
        </w:rPr>
        <w:t>- 86: simplex à simple.</w:t>
      </w:r>
    </w:p>
    <w:p w:rsidR="00730DFA" w:rsidRDefault="00730DFA"/>
    <w:p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rsidR="00730DFA" w:rsidRDefault="00730DFA">
      <w:pPr>
        <w:rPr>
          <w:color w:val="FF3333"/>
        </w:rPr>
      </w:pPr>
    </w:p>
    <w:p w:rsidR="00730DFA" w:rsidRPr="002F394F" w:rsidRDefault="0090148E">
      <w:pPr>
        <w:rPr>
          <w:color w:val="auto"/>
        </w:rPr>
      </w:pPr>
      <w:r w:rsidRPr="002F394F">
        <w:rPr>
          <w:color w:val="auto"/>
        </w:rPr>
        <w:t>- 105-106: described sections do not reflect sections in the manuscript.</w:t>
      </w:r>
    </w:p>
    <w:p w:rsidR="00730DFA" w:rsidRDefault="00730DFA"/>
    <w:p w:rsidR="00730DFA" w:rsidRDefault="002F394F">
      <w:pPr>
        <w:rPr>
          <w:color w:val="0066CC"/>
        </w:rPr>
      </w:pPr>
      <w:r>
        <w:rPr>
          <w:color w:val="0066CC"/>
        </w:rPr>
        <w:t>The description was not wrong, but it has now been simplified in order to avoid misunderstandings.</w:t>
      </w:r>
    </w:p>
    <w:p w:rsidR="00730DFA" w:rsidRDefault="00730DFA">
      <w:pPr>
        <w:rPr>
          <w:color w:val="FF3333"/>
        </w:rPr>
      </w:pPr>
    </w:p>
    <w:p w:rsidR="00730DFA" w:rsidRPr="00F578EF" w:rsidRDefault="0090148E">
      <w:pPr>
        <w:rPr>
          <w:color w:val="auto"/>
        </w:rPr>
      </w:pPr>
      <w:r w:rsidRPr="00F578EF">
        <w:rPr>
          <w:color w:val="auto"/>
        </w:rPr>
        <w:t>- Section 2: the analog method is poorly described.</w:t>
      </w:r>
    </w:p>
    <w:p w:rsidR="00730DFA" w:rsidRDefault="00730DFA"/>
    <w:p w:rsidR="00730DFA" w:rsidRDefault="00F578EF">
      <w:pPr>
        <w:rPr>
          <w:color w:val="0066CC"/>
        </w:rPr>
      </w:pPr>
      <w:r>
        <w:rPr>
          <w:color w:val="0066CC"/>
        </w:rPr>
        <w:t>The description has been significantly extended.</w:t>
      </w:r>
    </w:p>
    <w:p w:rsidR="00730DFA" w:rsidRDefault="00730DFA">
      <w:pPr>
        <w:rPr>
          <w:color w:val="FF3333"/>
        </w:rPr>
      </w:pPr>
    </w:p>
    <w:p w:rsidR="00730DFA" w:rsidRPr="007B5EDB" w:rsidRDefault="0090148E">
      <w:pPr>
        <w:rPr>
          <w:color w:val="auto"/>
        </w:rPr>
      </w:pPr>
      <w:r w:rsidRPr="007B5EDB">
        <w:rPr>
          <w:color w:val="auto"/>
        </w:rPr>
        <w:t>- 113: "that are most similar"…to what?</w:t>
      </w:r>
    </w:p>
    <w:p w:rsidR="00730DFA" w:rsidRDefault="00730DFA"/>
    <w:p w:rsidR="00730DFA" w:rsidRDefault="007B5EDB">
      <w:pPr>
        <w:rPr>
          <w:color w:val="0066CC"/>
        </w:rPr>
      </w:pPr>
      <w:r>
        <w:rPr>
          <w:color w:val="0066CC"/>
        </w:rPr>
        <w:t>The sentence has been changed</w:t>
      </w:r>
      <w:r>
        <w:rPr>
          <w:color w:val="0066CC"/>
        </w:rPr>
        <w:t>.</w:t>
      </w:r>
    </w:p>
    <w:p w:rsidR="007B5EDB" w:rsidRDefault="007B5EDB">
      <w:pPr>
        <w:rPr>
          <w:color w:val="FF3333"/>
        </w:rPr>
      </w:pPr>
    </w:p>
    <w:p w:rsidR="00730DFA" w:rsidRPr="00080389" w:rsidRDefault="0090148E">
      <w:pPr>
        <w:rPr>
          <w:color w:val="auto"/>
        </w:rPr>
      </w:pPr>
      <w:r w:rsidRPr="00080389">
        <w:rPr>
          <w:color w:val="auto"/>
        </w:rPr>
        <w:t>- 116: "typically"…for what?</w:t>
      </w:r>
    </w:p>
    <w:p w:rsidR="00730DFA" w:rsidRDefault="00730DFA"/>
    <w:p w:rsidR="00730DFA" w:rsidRDefault="00080389">
      <w:pPr>
        <w:rPr>
          <w:color w:val="0066CC"/>
        </w:rPr>
      </w:pPr>
      <w:r>
        <w:rPr>
          <w:color w:val="0066CC"/>
        </w:rPr>
        <w:t>The sentence has been changed.</w:t>
      </w:r>
    </w:p>
    <w:p w:rsidR="00730DFA" w:rsidRDefault="00730DFA">
      <w:pPr>
        <w:rPr>
          <w:color w:val="FF3333"/>
        </w:rPr>
      </w:pPr>
    </w:p>
    <w:p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rsidR="00730DFA" w:rsidRDefault="00730DFA"/>
    <w:p w:rsidR="00730DFA" w:rsidRDefault="00820353">
      <w:pPr>
        <w:rPr>
          <w:color w:val="0066CC"/>
        </w:rPr>
      </w:pPr>
      <w:r>
        <w:rPr>
          <w:color w:val="0066CC"/>
        </w:rPr>
        <w:t>This has been changed to “configuration”, “options” or “variants” according to the context.</w:t>
      </w:r>
    </w:p>
    <w:p w:rsidR="00730DFA" w:rsidRDefault="00730DFA">
      <w:pPr>
        <w:rPr>
          <w:color w:val="FF3333"/>
        </w:rPr>
      </w:pPr>
    </w:p>
    <w:p w:rsidR="00730DFA" w:rsidRPr="00636FD4" w:rsidRDefault="0090148E">
      <w:pPr>
        <w:rPr>
          <w:color w:val="auto"/>
        </w:rPr>
      </w:pPr>
      <w:r w:rsidRPr="00636FD4">
        <w:rPr>
          <w:color w:val="auto"/>
        </w:rPr>
        <w:t>- 125: "target date": define.</w:t>
      </w:r>
    </w:p>
    <w:p w:rsidR="00730DFA" w:rsidRDefault="00730DFA"/>
    <w:p w:rsidR="00730DFA" w:rsidRDefault="00636FD4">
      <w:pPr>
        <w:rPr>
          <w:color w:val="0066CC"/>
        </w:rPr>
      </w:pPr>
      <w:r>
        <w:rPr>
          <w:color w:val="0066CC"/>
        </w:rPr>
        <w:t>A description has been added.</w:t>
      </w:r>
    </w:p>
    <w:p w:rsidR="00730DFA" w:rsidRDefault="00730DFA">
      <w:pPr>
        <w:rPr>
          <w:color w:val="FF3333"/>
        </w:rPr>
      </w:pPr>
    </w:p>
    <w:p w:rsidR="00730DFA" w:rsidRPr="00D517E1" w:rsidRDefault="0090148E">
      <w:pPr>
        <w:rPr>
          <w:color w:val="auto"/>
        </w:rPr>
      </w:pPr>
      <w:r w:rsidRPr="00D517E1">
        <w:rPr>
          <w:color w:val="auto"/>
        </w:rPr>
        <w:t>- 125: what is the lead time of the forecast, i.e., how many hours out in the future these forecasts go?</w:t>
      </w:r>
    </w:p>
    <w:p w:rsidR="00730DFA" w:rsidRDefault="00730DFA"/>
    <w:p w:rsidR="00730DFA" w:rsidRDefault="00636FD4" w:rsidP="00636FD4">
      <w:pPr>
        <w:rPr>
          <w:color w:val="0066CC"/>
        </w:rPr>
      </w:pPr>
      <w:r>
        <w:rPr>
          <w:color w:val="0066CC"/>
        </w:rPr>
        <w:t xml:space="preserve">We do work here in the perfect prognosis framework, and not as a MOS approach. Thus, there is no lead time. A clarification on the </w:t>
      </w:r>
      <w:r>
        <w:rPr>
          <w:color w:val="0066CC"/>
        </w:rPr>
        <w:t>perfect prognosis</w:t>
      </w:r>
      <w:r>
        <w:rPr>
          <w:color w:val="0066CC"/>
        </w:rPr>
        <w:t xml:space="preserve"> </w:t>
      </w:r>
      <w:r w:rsidR="00D517E1">
        <w:rPr>
          <w:color w:val="0066CC"/>
        </w:rPr>
        <w:t>context</w:t>
      </w:r>
      <w:r>
        <w:rPr>
          <w:color w:val="0066CC"/>
        </w:rPr>
        <w:t xml:space="preserve"> has been added.</w:t>
      </w:r>
    </w:p>
    <w:p w:rsidR="00730DFA" w:rsidRDefault="00730DFA">
      <w:pPr>
        <w:rPr>
          <w:color w:val="FF3333"/>
        </w:rPr>
      </w:pPr>
    </w:p>
    <w:p w:rsidR="00730DFA" w:rsidRPr="00D517E1" w:rsidRDefault="0090148E">
      <w:pPr>
        <w:rPr>
          <w:color w:val="auto"/>
        </w:rPr>
      </w:pPr>
      <w:r w:rsidRPr="00D517E1">
        <w:rPr>
          <w:color w:val="auto"/>
        </w:rPr>
        <w:t>- 126: "S1": define.</w:t>
      </w:r>
    </w:p>
    <w:p w:rsidR="00730DFA" w:rsidRDefault="00730DFA"/>
    <w:p w:rsidR="00730DFA" w:rsidRDefault="00D517E1">
      <w:pPr>
        <w:rPr>
          <w:color w:val="0066CC"/>
        </w:rPr>
      </w:pPr>
      <w:r>
        <w:rPr>
          <w:color w:val="0066CC"/>
        </w:rPr>
        <w:t>The equation has been added.</w:t>
      </w:r>
    </w:p>
    <w:p w:rsidR="00730DFA" w:rsidRDefault="00730DFA">
      <w:pPr>
        <w:rPr>
          <w:color w:val="FF3333"/>
        </w:rPr>
      </w:pPr>
    </w:p>
    <w:p w:rsidR="00730DFA" w:rsidRPr="00F41FA4" w:rsidRDefault="0090148E">
      <w:pPr>
        <w:rPr>
          <w:color w:val="auto"/>
        </w:rPr>
      </w:pPr>
      <w:r w:rsidRPr="00F41FA4">
        <w:rPr>
          <w:color w:val="auto"/>
        </w:rPr>
        <w:t>- 185-186: temperature is a continuous variable.</w:t>
      </w:r>
    </w:p>
    <w:p w:rsidR="00730DFA" w:rsidRDefault="00730DFA"/>
    <w:p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rsidR="00730DFA" w:rsidRDefault="00730DFA">
      <w:pPr>
        <w:rPr>
          <w:color w:val="FF3333"/>
        </w:rPr>
      </w:pPr>
    </w:p>
    <w:p w:rsidR="00730DFA" w:rsidRPr="00DF1F7A" w:rsidRDefault="0090148E">
      <w:pPr>
        <w:rPr>
          <w:color w:val="auto"/>
        </w:rPr>
      </w:pPr>
      <w:r w:rsidRPr="00DF1F7A">
        <w:rPr>
          <w:color w:val="auto"/>
        </w:rPr>
        <w:t>- 189: you need to define also lambda.</w:t>
      </w:r>
    </w:p>
    <w:p w:rsidR="00730DFA" w:rsidRDefault="00730DFA"/>
    <w:p w:rsidR="00730DFA" w:rsidRDefault="00DF1F7A">
      <w:pPr>
        <w:rPr>
          <w:color w:val="0066CC"/>
        </w:rPr>
      </w:pPr>
      <w:r>
        <w:rPr>
          <w:color w:val="0066CC"/>
        </w:rPr>
        <w:t xml:space="preserve">This has been removed in order to shorten the </w:t>
      </w:r>
      <w:r>
        <w:rPr>
          <w:color w:val="0066CC"/>
        </w:rPr>
        <w:t>description</w:t>
      </w:r>
      <w:r>
        <w:rPr>
          <w:color w:val="0066CC"/>
        </w:rPr>
        <w:t xml:space="preserve"> of GAs.</w:t>
      </w:r>
    </w:p>
    <w:p w:rsidR="00730DFA" w:rsidRDefault="00730DFA">
      <w:pPr>
        <w:rPr>
          <w:color w:val="FF3333"/>
        </w:rPr>
      </w:pPr>
    </w:p>
    <w:p w:rsidR="00730DFA" w:rsidRPr="00D11CDA" w:rsidRDefault="0090148E">
      <w:pPr>
        <w:rPr>
          <w:color w:val="auto"/>
        </w:rPr>
      </w:pPr>
      <w:r w:rsidRPr="00D11CDA">
        <w:rPr>
          <w:color w:val="auto"/>
        </w:rPr>
        <w:t>- 193-196: this sentence seems out of context.</w:t>
      </w:r>
    </w:p>
    <w:p w:rsidR="00730DFA" w:rsidRDefault="00730DFA"/>
    <w:p w:rsidR="00D11CDA" w:rsidRDefault="00D11CDA" w:rsidP="00D11CDA">
      <w:pPr>
        <w:rPr>
          <w:color w:val="0066CC"/>
        </w:rPr>
      </w:pPr>
      <w:r>
        <w:rPr>
          <w:color w:val="0066CC"/>
        </w:rPr>
        <w:lastRenderedPageBreak/>
        <w:t>This has been removed in order to simplify the description of GAs.</w:t>
      </w:r>
    </w:p>
    <w:p w:rsidR="00730DFA" w:rsidRDefault="00730DFA">
      <w:pPr>
        <w:rPr>
          <w:color w:val="FF3333"/>
        </w:rPr>
      </w:pPr>
    </w:p>
    <w:p w:rsidR="00730DFA" w:rsidRPr="00D11CDA" w:rsidRDefault="0090148E">
      <w:pPr>
        <w:rPr>
          <w:color w:val="auto"/>
        </w:rPr>
      </w:pPr>
      <w:r w:rsidRPr="00D11CDA">
        <w:rPr>
          <w:color w:val="auto"/>
        </w:rPr>
        <w:t>- 198: divergences à differences.</w:t>
      </w:r>
    </w:p>
    <w:p w:rsidR="00730DFA" w:rsidRDefault="00730DFA"/>
    <w:p w:rsidR="00730DFA" w:rsidRDefault="00D11CDA">
      <w:pPr>
        <w:rPr>
          <w:color w:val="0066CC"/>
        </w:rPr>
      </w:pPr>
      <w:r>
        <w:rPr>
          <w:color w:val="0066CC"/>
        </w:rPr>
        <w:t>Changed.</w:t>
      </w:r>
    </w:p>
    <w:p w:rsidR="00730DFA" w:rsidRDefault="00730DFA">
      <w:pPr>
        <w:rPr>
          <w:color w:val="FF3333"/>
        </w:rPr>
      </w:pPr>
    </w:p>
    <w:p w:rsidR="00730DFA" w:rsidRPr="00D11CDA" w:rsidRDefault="0090148E">
      <w:pPr>
        <w:rPr>
          <w:color w:val="auto"/>
        </w:rPr>
      </w:pPr>
      <w:r w:rsidRPr="00D11CDA">
        <w:rPr>
          <w:color w:val="auto"/>
        </w:rPr>
        <w:t>- 217: what is meant with "applied to floating-point coding"?</w:t>
      </w:r>
    </w:p>
    <w:p w:rsidR="00730DFA" w:rsidRDefault="00730DFA"/>
    <w:p w:rsidR="00730DFA" w:rsidRDefault="00D11CDA">
      <w:pPr>
        <w:rPr>
          <w:color w:val="0066CC"/>
        </w:rPr>
      </w:pPr>
      <w:r>
        <w:rPr>
          <w:color w:val="0066CC"/>
        </w:rPr>
        <w:t xml:space="preserve">This has been removed in order to </w:t>
      </w:r>
      <w:r>
        <w:rPr>
          <w:color w:val="0066CC"/>
        </w:rPr>
        <w:t>simplify</w:t>
      </w:r>
      <w:r>
        <w:rPr>
          <w:color w:val="0066CC"/>
        </w:rPr>
        <w:t xml:space="preserve"> the description of GAs.</w:t>
      </w:r>
    </w:p>
    <w:p w:rsidR="00D11CDA" w:rsidRDefault="00D11CDA">
      <w:pPr>
        <w:rPr>
          <w:color w:val="FF3333"/>
        </w:rPr>
      </w:pPr>
    </w:p>
    <w:p w:rsidR="00730DFA" w:rsidRPr="00A556F5" w:rsidRDefault="0090148E">
      <w:pPr>
        <w:rPr>
          <w:color w:val="auto"/>
        </w:rPr>
      </w:pPr>
      <w:r w:rsidRPr="00A556F5">
        <w:rPr>
          <w:color w:val="auto"/>
        </w:rPr>
        <w:t>- 256: "…zero probability of being selected". Why?</w:t>
      </w:r>
    </w:p>
    <w:p w:rsidR="00730DFA" w:rsidRDefault="00730DFA"/>
    <w:p w:rsidR="00446570" w:rsidRDefault="00446570" w:rsidP="00446570">
      <w:pPr>
        <w:rPr>
          <w:color w:val="0066CC"/>
        </w:rPr>
      </w:pPr>
      <w:r>
        <w:rPr>
          <w:color w:val="0066CC"/>
        </w:rPr>
        <w:t xml:space="preserve">All details </w:t>
      </w:r>
      <w:r>
        <w:rPr>
          <w:color w:val="0066CC"/>
        </w:rPr>
        <w:t>ha</w:t>
      </w:r>
      <w:r>
        <w:rPr>
          <w:color w:val="0066CC"/>
        </w:rPr>
        <w:t>ve</w:t>
      </w:r>
      <w:r>
        <w:rPr>
          <w:color w:val="0066CC"/>
        </w:rPr>
        <w:t xml:space="preserve"> been removed in order to shorten the description of GAs.</w:t>
      </w:r>
    </w:p>
    <w:p w:rsidR="00730DFA" w:rsidRDefault="00730DFA">
      <w:pPr>
        <w:rPr>
          <w:color w:val="FF3333"/>
        </w:rPr>
      </w:pPr>
    </w:p>
    <w:p w:rsidR="00730DFA" w:rsidRPr="00A556F5" w:rsidRDefault="0090148E">
      <w:pPr>
        <w:rPr>
          <w:color w:val="auto"/>
        </w:rPr>
      </w:pPr>
      <w:r w:rsidRPr="00A556F5">
        <w:rPr>
          <w:color w:val="auto"/>
        </w:rPr>
        <w:t>- 430: "temporal window" is never defined.</w:t>
      </w:r>
    </w:p>
    <w:p w:rsidR="00730DFA" w:rsidRDefault="00730DFA"/>
    <w:p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rsidR="00730DFA" w:rsidRDefault="00730DFA">
      <w:pPr>
        <w:rPr>
          <w:color w:val="FF3333"/>
        </w:rPr>
      </w:pPr>
    </w:p>
    <w:p w:rsidR="00730DFA" w:rsidRPr="006432E5" w:rsidRDefault="0090148E">
      <w:pPr>
        <w:rPr>
          <w:color w:val="auto"/>
        </w:rPr>
      </w:pPr>
      <w:r w:rsidRPr="006432E5">
        <w:rPr>
          <w:color w:val="auto"/>
        </w:rPr>
        <w:t>- 433: Provide an estimate of how expensive they are.  Is the proposed system feasible for real-time operations?</w:t>
      </w:r>
    </w:p>
    <w:p w:rsidR="00730DFA" w:rsidRDefault="00730DFA"/>
    <w:p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rsidR="00730DFA" w:rsidRDefault="00730DFA">
      <w:pPr>
        <w:rPr>
          <w:color w:val="FF3333"/>
        </w:rPr>
      </w:pPr>
    </w:p>
    <w:p w:rsidR="00730DFA" w:rsidRPr="002A452A" w:rsidRDefault="0090148E">
      <w:pPr>
        <w:rPr>
          <w:color w:val="auto"/>
        </w:rPr>
      </w:pPr>
      <w:r w:rsidRPr="002A452A">
        <w:rPr>
          <w:color w:val="auto"/>
        </w:rPr>
        <w:t>- 463: "sometimes": too vague.</w:t>
      </w:r>
    </w:p>
    <w:p w:rsidR="00730DFA" w:rsidRDefault="00730DFA"/>
    <w:p w:rsidR="00730DFA" w:rsidRDefault="002B162A">
      <w:pPr>
        <w:rPr>
          <w:color w:val="0066CC"/>
        </w:rPr>
      </w:pPr>
      <w:r>
        <w:rPr>
          <w:color w:val="0066CC"/>
        </w:rPr>
        <w:t xml:space="preserve">The sentence </w:t>
      </w:r>
      <w:r w:rsidR="002A452A">
        <w:rPr>
          <w:color w:val="0066CC"/>
        </w:rPr>
        <w:t>has been changed.</w:t>
      </w:r>
    </w:p>
    <w:p w:rsidR="00730DFA" w:rsidRDefault="00730DFA">
      <w:pPr>
        <w:rPr>
          <w:color w:val="FF3333"/>
        </w:rPr>
      </w:pPr>
    </w:p>
    <w:p w:rsidR="00730DFA" w:rsidRPr="007C1B86" w:rsidRDefault="0090148E">
      <w:pPr>
        <w:rPr>
          <w:color w:val="auto"/>
        </w:rPr>
      </w:pPr>
      <w:r w:rsidRPr="007C1B86">
        <w:rPr>
          <w:color w:val="auto"/>
        </w:rPr>
        <w:t>- Figs. 2, 3: describe them and comment on the presented results.</w:t>
      </w:r>
    </w:p>
    <w:p w:rsidR="00730DFA" w:rsidRDefault="00730DFA"/>
    <w:p w:rsidR="00730DFA" w:rsidRDefault="00080389">
      <w:pPr>
        <w:rPr>
          <w:color w:val="0066CC"/>
        </w:rPr>
      </w:pPr>
      <w:r>
        <w:rPr>
          <w:color w:val="0066CC"/>
        </w:rPr>
        <w:t xml:space="preserve">More </w:t>
      </w:r>
      <w:r w:rsidR="007C1B86">
        <w:rPr>
          <w:color w:val="0066CC"/>
        </w:rPr>
        <w:t>description was added.</w:t>
      </w:r>
    </w:p>
    <w:p w:rsidR="00730DFA" w:rsidRDefault="00730DFA">
      <w:pPr>
        <w:rPr>
          <w:color w:val="FF3333"/>
        </w:rPr>
      </w:pPr>
    </w:p>
    <w:p w:rsidR="00730DFA" w:rsidRPr="00C167C9" w:rsidRDefault="0090148E">
      <w:pPr>
        <w:rPr>
          <w:color w:val="auto"/>
        </w:rPr>
      </w:pPr>
      <w:r w:rsidRPr="00C167C9">
        <w:rPr>
          <w:color w:val="auto"/>
        </w:rPr>
        <w:t>- 495: where?</w:t>
      </w:r>
    </w:p>
    <w:p w:rsidR="00730DFA" w:rsidRDefault="00730DFA"/>
    <w:p w:rsidR="00730DFA" w:rsidRDefault="00C167C9">
      <w:pPr>
        <w:rPr>
          <w:color w:val="0066CC"/>
        </w:rPr>
      </w:pPr>
      <w:r>
        <w:rPr>
          <w:color w:val="0066CC"/>
        </w:rPr>
        <w:t>A reference to the section has been added.</w:t>
      </w:r>
    </w:p>
    <w:p w:rsidR="00730DFA" w:rsidRDefault="00730DFA">
      <w:pPr>
        <w:rPr>
          <w:color w:val="FF3333"/>
        </w:rPr>
      </w:pPr>
    </w:p>
    <w:p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rsidR="00730DFA" w:rsidRDefault="00730DFA"/>
    <w:p w:rsidR="00730DFA" w:rsidRDefault="003E79F5">
      <w:pPr>
        <w:rPr>
          <w:color w:val="0066CC"/>
        </w:rPr>
      </w:pPr>
      <w:r>
        <w:rPr>
          <w:color w:val="0066CC"/>
        </w:rPr>
        <w:t>It has been removed</w:t>
      </w:r>
    </w:p>
    <w:p w:rsidR="00730DFA" w:rsidRDefault="00730DFA">
      <w:pPr>
        <w:rPr>
          <w:color w:val="FF3333"/>
        </w:rPr>
      </w:pPr>
    </w:p>
    <w:p w:rsidR="00730DFA" w:rsidRPr="00276210" w:rsidRDefault="0090148E">
      <w:pPr>
        <w:rPr>
          <w:color w:val="auto"/>
        </w:rPr>
      </w:pPr>
      <w:r w:rsidRPr="00276210">
        <w:rPr>
          <w:color w:val="auto"/>
        </w:rPr>
        <w:t>- 517: "last box in the figure". Say which one.</w:t>
      </w:r>
    </w:p>
    <w:p w:rsidR="00730DFA" w:rsidRDefault="00730DFA"/>
    <w:p w:rsidR="00730DFA" w:rsidRDefault="00276210">
      <w:pPr>
        <w:rPr>
          <w:color w:val="0066CC"/>
        </w:rPr>
      </w:pPr>
      <w:r>
        <w:rPr>
          <w:color w:val="0066CC"/>
        </w:rPr>
        <w:t>The figure number was added.</w:t>
      </w:r>
    </w:p>
    <w:p w:rsidR="00730DFA" w:rsidRDefault="00730DFA">
      <w:pPr>
        <w:rPr>
          <w:color w:val="FF3333"/>
        </w:rPr>
      </w:pPr>
    </w:p>
    <w:p w:rsidR="00730DFA" w:rsidRPr="007C151D" w:rsidRDefault="0090148E">
      <w:pPr>
        <w:rPr>
          <w:color w:val="auto"/>
        </w:rPr>
      </w:pPr>
      <w:r w:rsidRPr="007C151D">
        <w:rPr>
          <w:color w:val="auto"/>
        </w:rPr>
        <w:t>- 552-553: is not clear which are the predictors that are discussed here.</w:t>
      </w:r>
    </w:p>
    <w:p w:rsidR="00730DFA" w:rsidRDefault="00730DFA"/>
    <w:p w:rsidR="00730DFA" w:rsidRDefault="007C151D">
      <w:pPr>
        <w:rPr>
          <w:color w:val="0066CC"/>
        </w:rPr>
      </w:pPr>
      <w:r>
        <w:rPr>
          <w:color w:val="0066CC"/>
        </w:rPr>
        <w:t>More description was added.</w:t>
      </w:r>
    </w:p>
    <w:p w:rsidR="00730DFA" w:rsidRDefault="00730DFA">
      <w:pPr>
        <w:rPr>
          <w:color w:val="FF3333"/>
        </w:rPr>
      </w:pPr>
    </w:p>
    <w:p w:rsidR="00730DFA" w:rsidRPr="008870FC" w:rsidRDefault="0090148E">
      <w:pPr>
        <w:rPr>
          <w:color w:val="auto"/>
        </w:rPr>
      </w:pPr>
      <w:r w:rsidRPr="008870FC">
        <w:rPr>
          <w:color w:val="auto"/>
        </w:rPr>
        <w:t>- 561: how long?</w:t>
      </w:r>
    </w:p>
    <w:p w:rsidR="00730DFA" w:rsidRDefault="00730DFA"/>
    <w:p w:rsidR="00730DFA" w:rsidRDefault="00DF34CF">
      <w:pPr>
        <w:rPr>
          <w:color w:val="0066CC"/>
        </w:rPr>
      </w:pPr>
      <w:r>
        <w:rPr>
          <w:color w:val="0066CC"/>
        </w:rPr>
        <w:t>We here refer to the convergence in terms of number of optimizations ending with the same result</w:t>
      </w:r>
      <w:r w:rsidR="008870FC">
        <w:rPr>
          <w:color w:val="0066CC"/>
        </w:rPr>
        <w:t xml:space="preserve">, </w:t>
      </w:r>
      <w:r w:rsidR="008870FC">
        <w:rPr>
          <w:color w:val="0066CC"/>
        </w:rPr>
        <w:lastRenderedPageBreak/>
        <w:t>independently of time.</w:t>
      </w:r>
    </w:p>
    <w:p w:rsidR="00730DFA" w:rsidRDefault="00730DFA">
      <w:pPr>
        <w:rPr>
          <w:color w:val="FF3333"/>
        </w:rPr>
      </w:pPr>
    </w:p>
    <w:p w:rsidR="00730DFA" w:rsidRPr="00D94CE1" w:rsidRDefault="0090148E">
      <w:pPr>
        <w:rPr>
          <w:color w:val="auto"/>
        </w:rPr>
      </w:pPr>
      <w:r w:rsidRPr="00D94CE1">
        <w:rPr>
          <w:color w:val="auto"/>
        </w:rPr>
        <w:t>- 566: why "new"?</w:t>
      </w:r>
    </w:p>
    <w:p w:rsidR="00730DFA" w:rsidRDefault="00730DFA"/>
    <w:p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rsidR="00730DFA" w:rsidRDefault="00730DFA">
      <w:pPr>
        <w:rPr>
          <w:color w:val="FF3333"/>
        </w:rPr>
      </w:pPr>
    </w:p>
    <w:p w:rsidR="00730DFA" w:rsidRPr="00624BCD" w:rsidRDefault="0090148E">
      <w:pPr>
        <w:rPr>
          <w:color w:val="auto"/>
        </w:rPr>
      </w:pPr>
      <w:r w:rsidRPr="00624BCD">
        <w:rPr>
          <w:color w:val="auto"/>
        </w:rPr>
        <w:t>- 589: "longer optimization". The authors need to be more specific!</w:t>
      </w:r>
    </w:p>
    <w:p w:rsidR="00730DFA" w:rsidRDefault="00730DFA"/>
    <w:p w:rsidR="00730DFA" w:rsidRDefault="00624BCD">
      <w:pPr>
        <w:rPr>
          <w:color w:val="0066CC"/>
        </w:rPr>
      </w:pPr>
      <w:r>
        <w:rPr>
          <w:color w:val="0066CC"/>
        </w:rPr>
        <w:t>More information on time and requirements were added here and elsewhere in the document.</w:t>
      </w:r>
    </w:p>
    <w:p w:rsidR="00730DFA" w:rsidRDefault="00730DFA">
      <w:pPr>
        <w:rPr>
          <w:color w:val="FF3333"/>
        </w:rPr>
      </w:pPr>
    </w:p>
    <w:p w:rsidR="00730DFA" w:rsidRPr="00D94CE1" w:rsidRDefault="0090148E">
      <w:pPr>
        <w:rPr>
          <w:color w:val="auto"/>
        </w:rPr>
      </w:pPr>
      <w:r w:rsidRPr="00D94CE1">
        <w:rPr>
          <w:color w:val="auto"/>
        </w:rPr>
        <w:t>- Fig. 1: add "." at end of caption.</w:t>
      </w:r>
    </w:p>
    <w:p w:rsidR="00730DFA" w:rsidRDefault="00730DFA"/>
    <w:p w:rsidR="00730DFA" w:rsidRDefault="00D94CE1">
      <w:pPr>
        <w:rPr>
          <w:color w:val="0066CC"/>
        </w:rPr>
      </w:pPr>
      <w:r>
        <w:rPr>
          <w:color w:val="0066CC"/>
        </w:rPr>
        <w:t>Fixed.</w:t>
      </w:r>
    </w:p>
    <w:p w:rsidR="00730DFA" w:rsidRDefault="00730DFA">
      <w:pPr>
        <w:rPr>
          <w:color w:val="FF3333"/>
        </w:rPr>
      </w:pPr>
    </w:p>
    <w:p w:rsidR="00730DFA" w:rsidRPr="00D94CE1" w:rsidRDefault="0090148E">
      <w:pPr>
        <w:rPr>
          <w:color w:val="auto"/>
        </w:rPr>
      </w:pPr>
      <w:r w:rsidRPr="00D94CE1">
        <w:rPr>
          <w:color w:val="auto"/>
        </w:rPr>
        <w:t>- Fig. 2: what do the circles represent?  Explain in caption.</w:t>
      </w:r>
    </w:p>
    <w:p w:rsidR="00730DFA" w:rsidRDefault="00730DFA"/>
    <w:p w:rsidR="00730DFA" w:rsidRDefault="00D94CE1">
      <w:pPr>
        <w:rPr>
          <w:color w:val="0066CC"/>
        </w:rPr>
      </w:pPr>
      <w:r>
        <w:rPr>
          <w:color w:val="0066CC"/>
        </w:rPr>
        <w:t>Fixed</w:t>
      </w:r>
      <w:r>
        <w:rPr>
          <w:color w:val="0066CC"/>
        </w:rPr>
        <w:t>.</w:t>
      </w:r>
    </w:p>
    <w:p w:rsidR="00D94CE1" w:rsidRPr="006E62A9" w:rsidRDefault="00D94CE1">
      <w:pPr>
        <w:rPr>
          <w:color w:val="auto"/>
        </w:rPr>
      </w:pPr>
    </w:p>
    <w:p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rsidR="00730DFA" w:rsidRDefault="00730DFA"/>
    <w:p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A466E1"/>
    <w:rsid w:val="00A556F5"/>
    <w:rsid w:val="00AE30DD"/>
    <w:rsid w:val="00B81CD9"/>
    <w:rsid w:val="00C167C9"/>
    <w:rsid w:val="00C57975"/>
    <w:rsid w:val="00CD22BF"/>
    <w:rsid w:val="00D11CDA"/>
    <w:rsid w:val="00D517E1"/>
    <w:rsid w:val="00D7365D"/>
    <w:rsid w:val="00D94CE1"/>
    <w:rsid w:val="00DF1F7A"/>
    <w:rsid w:val="00DF34CF"/>
    <w:rsid w:val="00E02A94"/>
    <w:rsid w:val="00E1184F"/>
    <w:rsid w:val="00EF65FA"/>
    <w:rsid w:val="00F32D9E"/>
    <w:rsid w:val="00F41FA4"/>
    <w:rsid w:val="00F578EF"/>
    <w:rsid w:val="00F97B63"/>
    <w:rsid w:val="00FD0D53"/>
    <w:rsid w:val="00FE2F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94BD"/>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2138</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51</cp:revision>
  <dcterms:created xsi:type="dcterms:W3CDTF">2016-08-09T15:20:00Z</dcterms:created>
  <dcterms:modified xsi:type="dcterms:W3CDTF">2016-09-02T14:35:00Z</dcterms:modified>
  <dc:language>en-US</dc:language>
</cp:coreProperties>
</file>