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B75" w:rsidRPr="00C27837" w:rsidRDefault="00142435">
      <w:pPr>
        <w:rPr>
          <w:lang w:val="en-US"/>
        </w:rPr>
      </w:pPr>
      <w:r w:rsidRPr="00C27837">
        <w:rPr>
          <w:rFonts w:cs="Arial"/>
          <w:color w:val="000000"/>
          <w:lang w:val="en-US"/>
        </w:rPr>
        <w:t>Review of “The Analogue Method for Precipitation Prediction: Finding Better Analogue Situations at a Sub-Daily Time Step.” (HESS-2016-246) by Horton et al. 2016.</w:t>
      </w:r>
      <w:r w:rsidRPr="00C27837">
        <w:rPr>
          <w:rFonts w:cs="Arial"/>
          <w:color w:val="000000"/>
          <w:lang w:val="en-US"/>
        </w:rPr>
        <w:br/>
      </w:r>
      <w:r w:rsidRPr="00C27837">
        <w:rPr>
          <w:rFonts w:cs="Arial"/>
          <w:color w:val="000000"/>
          <w:lang w:val="en-US"/>
        </w:rPr>
        <w:br/>
        <w:t xml:space="preserve">This is my first time reviewing this manuscript, though it is my understanding that </w:t>
      </w:r>
      <w:proofErr w:type="gramStart"/>
      <w:r w:rsidRPr="00C27837">
        <w:rPr>
          <w:rFonts w:cs="Arial"/>
          <w:color w:val="000000"/>
          <w:lang w:val="en-US"/>
        </w:rPr>
        <w:t>it was previously reviewed by others</w:t>
      </w:r>
      <w:proofErr w:type="gramEnd"/>
      <w:r w:rsidRPr="00C27837">
        <w:rPr>
          <w:rFonts w:cs="Arial"/>
          <w:color w:val="000000"/>
          <w:lang w:val="en-US"/>
        </w:rPr>
        <w:t>, with major revisions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My recommendation, with regret, is r</w:t>
      </w:r>
      <w:bookmarkStart w:id="0" w:name="_GoBack"/>
      <w:bookmarkEnd w:id="0"/>
      <w:r w:rsidRPr="00C27837">
        <w:rPr>
          <w:rFonts w:cs="Arial"/>
          <w:color w:val="000000"/>
          <w:lang w:val="en-US"/>
        </w:rPr>
        <w:t xml:space="preserve">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w:t>
      </w:r>
      <w:proofErr w:type="gramStart"/>
      <w:r w:rsidRPr="00C27837">
        <w:rPr>
          <w:rFonts w:cs="Arial"/>
          <w:color w:val="000000"/>
          <w:lang w:val="en-US"/>
        </w:rPr>
        <w:t>doesn’t</w:t>
      </w:r>
      <w:proofErr w:type="gramEnd"/>
      <w:r w:rsidRPr="00C27837">
        <w:rPr>
          <w:rFonts w:cs="Arial"/>
          <w:color w:val="000000"/>
          <w:lang w:val="en-US"/>
        </w:rPr>
        <w:t xml:space="preserve"> describe all of the procedures clearly; (d) it doesn’t consider other alternatives as controls against which to evaluate the methodology. In sum, I think the authors need to re-evaluate their research from top to bottom.</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 xml:space="preserve">Poor organization. Journal articles are generally minor variations on a standard organization, with an introduction, data, methods, results, </w:t>
      </w:r>
      <w:proofErr w:type="gramStart"/>
      <w:r w:rsidRPr="00C27837">
        <w:rPr>
          <w:rFonts w:cs="Arial"/>
          <w:color w:val="000000"/>
          <w:lang w:val="en-US"/>
        </w:rPr>
        <w:t>conclusion</w:t>
      </w:r>
      <w:proofErr w:type="gramEnd"/>
      <w:r w:rsidRPr="00C27837">
        <w:rPr>
          <w:rFonts w:cs="Arial"/>
          <w:color w:val="000000"/>
          <w:lang w:val="en-US"/>
        </w:rPr>
        <w:t>. Here are some of the issues with such sections</w:t>
      </w:r>
      <w:proofErr w:type="gramStart"/>
      <w:r w:rsidRPr="00C27837">
        <w:rPr>
          <w:rFonts w:cs="Arial"/>
          <w:color w:val="000000"/>
          <w:lang w:val="en-US"/>
        </w:rPr>
        <w:t>:</w:t>
      </w:r>
      <w:proofErr w:type="gramEnd"/>
      <w:r w:rsidRPr="00C27837">
        <w:rPr>
          <w:rFonts w:cs="Arial"/>
          <w:color w:val="000000"/>
          <w:lang w:val="en-US"/>
        </w:rPr>
        <w:br/>
      </w:r>
      <w:r w:rsidRPr="00C27837">
        <w:rPr>
          <w:rFonts w:cs="Arial"/>
          <w:color w:val="000000"/>
          <w:lang w:val="en-US"/>
        </w:rPr>
        <w:br/>
        <w:t xml:space="preserve">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w:t>
      </w:r>
      <w:proofErr w:type="gramStart"/>
      <w:r w:rsidRPr="00C27837">
        <w:rPr>
          <w:rFonts w:cs="Arial"/>
          <w:color w:val="000000"/>
          <w:lang w:val="en-US"/>
        </w:rPr>
        <w:t>is considered</w:t>
      </w:r>
      <w:proofErr w:type="gramEnd"/>
      <w:r w:rsidRPr="00C27837">
        <w:rPr>
          <w:rFonts w:cs="Arial"/>
          <w:color w:val="000000"/>
          <w:lang w:val="en-US"/>
        </w:rPr>
        <w:t xml:space="preserve">, in the first instance, and how one should place in context the results to follow. Without a thorough review of other possible alternatives and some explanation of why your approach </w:t>
      </w:r>
      <w:proofErr w:type="gramStart"/>
      <w:r w:rsidRPr="00C27837">
        <w:rPr>
          <w:rFonts w:cs="Arial"/>
          <w:color w:val="000000"/>
          <w:lang w:val="en-US"/>
        </w:rPr>
        <w:t>is being considered</w:t>
      </w:r>
      <w:proofErr w:type="gramEnd"/>
      <w:r w:rsidRPr="00C27837">
        <w:rPr>
          <w:rFonts w:cs="Arial"/>
          <w:color w:val="000000"/>
          <w:lang w:val="en-US"/>
        </w:rPr>
        <w:t xml:space="preserve"> despite these others, the reader is left wondering why they should bother with continuing to read the rest of the manuscript.</w:t>
      </w:r>
      <w:r w:rsidRPr="00C27837">
        <w:rPr>
          <w:rFonts w:cs="Arial"/>
          <w:color w:val="000000"/>
          <w:lang w:val="en-US"/>
        </w:rPr>
        <w:br/>
      </w:r>
      <w:r w:rsidRPr="00C27837">
        <w:rPr>
          <w:rFonts w:cs="Arial"/>
          <w:color w:val="000000"/>
          <w:lang w:val="en-US"/>
        </w:rPr>
        <w:br/>
        <w:t xml:space="preserve">Data. What information </w:t>
      </w:r>
      <w:proofErr w:type="gramStart"/>
      <w:r w:rsidRPr="00C27837">
        <w:rPr>
          <w:rFonts w:cs="Arial"/>
          <w:color w:val="000000"/>
          <w:lang w:val="en-US"/>
        </w:rPr>
        <w:t>was being used</w:t>
      </w:r>
      <w:proofErr w:type="gramEnd"/>
      <w:r w:rsidRPr="00C27837">
        <w:rPr>
          <w:rFonts w:cs="Arial"/>
          <w:color w:val="000000"/>
          <w:lang w:val="en-US"/>
        </w:rPr>
        <w:t xml:space="preserve"> for the forecast was not made clear, and this is crucial information to find out right away. See (2a) below for more.</w:t>
      </w:r>
      <w:r w:rsidRPr="00C27837">
        <w:rPr>
          <w:rFonts w:cs="Arial"/>
          <w:color w:val="000000"/>
          <w:lang w:val="en-US"/>
        </w:rPr>
        <w:br/>
      </w:r>
      <w:r w:rsidRPr="00C27837">
        <w:rPr>
          <w:rFonts w:cs="Arial"/>
          <w:color w:val="000000"/>
          <w:lang w:val="en-US"/>
        </w:rPr>
        <w:br/>
        <w:t xml:space="preserve">Methods. Section 2.2 and 2.6 seem to be describing two different methods. There </w:t>
      </w:r>
      <w:proofErr w:type="gramStart"/>
      <w:r w:rsidRPr="00C27837">
        <w:rPr>
          <w:rFonts w:cs="Arial"/>
          <w:color w:val="000000"/>
          <w:lang w:val="en-US"/>
        </w:rPr>
        <w:t>should be one, single</w:t>
      </w:r>
      <w:proofErr w:type="gramEnd"/>
      <w:r w:rsidRPr="00C27837">
        <w:rPr>
          <w:rFonts w:cs="Arial"/>
          <w:color w:val="000000"/>
          <w:lang w:val="en-US"/>
        </w:rPr>
        <w:t>, clear, unambiguous description of the methodology to be used. Also in this section, while verification using CRPSS is relatively standard, so are other verification diagnostics like reliability diagrams, which are not presented.</w:t>
      </w:r>
      <w:r w:rsidRPr="00C27837">
        <w:rPr>
          <w:rFonts w:cs="Arial"/>
          <w:color w:val="000000"/>
          <w:lang w:val="en-US"/>
        </w:rPr>
        <w:br/>
      </w: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 xml:space="preserve">Forecast data. What is used as the forecast, and why, is not clear. </w:t>
      </w:r>
      <w:proofErr w:type="gramStart"/>
      <w:r w:rsidRPr="00C27837">
        <w:rPr>
          <w:rFonts w:cs="Arial"/>
          <w:color w:val="000000"/>
          <w:lang w:val="en-US"/>
        </w:rPr>
        <w:t>Is another analysis from the NCEP-NCAR reanalysis time series used</w:t>
      </w:r>
      <w:proofErr w:type="gramEnd"/>
      <w:r w:rsidRPr="00C27837">
        <w:rPr>
          <w:rFonts w:cs="Arial"/>
          <w:color w:val="000000"/>
          <w:lang w:val="en-US"/>
        </w:rPr>
        <w:t xml:space="preserve"> as a surrogate for a numerical forecast? Is ECMWF, or other model forecast data used? I could not tell. </w:t>
      </w:r>
      <w:proofErr w:type="gramStart"/>
      <w:r w:rsidRPr="00C27837">
        <w:rPr>
          <w:rFonts w:cs="Arial"/>
          <w:color w:val="000000"/>
          <w:lang w:val="en-US"/>
        </w:rPr>
        <w:t>If NCEP-NCAR reanalysis data is used, this then begs the question: why?</w:t>
      </w:r>
      <w:proofErr w:type="gramEnd"/>
      <w:r w:rsidRPr="00C27837">
        <w:rPr>
          <w:rFonts w:cs="Arial"/>
          <w:color w:val="000000"/>
          <w:lang w:val="en-US"/>
        </w:rPr>
        <w:t xml:space="preserve">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w:t>
      </w:r>
      <w:proofErr w:type="spellStart"/>
      <w:r w:rsidRPr="00C27837">
        <w:rPr>
          <w:rFonts w:cs="Arial"/>
          <w:color w:val="000000"/>
          <w:lang w:val="en-US"/>
        </w:rPr>
        <w:t>prog</w:t>
      </w:r>
      <w:proofErr w:type="spellEnd"/>
      <w:r w:rsidRPr="00C27837">
        <w:rPr>
          <w:rFonts w:cs="Arial"/>
          <w:color w:val="000000"/>
          <w:lang w:val="en-US"/>
        </w:rPr>
        <w:t xml:space="preserve"> (your analog) type approaches are suitable or whether more model-output statistics approaches </w:t>
      </w:r>
      <w:proofErr w:type="gramStart"/>
      <w:r w:rsidRPr="00C27837">
        <w:rPr>
          <w:rFonts w:cs="Arial"/>
          <w:color w:val="000000"/>
          <w:lang w:val="en-US"/>
        </w:rPr>
        <w:t>are needed</w:t>
      </w:r>
      <w:proofErr w:type="gramEnd"/>
      <w:r w:rsidRPr="00C27837">
        <w:rPr>
          <w:rFonts w:cs="Arial"/>
          <w:color w:val="000000"/>
          <w:lang w:val="en-US"/>
        </w:rPr>
        <w:t>.</w:t>
      </w:r>
      <w:r w:rsidRPr="00C27837">
        <w:rPr>
          <w:rFonts w:cs="Arial"/>
          <w:color w:val="000000"/>
          <w:lang w:val="en-US"/>
        </w:rPr>
        <w:br/>
      </w:r>
      <w:r w:rsidRPr="00C27837">
        <w:rPr>
          <w:rFonts w:cs="Arial"/>
          <w:color w:val="000000"/>
          <w:lang w:val="en-US"/>
        </w:rPr>
        <w:br/>
        <w:t xml:space="preserve">Reanalysis data. There are more modern, more accurate reanalysis data sets available now such as ERA-20C, available at higher temporal resolution (3 hourly), which seems to be crucial for an article </w:t>
      </w:r>
      <w:r w:rsidRPr="00C27837">
        <w:rPr>
          <w:rFonts w:cs="Arial"/>
          <w:color w:val="000000"/>
          <w:lang w:val="en-US"/>
        </w:rPr>
        <w:lastRenderedPageBreak/>
        <w:t xml:space="preserve">examining the usefulness of temporal shifts of the data. You dismiss this in your section 4.6 with an older reference, but I </w:t>
      </w:r>
      <w:proofErr w:type="gramStart"/>
      <w:r w:rsidRPr="00C27837">
        <w:rPr>
          <w:rFonts w:cs="Arial"/>
          <w:color w:val="000000"/>
          <w:lang w:val="en-US"/>
        </w:rPr>
        <w:t>think given the focus in this article on temporal shifts, you need to reconsider higher temporal resolution reanalysis data</w:t>
      </w:r>
      <w:proofErr w:type="gramEnd"/>
      <w:r w:rsidRPr="00C27837">
        <w:rPr>
          <w:rFonts w:cs="Arial"/>
          <w:color w:val="000000"/>
          <w:lang w:val="en-US"/>
        </w:rPr>
        <w:t>.</w:t>
      </w:r>
      <w:r w:rsidRPr="00C27837">
        <w:rPr>
          <w:rFonts w:cs="Arial"/>
          <w:color w:val="000000"/>
          <w:lang w:val="en-US"/>
        </w:rPr>
        <w:br/>
      </w:r>
      <w:r w:rsidRPr="00C27837">
        <w:rPr>
          <w:rFonts w:cs="Arial"/>
          <w:color w:val="000000"/>
          <w:lang w:val="en-US"/>
        </w:rPr>
        <w:br/>
        <w:t xml:space="preserve">Observation data. While the geographic details of the observation locations are definitely different from many other locations in Europe, there are still other locations in the mountains. </w:t>
      </w:r>
      <w:proofErr w:type="gramStart"/>
      <w:r w:rsidRPr="00C27837">
        <w:rPr>
          <w:rFonts w:cs="Arial"/>
          <w:color w:val="000000"/>
          <w:lang w:val="en-US"/>
        </w:rPr>
        <w:t>Why not consider approaches that supplement the training data with other locations’ observations, potentially allowing you to get more without needing a very lengthy reanalysis?</w:t>
      </w:r>
      <w:proofErr w:type="gramEnd"/>
      <w:r w:rsidRPr="00C27837">
        <w:rPr>
          <w:rFonts w:cs="Arial"/>
          <w:color w:val="000000"/>
          <w:lang w:val="en-US"/>
        </w:rPr>
        <w:t xml:space="preserve"> You may have objections to this, but at the </w:t>
      </w:r>
      <w:proofErr w:type="gramStart"/>
      <w:r w:rsidRPr="00C27837">
        <w:rPr>
          <w:rFonts w:cs="Arial"/>
          <w:color w:val="000000"/>
          <w:lang w:val="en-US"/>
        </w:rPr>
        <w:t>least</w:t>
      </w:r>
      <w:proofErr w:type="gramEnd"/>
      <w:r w:rsidRPr="00C27837">
        <w:rPr>
          <w:rFonts w:cs="Arial"/>
          <w:color w:val="000000"/>
          <w:lang w:val="en-US"/>
        </w:rPr>
        <w:t xml:space="preserve"> it would be worth explaining your choices.</w:t>
      </w:r>
      <w:r w:rsidRPr="00C27837">
        <w:rPr>
          <w:rFonts w:cs="Arial"/>
          <w:color w:val="000000"/>
          <w:lang w:val="en-US"/>
        </w:rPr>
        <w:br/>
      </w:r>
      <w:r w:rsidRPr="00C27837">
        <w:rPr>
          <w:rFonts w:cs="Arial"/>
          <w:color w:val="000000"/>
          <w:lang w:val="en-US"/>
        </w:rPr>
        <w:br/>
        <w:t xml:space="preserve">Methodology. Finding some other reference methodology, e.g., Bayesian Model </w:t>
      </w:r>
      <w:proofErr w:type="gramStart"/>
      <w:r w:rsidRPr="00C27837">
        <w:rPr>
          <w:rFonts w:cs="Arial"/>
          <w:color w:val="000000"/>
          <w:lang w:val="en-US"/>
        </w:rPr>
        <w:t>Averaging,</w:t>
      </w:r>
      <w:proofErr w:type="gramEnd"/>
      <w:r w:rsidRPr="00C27837">
        <w:rPr>
          <w:rFonts w:cs="Arial"/>
          <w:color w:val="000000"/>
          <w:lang w:val="en-US"/>
        </w:rPr>
        <w:t xml:space="preserve"> would certainly be desirable. Another logical control would be unadjusted ensemble forecasts from the ECMWF ensemble prediction system. This would allow you to have a point of comparison against which to judge the analog methodology. </w:t>
      </w:r>
      <w:proofErr w:type="gramStart"/>
      <w:r w:rsidRPr="00C27837">
        <w:rPr>
          <w:rFonts w:cs="Arial"/>
          <w:color w:val="000000"/>
          <w:lang w:val="en-US"/>
        </w:rPr>
        <w:t>But</w:t>
      </w:r>
      <w:proofErr w:type="gramEnd"/>
      <w:r w:rsidRPr="00C27837">
        <w:rPr>
          <w:rFonts w:cs="Arial"/>
          <w:color w:val="000000"/>
          <w:lang w:val="en-US"/>
        </w:rPr>
        <w:t xml:space="preserve"> even considering the analog methodology in isolation, one wonders why you chose the particular approach to selecting analogs. In particular, I found myself wondering why, for example, you </w:t>
      </w:r>
      <w:proofErr w:type="gramStart"/>
      <w:r w:rsidRPr="00C27837">
        <w:rPr>
          <w:rFonts w:cs="Arial"/>
          <w:color w:val="000000"/>
          <w:lang w:val="en-US"/>
        </w:rPr>
        <w:t>didn’t</w:t>
      </w:r>
      <w:proofErr w:type="gramEnd"/>
      <w:r w:rsidRPr="00C27837">
        <w:rPr>
          <w:rFonts w:cs="Arial"/>
          <w:color w:val="000000"/>
          <w:lang w:val="en-US"/>
        </w:rPr>
        <w:t xml:space="preserve"> use canonical correlation analysis approaches to determine what information in the reanalysis data set was most directly related to precipitation variability. Analog approaches, in my experience, are not very “efficient” with their training data; either a previous day’s data </w:t>
      </w:r>
      <w:proofErr w:type="gramStart"/>
      <w:r w:rsidRPr="00C27837">
        <w:rPr>
          <w:rFonts w:cs="Arial"/>
          <w:color w:val="000000"/>
          <w:lang w:val="en-US"/>
        </w:rPr>
        <w:t>is selected</w:t>
      </w:r>
      <w:proofErr w:type="gramEnd"/>
      <w:r w:rsidRPr="00C27837">
        <w:rPr>
          <w:rFonts w:cs="Arial"/>
          <w:color w:val="000000"/>
          <w:lang w:val="en-US"/>
        </w:rPr>
        <w:t xml:space="preserve">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Pr="00C27837">
        <w:rPr>
          <w:rFonts w:cs="Arial"/>
          <w:color w:val="000000"/>
          <w:lang w:val="en-US"/>
        </w:rPr>
        <w:br/>
      </w:r>
      <w:r w:rsidRPr="00C27837">
        <w:rPr>
          <w:rFonts w:cs="Arial"/>
          <w:color w:val="000000"/>
          <w:lang w:val="en-US"/>
        </w:rPr>
        <w:br/>
        <w:t>In summary, I regret recommending rejection. I hope the authors will constructively use this feedback in the spirit intended.</w:t>
      </w:r>
    </w:p>
    <w:sectPr w:rsidR="002E5B75" w:rsidRPr="00C278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142435"/>
    <w:rsid w:val="002E5B75"/>
    <w:rsid w:val="00AF2215"/>
    <w:rsid w:val="00C278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4632</Characters>
  <Application>Microsoft Office Word</Application>
  <DocSecurity>0</DocSecurity>
  <Lines>38</Lines>
  <Paragraphs>10</Paragraphs>
  <ScaleCrop>false</ScaleCrop>
  <Company>GIUB</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2017-03-14T09:16:00Z</dcterms:created>
  <dcterms:modified xsi:type="dcterms:W3CDTF">2017-03-27T12:38:00Z</dcterms:modified>
</cp:coreProperties>
</file>