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22A98E" w14:textId="087F2919" w:rsidR="0024640E" w:rsidRPr="00E032D8" w:rsidRDefault="00E032D8" w:rsidP="00E032D8">
      <w:pPr>
        <w:pStyle w:val="Heading1"/>
        <w:rPr>
          <w:lang w:val="en-US"/>
        </w:rPr>
      </w:pPr>
      <w:bookmarkStart w:id="0" w:name="_GoBack"/>
      <w:bookmarkEnd w:id="0"/>
      <w:r w:rsidRPr="00E032D8">
        <w:rPr>
          <w:lang w:val="en-US"/>
        </w:rPr>
        <w:t>Reply to comments of referee #</w:t>
      </w:r>
      <w:r w:rsidR="00237641">
        <w:rPr>
          <w:lang w:val="en-US"/>
        </w:rPr>
        <w:t>2</w:t>
      </w:r>
    </w:p>
    <w:p w14:paraId="5ACFA06C" w14:textId="77777777" w:rsidR="00E032D8" w:rsidRDefault="00E032D8">
      <w:pPr>
        <w:rPr>
          <w:lang w:val="en-US"/>
        </w:rPr>
      </w:pPr>
    </w:p>
    <w:p w14:paraId="3664C3F2" w14:textId="727744A6" w:rsidR="00237641" w:rsidRDefault="00237641">
      <w:pPr>
        <w:rPr>
          <w:lang w:val="en-US"/>
        </w:rPr>
      </w:pPr>
      <w:r w:rsidRPr="00237641">
        <w:rPr>
          <w:lang w:val="en-US"/>
        </w:rPr>
        <w:t xml:space="preserve">The authors would like to thank Referee </w:t>
      </w:r>
      <w:r>
        <w:rPr>
          <w:lang w:val="en-US"/>
        </w:rPr>
        <w:t>2</w:t>
      </w:r>
      <w:r w:rsidRPr="00237641">
        <w:rPr>
          <w:lang w:val="en-US"/>
        </w:rPr>
        <w:t xml:space="preserve"> for his/her positive comments on the</w:t>
      </w:r>
      <w:r>
        <w:rPr>
          <w:lang w:val="en-US"/>
        </w:rPr>
        <w:t xml:space="preserve"> manuscript.</w:t>
      </w:r>
    </w:p>
    <w:p w14:paraId="1D87BA17" w14:textId="772366BC" w:rsidR="00E032D8" w:rsidRDefault="00E032D8" w:rsidP="00E032D8">
      <w:pPr>
        <w:rPr>
          <w:lang w:val="en-US"/>
        </w:rPr>
      </w:pPr>
      <w:r>
        <w:rPr>
          <w:lang w:val="en-US"/>
        </w:rPr>
        <w:t>Some</w:t>
      </w:r>
      <w:r w:rsidRPr="00E032D8">
        <w:rPr>
          <w:lang w:val="en-US"/>
        </w:rPr>
        <w:t xml:space="preserve"> referee comments are recalled in italics and followed by the authors’ responses.</w:t>
      </w:r>
      <w:r>
        <w:rPr>
          <w:lang w:val="en-US"/>
        </w:rPr>
        <w:t xml:space="preserve"> The others are addressed he</w:t>
      </w:r>
      <w:r w:rsidR="00E34D31">
        <w:rPr>
          <w:lang w:val="en-US"/>
        </w:rPr>
        <w:t>re, but without being recalled.</w:t>
      </w:r>
      <w:r w:rsidR="00250E27" w:rsidRPr="00250E27">
        <w:rPr>
          <w:lang w:val="en-US"/>
        </w:rPr>
        <w:t xml:space="preserve"> </w:t>
      </w:r>
      <w:r w:rsidR="00250E27">
        <w:rPr>
          <w:lang w:val="en-US"/>
        </w:rPr>
        <w:t>The technical corrections or rephrasing are not discussed here, but will be done.</w:t>
      </w:r>
    </w:p>
    <w:p w14:paraId="6D1DDDA3" w14:textId="28F7A871" w:rsidR="003718E6" w:rsidRDefault="00485179" w:rsidP="00013D46">
      <w:pPr>
        <w:pStyle w:val="ListParagraph"/>
        <w:numPr>
          <w:ilvl w:val="0"/>
          <w:numId w:val="1"/>
        </w:numPr>
        <w:rPr>
          <w:lang w:val="en-US"/>
        </w:rPr>
      </w:pPr>
      <w:r>
        <w:rPr>
          <w:lang w:val="en-US"/>
        </w:rPr>
        <w:t>Sampling of extremes</w:t>
      </w:r>
      <w:r w:rsidR="00013D46" w:rsidRPr="00013D46">
        <w:rPr>
          <w:lang w:val="en-US"/>
        </w:rPr>
        <w:t xml:space="preserve">: </w:t>
      </w:r>
      <w:r w:rsidR="003718E6">
        <w:rPr>
          <w:lang w:val="en-US"/>
        </w:rPr>
        <w:t xml:space="preserve">The topic of extreme values within the analog method should be addressed in details, we agree on that and plan to work on it. However, it is out of the scope of this paper. The proposed MTW improvement does not change the limitation of the maximum observed values in the archive, but it is not the topic of the present paper. We will however add a note on that issue </w:t>
      </w:r>
      <w:r w:rsidR="008E384F">
        <w:rPr>
          <w:lang w:val="en-US"/>
        </w:rPr>
        <w:t>in the paper.</w:t>
      </w:r>
    </w:p>
    <w:p w14:paraId="4CC49D19" w14:textId="77777777" w:rsidR="003718E6" w:rsidRDefault="003718E6" w:rsidP="003718E6">
      <w:pPr>
        <w:pStyle w:val="ListParagraph"/>
        <w:rPr>
          <w:lang w:val="en-US"/>
        </w:rPr>
      </w:pPr>
    </w:p>
    <w:p w14:paraId="7AFAD5B9" w14:textId="4005CECB" w:rsidR="00A1534A" w:rsidRDefault="003718E6" w:rsidP="003718E6">
      <w:pPr>
        <w:pStyle w:val="ListParagraph"/>
        <w:numPr>
          <w:ilvl w:val="0"/>
          <w:numId w:val="1"/>
        </w:numPr>
        <w:rPr>
          <w:lang w:val="en-US"/>
        </w:rPr>
      </w:pPr>
      <w:r>
        <w:rPr>
          <w:lang w:val="en-US"/>
        </w:rPr>
        <w:t>Introduction and applications in hydrology: The introduction will be rewritten, as explained to referee #1, and references will be added. Some applications to hydrology will also be cited.</w:t>
      </w:r>
    </w:p>
    <w:p w14:paraId="24064EF4" w14:textId="77777777" w:rsidR="008E384F" w:rsidRPr="008E384F" w:rsidRDefault="008E384F" w:rsidP="008E384F">
      <w:pPr>
        <w:pStyle w:val="ListParagraph"/>
        <w:rPr>
          <w:lang w:val="en-US"/>
        </w:rPr>
      </w:pPr>
    </w:p>
    <w:p w14:paraId="39DB101F" w14:textId="11F4CAB0" w:rsidR="008E384F" w:rsidRPr="008E384F" w:rsidRDefault="008E384F" w:rsidP="003126F2">
      <w:pPr>
        <w:pStyle w:val="ListParagraph"/>
        <w:numPr>
          <w:ilvl w:val="0"/>
          <w:numId w:val="1"/>
        </w:numPr>
        <w:rPr>
          <w:i/>
          <w:lang w:val="en-US"/>
        </w:rPr>
      </w:pPr>
      <w:r w:rsidRPr="008E384F">
        <w:rPr>
          <w:i/>
          <w:lang w:val="en-US"/>
        </w:rPr>
        <w:t>Given the focus of the paper on the sub-daily time step, I suggest to refer more on the needs in urban hydrology.</w:t>
      </w:r>
      <w:r w:rsidRPr="008E384F">
        <w:rPr>
          <w:i/>
          <w:lang w:val="en-US"/>
        </w:rPr>
        <w:br/>
      </w:r>
      <w:r>
        <w:rPr>
          <w:lang w:val="en-US"/>
        </w:rPr>
        <w:t xml:space="preserve">The sub-daily time step is introduced in the search of analog situations, so at the predictors level. The </w:t>
      </w:r>
      <w:proofErr w:type="spellStart"/>
      <w:r>
        <w:rPr>
          <w:lang w:val="en-US"/>
        </w:rPr>
        <w:t>predictand</w:t>
      </w:r>
      <w:proofErr w:type="spellEnd"/>
      <w:r>
        <w:rPr>
          <w:lang w:val="en-US"/>
        </w:rPr>
        <w:t xml:space="preserve"> remains a 24-h precipitation total, which limits the application to urban hydrology. Needs and limitations on that topic can however be added in the introduction, according to the provided literature.</w:t>
      </w:r>
    </w:p>
    <w:p w14:paraId="205262B2" w14:textId="77777777" w:rsidR="008E384F" w:rsidRPr="008E384F" w:rsidRDefault="008E384F" w:rsidP="008E384F">
      <w:pPr>
        <w:pStyle w:val="ListParagraph"/>
        <w:rPr>
          <w:i/>
          <w:lang w:val="en-US"/>
        </w:rPr>
      </w:pPr>
    </w:p>
    <w:p w14:paraId="55650A8B" w14:textId="1EE6A317" w:rsidR="008E384F" w:rsidRPr="008E384F" w:rsidRDefault="008E384F" w:rsidP="00853519">
      <w:pPr>
        <w:pStyle w:val="ListParagraph"/>
        <w:numPr>
          <w:ilvl w:val="0"/>
          <w:numId w:val="1"/>
        </w:numPr>
        <w:rPr>
          <w:lang w:val="en-US"/>
        </w:rPr>
      </w:pPr>
      <w:r w:rsidRPr="008E384F">
        <w:rPr>
          <w:lang w:val="en-US"/>
        </w:rPr>
        <w:t xml:space="preserve">How the sample sizes N1 and N2 are determined and optimized: </w:t>
      </w:r>
      <w:r>
        <w:rPr>
          <w:lang w:val="en-US"/>
        </w:rPr>
        <w:t xml:space="preserve">Indeed, this has not been detailed </w:t>
      </w:r>
      <w:proofErr w:type="gramStart"/>
      <w:r>
        <w:rPr>
          <w:lang w:val="en-US"/>
        </w:rPr>
        <w:t>here.</w:t>
      </w:r>
      <w:proofErr w:type="gramEnd"/>
      <w:r>
        <w:rPr>
          <w:lang w:val="en-US"/>
        </w:rPr>
        <w:t xml:space="preserve"> We will provide more insight on the calibration procedure.</w:t>
      </w:r>
    </w:p>
    <w:p w14:paraId="7D561A06" w14:textId="77777777" w:rsidR="001E1F66" w:rsidRPr="001E1F66" w:rsidRDefault="001E1F66" w:rsidP="001E1F66">
      <w:pPr>
        <w:pStyle w:val="ListParagraph"/>
        <w:rPr>
          <w:lang w:val="en-US"/>
        </w:rPr>
      </w:pPr>
    </w:p>
    <w:p w14:paraId="7F04FC75" w14:textId="4B101291" w:rsidR="001E1F66" w:rsidRPr="001E1F66" w:rsidRDefault="00CC3373" w:rsidP="001E1F66">
      <w:pPr>
        <w:pStyle w:val="ListParagraph"/>
        <w:numPr>
          <w:ilvl w:val="0"/>
          <w:numId w:val="1"/>
        </w:numPr>
        <w:rPr>
          <w:lang w:val="en-US"/>
        </w:rPr>
      </w:pPr>
      <w:r>
        <w:rPr>
          <w:lang w:val="en-US"/>
        </w:rPr>
        <w:t>The other unmentioned issues will be fixed</w:t>
      </w:r>
    </w:p>
    <w:sectPr w:rsidR="001E1F66" w:rsidRPr="001E1F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53F9"/>
    <w:multiLevelType w:val="hybridMultilevel"/>
    <w:tmpl w:val="FFD683D0"/>
    <w:lvl w:ilvl="0" w:tplc="3F2AB8E6">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2D8"/>
    <w:rsid w:val="00010A3F"/>
    <w:rsid w:val="00013D46"/>
    <w:rsid w:val="00021D35"/>
    <w:rsid w:val="001E1F66"/>
    <w:rsid w:val="002320B1"/>
    <w:rsid w:val="00237641"/>
    <w:rsid w:val="0024640E"/>
    <w:rsid w:val="00250E27"/>
    <w:rsid w:val="0025188D"/>
    <w:rsid w:val="002D3BBE"/>
    <w:rsid w:val="003718E6"/>
    <w:rsid w:val="00485179"/>
    <w:rsid w:val="00537994"/>
    <w:rsid w:val="006972EE"/>
    <w:rsid w:val="006A0D42"/>
    <w:rsid w:val="0074571C"/>
    <w:rsid w:val="007C3C2B"/>
    <w:rsid w:val="008E384F"/>
    <w:rsid w:val="009B7F66"/>
    <w:rsid w:val="009C06A7"/>
    <w:rsid w:val="009F460A"/>
    <w:rsid w:val="00A1534A"/>
    <w:rsid w:val="00A3063D"/>
    <w:rsid w:val="00CC3373"/>
    <w:rsid w:val="00E032D8"/>
    <w:rsid w:val="00E34D31"/>
    <w:rsid w:val="00E60B3D"/>
    <w:rsid w:val="00ED33EE"/>
    <w:rsid w:val="00FF0CE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5947C"/>
  <w15:chartTrackingRefBased/>
  <w15:docId w15:val="{A231A1DC-4F22-4EFF-B828-DE2688069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2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32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2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32D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13D46"/>
    <w:pPr>
      <w:ind w:left="720"/>
      <w:contextualSpacing/>
    </w:pPr>
  </w:style>
  <w:style w:type="character" w:styleId="CommentReference">
    <w:name w:val="annotation reference"/>
    <w:basedOn w:val="DefaultParagraphFont"/>
    <w:uiPriority w:val="99"/>
    <w:semiHidden/>
    <w:unhideWhenUsed/>
    <w:rsid w:val="00A1534A"/>
    <w:rPr>
      <w:sz w:val="16"/>
      <w:szCs w:val="16"/>
    </w:rPr>
  </w:style>
  <w:style w:type="paragraph" w:styleId="CommentText">
    <w:name w:val="annotation text"/>
    <w:basedOn w:val="Normal"/>
    <w:link w:val="CommentTextChar"/>
    <w:uiPriority w:val="99"/>
    <w:semiHidden/>
    <w:unhideWhenUsed/>
    <w:rsid w:val="00A1534A"/>
    <w:pPr>
      <w:spacing w:line="240" w:lineRule="auto"/>
    </w:pPr>
    <w:rPr>
      <w:sz w:val="20"/>
      <w:szCs w:val="20"/>
    </w:rPr>
  </w:style>
  <w:style w:type="character" w:customStyle="1" w:styleId="CommentTextChar">
    <w:name w:val="Comment Text Char"/>
    <w:basedOn w:val="DefaultParagraphFont"/>
    <w:link w:val="CommentText"/>
    <w:uiPriority w:val="99"/>
    <w:semiHidden/>
    <w:rsid w:val="00A1534A"/>
    <w:rPr>
      <w:sz w:val="20"/>
      <w:szCs w:val="20"/>
    </w:rPr>
  </w:style>
  <w:style w:type="paragraph" w:styleId="CommentSubject">
    <w:name w:val="annotation subject"/>
    <w:basedOn w:val="CommentText"/>
    <w:next w:val="CommentText"/>
    <w:link w:val="CommentSubjectChar"/>
    <w:uiPriority w:val="99"/>
    <w:semiHidden/>
    <w:unhideWhenUsed/>
    <w:rsid w:val="00A1534A"/>
    <w:rPr>
      <w:b/>
      <w:bCs/>
    </w:rPr>
  </w:style>
  <w:style w:type="character" w:customStyle="1" w:styleId="CommentSubjectChar">
    <w:name w:val="Comment Subject Char"/>
    <w:basedOn w:val="CommentTextChar"/>
    <w:link w:val="CommentSubject"/>
    <w:uiPriority w:val="99"/>
    <w:semiHidden/>
    <w:rsid w:val="00A1534A"/>
    <w:rPr>
      <w:b/>
      <w:bCs/>
      <w:sz w:val="20"/>
      <w:szCs w:val="20"/>
    </w:rPr>
  </w:style>
  <w:style w:type="paragraph" w:styleId="BalloonText">
    <w:name w:val="Balloon Text"/>
    <w:basedOn w:val="Normal"/>
    <w:link w:val="BalloonTextChar"/>
    <w:uiPriority w:val="99"/>
    <w:semiHidden/>
    <w:unhideWhenUsed/>
    <w:rsid w:val="00A153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3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1</Pages>
  <Words>243</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Metzger</dc:creator>
  <cp:keywords/>
  <dc:description/>
  <cp:lastModifiedBy>Richard Metzger</cp:lastModifiedBy>
  <cp:revision>13</cp:revision>
  <dcterms:created xsi:type="dcterms:W3CDTF">2016-08-17T06:27:00Z</dcterms:created>
  <dcterms:modified xsi:type="dcterms:W3CDTF">2016-08-17T13:56:00Z</dcterms:modified>
</cp:coreProperties>
</file>