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" w:type="dxa"/>
        <w:gridCol w:w="2000" w:type="dxa"/>
        <w:gridCol w:w="2000" w:type="dxa"/>
        <w:gridCol w:w="2000" w:type="dxa"/>
        <w:gridCol w:w="3000" w:type="dxa"/>
      </w:tblGrid>
      <w:tblPr>
        <w:tblStyle w:val="Fancy Table"/>
      </w:tblPr>
      <w:tr>
        <w:trPr>
          <w:trHeight w:val="900" w:hRule="atLeast"/>
        </w:trPr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TANGGAL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DARI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NOMOR SURAT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PERIHAL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15/03/21</w:t>
            </w:r>
          </w:p>
        </w:tc>
        <w:tc>
          <w:tcPr>
            <w:tcW w:w="2000" w:type="dxa"/>
          </w:tcPr>
          <w:p>
            <w:pPr/>
            <w:r>
              <w:rPr/>
              <w:t xml:space="preserve">MENDAKRI</w:t>
            </w:r>
          </w:p>
        </w:tc>
        <w:tc>
          <w:tcPr>
            <w:tcW w:w="2000" w:type="dxa"/>
          </w:tcPr>
          <w:p>
            <w:pPr/>
            <w:r>
              <w:rPr/>
              <w:t xml:space="preserve">005/5740/POLPUM</w:t>
            </w:r>
          </w:p>
        </w:tc>
        <w:tc>
          <w:tcPr>
            <w:tcW w:w="3000" w:type="dxa"/>
          </w:tcPr>
          <w:p>
            <w:pPr/>
            <w:r>
              <w:rPr/>
              <w:t xml:space="preserve">RAKOR DAN SINERGITAS PROGRAM KERJA TAHUN ANGGARAN 2021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2021-03-15T03:14:32+00:00</dcterms:created>
  <dcterms:modified xsi:type="dcterms:W3CDTF">2021-03-15T03:14:32+00:00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