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3FEF9" w14:textId="77777777" w:rsidR="00ED450A" w:rsidRPr="00ED450A" w:rsidRDefault="00ED450A" w:rsidP="00ED450A">
      <w:pPr>
        <w:pStyle w:val="FormtovanvHTML"/>
        <w:jc w:val="center"/>
        <w:rPr>
          <w:rFonts w:ascii="Arial" w:hAnsi="Arial" w:cs="Arial"/>
          <w:b/>
          <w:bCs/>
          <w:color w:val="3E6181"/>
          <w:sz w:val="32"/>
          <w:szCs w:val="32"/>
        </w:rPr>
      </w:pPr>
      <w:r w:rsidRPr="00ED450A">
        <w:rPr>
          <w:rFonts w:ascii="Arial" w:hAnsi="Arial" w:cs="Arial"/>
          <w:b/>
          <w:bCs/>
          <w:color w:val="3E6181"/>
          <w:sz w:val="32"/>
          <w:szCs w:val="32"/>
        </w:rPr>
        <w:t>Čtvrtletní schůze s panem ředitelem</w:t>
      </w:r>
    </w:p>
    <w:p w14:paraId="57D63AC2" w14:textId="030AB4CD" w:rsidR="00FF3F39" w:rsidRPr="00ED450A" w:rsidRDefault="00ED450A" w:rsidP="00ED450A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ED450A">
        <w:rPr>
          <w:rFonts w:ascii="Arial" w:hAnsi="Arial" w:cs="Arial"/>
          <w:color w:val="000000"/>
          <w:sz w:val="28"/>
          <w:szCs w:val="28"/>
        </w:rPr>
        <w:br/>
      </w:r>
      <w:r w:rsidRPr="00ED450A">
        <w:rPr>
          <w:rFonts w:ascii="Arial" w:hAnsi="Arial" w:cs="Arial"/>
          <w:b/>
          <w:bCs/>
          <w:color w:val="000000"/>
          <w:sz w:val="28"/>
          <w:szCs w:val="28"/>
        </w:rPr>
        <w:t>Přivítání a úvodní slovo pana ředitele</w:t>
      </w:r>
      <w:r w:rsidRPr="00ED450A">
        <w:rPr>
          <w:rFonts w:ascii="Arial" w:hAnsi="Arial" w:cs="Arial"/>
          <w:color w:val="000000"/>
          <w:sz w:val="28"/>
          <w:szCs w:val="28"/>
        </w:rPr>
        <w:br/>
      </w:r>
      <w:r w:rsidRPr="00ED450A">
        <w:rPr>
          <w:rFonts w:ascii="Arial" w:hAnsi="Arial" w:cs="Arial"/>
          <w:b/>
          <w:bCs/>
          <w:color w:val="000000"/>
          <w:sz w:val="28"/>
          <w:szCs w:val="28"/>
        </w:rPr>
        <w:t>Příští týden od pondělí do pátku proběhne hodnocení vzdělávacího procesu, vše bude anonymní, přes Google dotazník, bude na to vyčleněna 1 vyuč. hodina</w:t>
      </w:r>
      <w:r w:rsidRPr="00ED450A">
        <w:rPr>
          <w:rFonts w:ascii="Arial" w:hAnsi="Arial" w:cs="Arial"/>
          <w:color w:val="000000"/>
          <w:sz w:val="28"/>
          <w:szCs w:val="28"/>
        </w:rPr>
        <w:br/>
      </w:r>
      <w:r w:rsidRPr="00ED450A">
        <w:rPr>
          <w:rFonts w:ascii="Arial" w:hAnsi="Arial" w:cs="Arial"/>
          <w:b/>
          <w:bCs/>
          <w:color w:val="000000"/>
          <w:sz w:val="28"/>
          <w:szCs w:val="28"/>
        </w:rPr>
        <w:t>Návrhy pro zlepšení chodu školy ze strany studentů: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Změna posunu uzavření klasifikace pro 4. ročníky 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Pan ředitel je na služební cestě, nebyl by schopen zajistit zákonné podepsání vysvědčení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NO BACKPACK DAY (plánováno na 9.5.)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Ano, akce se může uskutečnit, avšak pouze za předpokladu omezení velikosti různých náhrad školní tašky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Stížnost na zadávání DÚ 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Vzdělávací systém probíhá ve škole, vše je ale na dohodě vyučujícího a studenta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Student nesmí být hodnocen stupněm 5 za práci, kterou neudělal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Požadavek na novou sedačku ve druhém patře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  ◦ Možná ano, je zde jednání s firmou Thermo Fisher; chovejme se ale k sedačce slušně 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Kolem 1300 studentů je opravdu velká zátěž</w:t>
      </w:r>
      <w:r w:rsidRPr="00ED450A">
        <w:rPr>
          <w:rFonts w:ascii="Arial" w:hAnsi="Arial" w:cs="Arial"/>
          <w:color w:val="000000"/>
          <w:sz w:val="28"/>
          <w:szCs w:val="28"/>
        </w:rPr>
        <w:br/>
        <w:t>• Parapety ve čtvrtém patře   ◦ možnost je nějak zpevnit, aby se na nich dalo sedět   ◦ ne, nejsou koncipovány k sezení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Žíněnky v TV + stroje v TV (obnova) 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Říct vyučujícím TEV, aby zadali požadavek dál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TSP seminář zde na SŠ 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Toto zajišťují samy VŠ (např. MUNI), SŠ má za cíl připravit na maturitu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Ekonomika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  ◦ Již ve třetím ročníku vypracováváme maturitní otázky, které se ale příští rok změní (vývoj ekonomiky)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  ◦ Studentka se domluví se svojí třídou, jak budou dále s vyučujícím (popř. TU) komunikovat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EXPO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  ◦ Nemohla by škola zajistit ubytování? Brzké ranní vstávání (i ve 2:00 hod.), špatná doprava na D1 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SRP by mohlo příští rok zajistit ubytování (přenocování v místě) a zeptat se paní uč. Tomanové, paní zástupkyně Führlingerové</w:t>
      </w:r>
      <w:r w:rsidRPr="00ED450A">
        <w:rPr>
          <w:rFonts w:ascii="Arial" w:hAnsi="Arial" w:cs="Arial"/>
          <w:color w:val="000000"/>
          <w:sz w:val="28"/>
          <w:szCs w:val="28"/>
        </w:rPr>
        <w:br/>
      </w:r>
      <w:r w:rsidRPr="00ED450A">
        <w:rPr>
          <w:rFonts w:ascii="Arial" w:hAnsi="Arial" w:cs="Arial"/>
          <w:color w:val="000000"/>
          <w:sz w:val="28"/>
          <w:szCs w:val="28"/>
        </w:rPr>
        <w:lastRenderedPageBreak/>
        <w:t xml:space="preserve">• Praktická maturita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  ◦ Ve čtvrtém ročníku je hodně teorie, která se probírá ve velmi krátkém časovém rozmezí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  ◦ Nejde nějaká aktualizace školních programů? Když žák nastoupí do určitého školního programu, musí s ním i maturovat. Ale postupně dochází k aktualizacím jednotlivých oborů. Neučíte se pro maturitu, ale pro budoucí profesi. Případné dotazy řešit s paní učitelkou Vávrovou. </w:t>
      </w:r>
      <w:r w:rsidRPr="00ED450A">
        <w:rPr>
          <w:rFonts w:ascii="Arial" w:hAnsi="Arial" w:cs="Arial"/>
          <w:color w:val="000000"/>
          <w:sz w:val="28"/>
          <w:szCs w:val="28"/>
        </w:rPr>
        <w:br/>
        <w:t>• Proč se učíme cizí jazyky?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 Jsme součástí EU + další rozvoj osobnosti</w:t>
      </w:r>
      <w:r w:rsidRPr="00ED450A">
        <w:rPr>
          <w:rFonts w:ascii="Arial" w:hAnsi="Arial" w:cs="Arial"/>
          <w:color w:val="000000"/>
          <w:sz w:val="28"/>
          <w:szCs w:val="28"/>
        </w:rPr>
        <w:br/>
        <w:t>• Proč maturujeme z EKO?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 Viz program ŠVP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Opětovné řešení problematiky online testů mimo výuku </w:t>
      </w:r>
      <w:r w:rsidRPr="00ED450A">
        <w:rPr>
          <w:rFonts w:ascii="Arial" w:hAnsi="Arial" w:cs="Arial"/>
          <w:color w:val="000000"/>
          <w:sz w:val="28"/>
          <w:szCs w:val="28"/>
        </w:rPr>
        <w:br/>
        <w:t>• Bude dotazník Hodnocení vzdělávacího procesu i pro čtvrté ročníky?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Až příští rok. Maturanti mohou pomoci s tvorbou otázek.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• Fiktivní firma </w:t>
      </w:r>
      <w:r w:rsidRPr="00ED450A">
        <w:rPr>
          <w:rFonts w:ascii="Arial" w:hAnsi="Arial" w:cs="Arial"/>
          <w:color w:val="000000"/>
          <w:sz w:val="28"/>
          <w:szCs w:val="28"/>
        </w:rPr>
        <w:br/>
        <w:t xml:space="preserve">  ◦ příští rok bude víc studentů, jak to bude s organizací? Organizaci si zajišťují vyučující EKO. </w:t>
      </w:r>
      <w:r w:rsidRPr="00ED450A">
        <w:rPr>
          <w:rFonts w:ascii="Arial" w:hAnsi="Arial" w:cs="Arial"/>
          <w:color w:val="000000"/>
          <w:sz w:val="28"/>
          <w:szCs w:val="28"/>
        </w:rPr>
        <w:br/>
        <w:t>• Proč nesmím jako žák prvního ročníku jet na lyžařský výcvik se snowboardem?</w:t>
      </w:r>
      <w:r w:rsidRPr="00ED450A">
        <w:rPr>
          <w:rFonts w:ascii="Arial" w:hAnsi="Arial" w:cs="Arial"/>
          <w:color w:val="000000"/>
          <w:sz w:val="28"/>
          <w:szCs w:val="28"/>
        </w:rPr>
        <w:br/>
        <w:t>  ◦ Zeptat se vyučujících TEV, bezpečnost především.</w:t>
      </w:r>
      <w:r w:rsidR="000A6492" w:rsidRPr="00ED450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A307C9" wp14:editId="1E7687C1">
            <wp:simplePos x="457200" y="4724400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10819543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54365" name="Obrázek 10819543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3F39" w:rsidRPr="00ED450A" w:rsidSect="003B76A1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E9CDB" w14:textId="77777777" w:rsidR="003B76A1" w:rsidRDefault="003B76A1" w:rsidP="00981974">
      <w:pPr>
        <w:spacing w:after="0" w:line="240" w:lineRule="auto"/>
      </w:pPr>
      <w:r>
        <w:separator/>
      </w:r>
    </w:p>
  </w:endnote>
  <w:endnote w:type="continuationSeparator" w:id="0">
    <w:p w14:paraId="27451C28" w14:textId="77777777" w:rsidR="003B76A1" w:rsidRDefault="003B76A1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51C49B9C" w14:textId="25A858BF" w:rsidR="00981974" w:rsidRPr="00260B9A" w:rsidRDefault="00260B9A" w:rsidP="00CC5C49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260B9A">
      <w:rPr>
        <w:szCs w:val="28"/>
      </w:rPr>
      <w:t>Čtvrtletní schůze s panem ředitelem</w:t>
    </w:r>
  </w:p>
  <w:p w14:paraId="21FC6E36" w14:textId="59BCFAC1" w:rsidR="00260B9A" w:rsidRPr="00260B9A" w:rsidRDefault="00696E3B" w:rsidP="00CC5C49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16</w:t>
    </w:r>
    <w:r w:rsidR="00260B9A" w:rsidRPr="00260B9A">
      <w:rPr>
        <w:szCs w:val="28"/>
      </w:rPr>
      <w:t>.</w:t>
    </w:r>
    <w:r>
      <w:rPr>
        <w:szCs w:val="28"/>
      </w:rPr>
      <w:t>04</w:t>
    </w:r>
    <w:r w:rsidR="00260B9A" w:rsidRPr="00260B9A">
      <w:rPr>
        <w:szCs w:val="28"/>
      </w:rP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2716F" w14:textId="77777777" w:rsidR="003B76A1" w:rsidRDefault="003B76A1" w:rsidP="00981974">
      <w:pPr>
        <w:spacing w:after="0" w:line="240" w:lineRule="auto"/>
      </w:pPr>
      <w:r>
        <w:separator/>
      </w:r>
    </w:p>
  </w:footnote>
  <w:footnote w:type="continuationSeparator" w:id="0">
    <w:p w14:paraId="77D67408" w14:textId="77777777" w:rsidR="003B76A1" w:rsidRDefault="003B76A1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1EA15" w14:textId="4FF40115" w:rsidR="00981974" w:rsidRDefault="00260B9A" w:rsidP="00260B9A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7622F90D" wp14:editId="3FE504C0">
          <wp:extent cx="1184693" cy="1620000"/>
          <wp:effectExtent l="0" t="0" r="0" b="0"/>
          <wp:docPr id="28527855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278555" name="Obrázek 2852785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93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8631699">
    <w:abstractNumId w:val="1"/>
  </w:num>
  <w:num w:numId="2" w16cid:durableId="1849637365">
    <w:abstractNumId w:val="2"/>
  </w:num>
  <w:num w:numId="3" w16cid:durableId="107967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A6492"/>
    <w:rsid w:val="001D5E46"/>
    <w:rsid w:val="001D6A4E"/>
    <w:rsid w:val="00256C8F"/>
    <w:rsid w:val="00260B9A"/>
    <w:rsid w:val="00350C79"/>
    <w:rsid w:val="003B76A1"/>
    <w:rsid w:val="003C7312"/>
    <w:rsid w:val="00406C86"/>
    <w:rsid w:val="005732EC"/>
    <w:rsid w:val="00674734"/>
    <w:rsid w:val="00696E3B"/>
    <w:rsid w:val="007E1E8A"/>
    <w:rsid w:val="008A3BEF"/>
    <w:rsid w:val="00981974"/>
    <w:rsid w:val="00996AB5"/>
    <w:rsid w:val="009D4CF2"/>
    <w:rsid w:val="00AB0864"/>
    <w:rsid w:val="00AE76DB"/>
    <w:rsid w:val="00B965E1"/>
    <w:rsid w:val="00CB4E20"/>
    <w:rsid w:val="00CC5C49"/>
    <w:rsid w:val="00D65584"/>
    <w:rsid w:val="00E01A88"/>
    <w:rsid w:val="00EA4116"/>
    <w:rsid w:val="00ED450A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0A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0A6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381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7</cp:revision>
  <cp:lastPrinted>2024-04-24T09:20:00Z</cp:lastPrinted>
  <dcterms:created xsi:type="dcterms:W3CDTF">2023-11-07T20:11:00Z</dcterms:created>
  <dcterms:modified xsi:type="dcterms:W3CDTF">2024-04-24T16:53:00Z</dcterms:modified>
</cp:coreProperties>
</file>