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EB5C" w14:textId="706B462A" w:rsidR="009C7045" w:rsidRPr="0045250A" w:rsidRDefault="0045250A" w:rsidP="00452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</w:pPr>
      <w:r w:rsidRPr="004525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Adaptační program parlamentu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Zhodnocení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4525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Poznámky na ředitele, schůze 01. 11. 2023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Chování zaměstnanců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Kvalitnější káva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Pozvat hejtmana (Richard)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Automatické propustky při zrušené výuce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Funkčnost rozhlasů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Zrcadlo na chodbě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Aktualizace sifonu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W</w:t>
      </w:r>
      <w:r w:rsidRPr="004525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eb</w:t>
      </w:r>
      <w:r w:rsidRPr="004525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parlamentu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Zápisy ze schůzí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4525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Nové volby na vedení parlamentu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Místopředseda: Martin </w:t>
      </w:r>
      <w:r w:rsidRPr="0045250A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Místo místopředseda: Eli</w:t>
      </w:r>
      <w:r w:rsidR="00DB1B51" w:rsidRPr="0045250A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783497BB" wp14:editId="6C315608">
            <wp:simplePos x="4167505" y="7654925"/>
            <wp:positionH relativeFrom="margin">
              <wp:align>right</wp:align>
            </wp:positionH>
            <wp:positionV relativeFrom="margin">
              <wp:align>bottom</wp:align>
            </wp:positionV>
            <wp:extent cx="1847215" cy="1847215"/>
            <wp:effectExtent l="0" t="0" r="635" b="635"/>
            <wp:wrapSquare wrapText="bothSides"/>
            <wp:docPr id="17111410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10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045" w:rsidRPr="0045250A" w:rsidSect="00A362D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296CC" w14:textId="77777777" w:rsidR="00A362D6" w:rsidRDefault="00A362D6" w:rsidP="008708A6">
      <w:pPr>
        <w:spacing w:after="0" w:line="240" w:lineRule="auto"/>
      </w:pPr>
      <w:r>
        <w:separator/>
      </w:r>
    </w:p>
  </w:endnote>
  <w:endnote w:type="continuationSeparator" w:id="0">
    <w:p w14:paraId="04BC3D25" w14:textId="77777777" w:rsidR="00A362D6" w:rsidRDefault="00A362D6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mkou4zvraznn5"/>
      <w:tblW w:w="0" w:type="auto"/>
      <w:tblLook w:val="04A0" w:firstRow="1" w:lastRow="0" w:firstColumn="1" w:lastColumn="0" w:noHBand="0" w:noVBand="1"/>
    </w:tblPr>
    <w:tblGrid>
      <w:gridCol w:w="10456"/>
    </w:tblGrid>
    <w:tr w:rsidR="008708A6" w14:paraId="3BF51F57" w14:textId="77777777" w:rsidTr="005327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6" w:type="dxa"/>
          <w:shd w:val="clear" w:color="auto" w:fill="3E6181"/>
        </w:tcPr>
        <w:p w14:paraId="05417A15" w14:textId="77777777" w:rsidR="008708A6" w:rsidRDefault="008708A6" w:rsidP="008708A6">
          <w:pPr>
            <w:pStyle w:val="Zpat"/>
            <w:tabs>
              <w:tab w:val="clear" w:pos="9072"/>
              <w:tab w:val="right" w:pos="10466"/>
            </w:tabs>
            <w:rPr>
              <w:b w:val="0"/>
              <w:bCs w:val="0"/>
              <w:sz w:val="24"/>
              <w:szCs w:val="24"/>
            </w:rPr>
          </w:pPr>
        </w:p>
      </w:tc>
    </w:tr>
  </w:tbl>
  <w:p w14:paraId="09668C5F" w14:textId="77777777" w:rsidR="008708A6" w:rsidRDefault="008708A6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</w:p>
  <w:p w14:paraId="2F87BA26" w14:textId="73371C29" w:rsidR="008708A6" w:rsidRPr="008708A6" w:rsidRDefault="00B403A9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>Co jsme řešili na schůzi.</w:t>
    </w:r>
    <w:r w:rsidR="008708A6" w:rsidRPr="008708A6">
      <w:rPr>
        <w:b/>
        <w:bCs/>
        <w:sz w:val="24"/>
        <w:szCs w:val="24"/>
      </w:rPr>
      <w:ptab w:relativeTo="margin" w:alignment="center" w:leader="none"/>
    </w:r>
    <w:r w:rsidR="008708A6" w:rsidRPr="008708A6">
      <w:rPr>
        <w:b/>
        <w:bCs/>
        <w:sz w:val="24"/>
        <w:szCs w:val="24"/>
      </w:rPr>
      <w:tab/>
    </w:r>
    <w:r w:rsidR="00797808">
      <w:rPr>
        <w:b/>
        <w:bCs/>
        <w:sz w:val="24"/>
        <w:szCs w:val="24"/>
      </w:rPr>
      <w:t>31</w:t>
    </w:r>
    <w:r w:rsidR="00576F47" w:rsidRPr="00576F47">
      <w:rPr>
        <w:b/>
        <w:bCs/>
        <w:sz w:val="24"/>
        <w:szCs w:val="24"/>
      </w:rPr>
      <w:t>.10.2023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57D65" w14:textId="77777777" w:rsidR="00A362D6" w:rsidRDefault="00A362D6" w:rsidP="008708A6">
      <w:pPr>
        <w:spacing w:after="0" w:line="240" w:lineRule="auto"/>
      </w:pPr>
      <w:r>
        <w:separator/>
      </w:r>
    </w:p>
  </w:footnote>
  <w:footnote w:type="continuationSeparator" w:id="0">
    <w:p w14:paraId="4F8CE2FD" w14:textId="77777777" w:rsidR="00A362D6" w:rsidRDefault="00A362D6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0F4D6" w14:textId="724D98E9" w:rsidR="008708A6" w:rsidRDefault="0045250A" w:rsidP="0045250A">
    <w:pPr>
      <w:pStyle w:val="Zhlav"/>
      <w:jc w:val="center"/>
    </w:pPr>
    <w:r>
      <w:rPr>
        <w:noProof/>
      </w:rPr>
      <w:drawing>
        <wp:inline distT="0" distB="0" distL="0" distR="0" wp14:anchorId="25F02459" wp14:editId="7E3A67C6">
          <wp:extent cx="1184665" cy="1620000"/>
          <wp:effectExtent l="0" t="0" r="0" b="0"/>
          <wp:docPr id="79843770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8437703" name="Obrázek 7984377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65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DEBC9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83262"/>
    <w:multiLevelType w:val="hybridMultilevel"/>
    <w:tmpl w:val="0B5E6F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3558E9"/>
    <w:multiLevelType w:val="hybridMultilevel"/>
    <w:tmpl w:val="3A9CD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10"/>
  </w:num>
  <w:num w:numId="2" w16cid:durableId="79567636">
    <w:abstractNumId w:val="11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8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7"/>
  </w:num>
  <w:num w:numId="10" w16cid:durableId="1549537084">
    <w:abstractNumId w:val="3"/>
  </w:num>
  <w:num w:numId="11" w16cid:durableId="1613127992">
    <w:abstractNumId w:val="9"/>
  </w:num>
  <w:num w:numId="12" w16cid:durableId="1748962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253FF"/>
    <w:rsid w:val="000503B5"/>
    <w:rsid w:val="00055706"/>
    <w:rsid w:val="00111729"/>
    <w:rsid w:val="00152525"/>
    <w:rsid w:val="002015C7"/>
    <w:rsid w:val="002A26BE"/>
    <w:rsid w:val="002B2FF2"/>
    <w:rsid w:val="003B0700"/>
    <w:rsid w:val="00411367"/>
    <w:rsid w:val="004469B7"/>
    <w:rsid w:val="0045250A"/>
    <w:rsid w:val="005012AA"/>
    <w:rsid w:val="0053278D"/>
    <w:rsid w:val="00576F47"/>
    <w:rsid w:val="005A024D"/>
    <w:rsid w:val="005D5713"/>
    <w:rsid w:val="006D5FD4"/>
    <w:rsid w:val="007208BC"/>
    <w:rsid w:val="00797808"/>
    <w:rsid w:val="007C6F88"/>
    <w:rsid w:val="007D552F"/>
    <w:rsid w:val="008708A6"/>
    <w:rsid w:val="009040D2"/>
    <w:rsid w:val="009A5B2C"/>
    <w:rsid w:val="009C7045"/>
    <w:rsid w:val="00A16623"/>
    <w:rsid w:val="00A362D6"/>
    <w:rsid w:val="00A469E5"/>
    <w:rsid w:val="00A87F42"/>
    <w:rsid w:val="00AD2BA6"/>
    <w:rsid w:val="00B403A9"/>
    <w:rsid w:val="00BB3AEC"/>
    <w:rsid w:val="00C018D0"/>
    <w:rsid w:val="00C95F78"/>
    <w:rsid w:val="00CA6DC6"/>
    <w:rsid w:val="00CC11A5"/>
    <w:rsid w:val="00CC771F"/>
    <w:rsid w:val="00D66D1E"/>
    <w:rsid w:val="00D751C2"/>
    <w:rsid w:val="00DB1B51"/>
    <w:rsid w:val="00DE39CF"/>
    <w:rsid w:val="00DF7F78"/>
    <w:rsid w:val="00E86321"/>
    <w:rsid w:val="00EB7FF1"/>
    <w:rsid w:val="00ED2908"/>
    <w:rsid w:val="00F5026D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5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5250A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3</cp:revision>
  <cp:lastPrinted>2023-10-31T21:46:00Z</cp:lastPrinted>
  <dcterms:created xsi:type="dcterms:W3CDTF">2023-10-31T21:47:00Z</dcterms:created>
  <dcterms:modified xsi:type="dcterms:W3CDTF">2024-04-08T15:33:00Z</dcterms:modified>
</cp:coreProperties>
</file>